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A78" w:rsidRPr="00F5007A" w:rsidRDefault="00252A78" w:rsidP="00252A78">
      <w:pPr>
        <w:spacing w:after="0" w:line="240" w:lineRule="auto"/>
        <w:jc w:val="both"/>
        <w:rPr>
          <w:rFonts w:ascii="Bookman Old Style" w:hAnsi="Bookman Old Style"/>
          <w:b/>
          <w:sz w:val="26"/>
          <w:szCs w:val="26"/>
        </w:rPr>
      </w:pPr>
      <w:proofErr w:type="gramStart"/>
      <w:r w:rsidRPr="00F5007A">
        <w:rPr>
          <w:rFonts w:ascii="Bookman Old Style" w:hAnsi="Bookman Old Style"/>
          <w:b/>
          <w:sz w:val="26"/>
          <w:szCs w:val="26"/>
        </w:rPr>
        <w:t>IN THE SUPREME COURT FOR ZAMBIA</w:t>
      </w:r>
      <w:r w:rsidRPr="00F5007A">
        <w:rPr>
          <w:rFonts w:ascii="Bookman Old Style" w:hAnsi="Bookman Old Style"/>
          <w:b/>
          <w:sz w:val="28"/>
          <w:szCs w:val="28"/>
        </w:rPr>
        <w:tab/>
        <w:t xml:space="preserve"> </w:t>
      </w:r>
      <w:r w:rsidRPr="00F5007A">
        <w:rPr>
          <w:rFonts w:ascii="Bookman Old Style" w:hAnsi="Bookman Old Style"/>
          <w:b/>
          <w:sz w:val="26"/>
          <w:szCs w:val="26"/>
        </w:rPr>
        <w:t>APPEAL</w:t>
      </w:r>
      <w:r>
        <w:rPr>
          <w:rFonts w:ascii="Bookman Old Style" w:hAnsi="Bookman Old Style"/>
          <w:b/>
          <w:sz w:val="26"/>
          <w:szCs w:val="26"/>
        </w:rPr>
        <w:t xml:space="preserve"> </w:t>
      </w:r>
      <w:r w:rsidRPr="00F5007A">
        <w:rPr>
          <w:rFonts w:ascii="Bookman Old Style" w:hAnsi="Bookman Old Style"/>
          <w:b/>
          <w:sz w:val="26"/>
          <w:szCs w:val="26"/>
        </w:rPr>
        <w:t>NO.</w:t>
      </w:r>
      <w:proofErr w:type="gramEnd"/>
      <w:r w:rsidRPr="00F5007A">
        <w:rPr>
          <w:rFonts w:ascii="Bookman Old Style" w:hAnsi="Bookman Old Style"/>
          <w:b/>
          <w:sz w:val="26"/>
          <w:szCs w:val="26"/>
        </w:rPr>
        <w:t xml:space="preserve"> </w:t>
      </w:r>
      <w:r>
        <w:rPr>
          <w:rFonts w:ascii="Bookman Old Style" w:hAnsi="Bookman Old Style"/>
          <w:b/>
          <w:sz w:val="26"/>
          <w:szCs w:val="26"/>
        </w:rPr>
        <w:t>258</w:t>
      </w:r>
      <w:r w:rsidRPr="00F5007A">
        <w:rPr>
          <w:rFonts w:ascii="Bookman Old Style" w:hAnsi="Bookman Old Style"/>
          <w:b/>
          <w:sz w:val="26"/>
          <w:szCs w:val="26"/>
        </w:rPr>
        <w:t>/20</w:t>
      </w:r>
      <w:r>
        <w:rPr>
          <w:rFonts w:ascii="Bookman Old Style" w:hAnsi="Bookman Old Style"/>
          <w:b/>
          <w:sz w:val="26"/>
          <w:szCs w:val="26"/>
        </w:rPr>
        <w:t>11</w:t>
      </w:r>
    </w:p>
    <w:p w:rsidR="00252A78" w:rsidRPr="00F5007A" w:rsidRDefault="00252A78" w:rsidP="00252A78">
      <w:pPr>
        <w:spacing w:after="0" w:line="240" w:lineRule="auto"/>
        <w:jc w:val="both"/>
        <w:rPr>
          <w:rFonts w:ascii="Bookman Old Style" w:hAnsi="Bookman Old Style"/>
          <w:b/>
          <w:sz w:val="26"/>
          <w:szCs w:val="26"/>
        </w:rPr>
      </w:pPr>
      <w:r w:rsidRPr="00F5007A">
        <w:rPr>
          <w:rFonts w:ascii="Bookman Old Style" w:hAnsi="Bookman Old Style"/>
          <w:b/>
          <w:sz w:val="28"/>
          <w:szCs w:val="28"/>
        </w:rPr>
        <w:t xml:space="preserve">HOLDEN AT </w:t>
      </w:r>
      <w:r>
        <w:rPr>
          <w:rFonts w:ascii="Bookman Old Style" w:hAnsi="Bookman Old Style"/>
          <w:b/>
          <w:sz w:val="28"/>
          <w:szCs w:val="28"/>
        </w:rPr>
        <w:t>NDOLA/KABWE/LUSAKA</w:t>
      </w:r>
    </w:p>
    <w:p w:rsidR="00252A78" w:rsidRPr="000602BA" w:rsidRDefault="00252A78" w:rsidP="00252A78">
      <w:pPr>
        <w:spacing w:after="0" w:line="240" w:lineRule="auto"/>
        <w:jc w:val="both"/>
        <w:rPr>
          <w:rFonts w:ascii="Bookman Old Style" w:hAnsi="Bookman Old Style"/>
          <w:sz w:val="26"/>
          <w:szCs w:val="26"/>
        </w:rPr>
      </w:pPr>
      <w:r w:rsidRPr="000602BA">
        <w:rPr>
          <w:rFonts w:ascii="Bookman Old Style" w:hAnsi="Bookman Old Style"/>
          <w:sz w:val="28"/>
          <w:szCs w:val="28"/>
        </w:rPr>
        <w:t>(</w:t>
      </w:r>
      <w:r w:rsidRPr="000602BA">
        <w:rPr>
          <w:rFonts w:ascii="Bookman Old Style" w:hAnsi="Bookman Old Style"/>
          <w:i/>
          <w:sz w:val="28"/>
          <w:szCs w:val="28"/>
        </w:rPr>
        <w:t>Civil Jurisdiction</w:t>
      </w:r>
      <w:r w:rsidRPr="000602BA">
        <w:rPr>
          <w:rFonts w:ascii="Bookman Old Style" w:hAnsi="Bookman Old Style"/>
          <w:sz w:val="28"/>
          <w:szCs w:val="28"/>
        </w:rPr>
        <w:t>)</w:t>
      </w:r>
    </w:p>
    <w:p w:rsidR="00252A78" w:rsidRDefault="00252A78" w:rsidP="00252A78">
      <w:pPr>
        <w:spacing w:line="240" w:lineRule="auto"/>
        <w:jc w:val="both"/>
        <w:rPr>
          <w:rFonts w:ascii="Bookman Old Style" w:hAnsi="Bookman Old Style"/>
          <w:b/>
          <w:sz w:val="28"/>
          <w:szCs w:val="28"/>
        </w:rPr>
      </w:pPr>
    </w:p>
    <w:p w:rsidR="00252A78" w:rsidRPr="00F5007A" w:rsidRDefault="00252A78" w:rsidP="00252A78">
      <w:pPr>
        <w:spacing w:after="0" w:line="360" w:lineRule="auto"/>
        <w:jc w:val="both"/>
        <w:rPr>
          <w:rFonts w:ascii="Bookman Old Style" w:hAnsi="Bookman Old Style"/>
          <w:b/>
          <w:sz w:val="28"/>
          <w:szCs w:val="28"/>
        </w:rPr>
      </w:pPr>
      <w:r w:rsidRPr="00F5007A">
        <w:rPr>
          <w:rFonts w:ascii="Bookman Old Style" w:hAnsi="Bookman Old Style"/>
          <w:b/>
          <w:sz w:val="28"/>
          <w:szCs w:val="28"/>
        </w:rPr>
        <w:t>BETWEEN:</w:t>
      </w:r>
    </w:p>
    <w:p w:rsidR="00252A78" w:rsidRPr="00F5007A" w:rsidRDefault="005B7048" w:rsidP="00252A78">
      <w:pPr>
        <w:spacing w:after="0" w:line="360" w:lineRule="auto"/>
        <w:jc w:val="both"/>
        <w:rPr>
          <w:rFonts w:ascii="Bookman Old Style" w:hAnsi="Bookman Old Style"/>
          <w:b/>
          <w:sz w:val="28"/>
          <w:szCs w:val="28"/>
        </w:rPr>
      </w:pPr>
      <w:r>
        <w:rPr>
          <w:rFonts w:ascii="Bookman Old Style" w:hAnsi="Bookman Old Style"/>
          <w:b/>
          <w:sz w:val="28"/>
          <w:szCs w:val="28"/>
        </w:rPr>
        <w:t>ALFRED NJAMBA</w:t>
      </w:r>
      <w:r w:rsidR="00252A78" w:rsidRPr="00F5007A">
        <w:rPr>
          <w:rFonts w:ascii="Bookman Old Style" w:hAnsi="Bookman Old Style"/>
          <w:b/>
          <w:sz w:val="28"/>
          <w:szCs w:val="28"/>
        </w:rPr>
        <w:tab/>
      </w:r>
      <w:r w:rsidR="00252A78" w:rsidRPr="00F5007A">
        <w:rPr>
          <w:rFonts w:ascii="Bookman Old Style" w:hAnsi="Bookman Old Style"/>
          <w:b/>
          <w:sz w:val="28"/>
          <w:szCs w:val="28"/>
        </w:rPr>
        <w:tab/>
        <w:t xml:space="preserve"> </w:t>
      </w:r>
      <w:r w:rsidR="00252A78" w:rsidRPr="00F5007A">
        <w:rPr>
          <w:rFonts w:ascii="Bookman Old Style" w:hAnsi="Bookman Old Style"/>
          <w:b/>
          <w:sz w:val="28"/>
          <w:szCs w:val="28"/>
        </w:rPr>
        <w:tab/>
      </w:r>
      <w:r w:rsidR="00252A78" w:rsidRPr="00F5007A">
        <w:rPr>
          <w:rFonts w:ascii="Bookman Old Style" w:hAnsi="Bookman Old Style"/>
          <w:b/>
          <w:sz w:val="28"/>
          <w:szCs w:val="28"/>
        </w:rPr>
        <w:tab/>
      </w:r>
      <w:r w:rsidR="00252A78" w:rsidRPr="00F5007A">
        <w:rPr>
          <w:rFonts w:ascii="Bookman Old Style" w:hAnsi="Bookman Old Style"/>
          <w:b/>
          <w:sz w:val="28"/>
          <w:szCs w:val="28"/>
        </w:rPr>
        <w:tab/>
      </w:r>
      <w:r w:rsidR="00252A78" w:rsidRPr="00F5007A">
        <w:rPr>
          <w:rFonts w:ascii="Bookman Old Style" w:hAnsi="Bookman Old Style"/>
          <w:b/>
          <w:sz w:val="28"/>
          <w:szCs w:val="28"/>
        </w:rPr>
        <w:tab/>
        <w:t>APPELLANT</w:t>
      </w:r>
    </w:p>
    <w:p w:rsidR="00252A78" w:rsidRPr="00F5007A" w:rsidRDefault="00252A78" w:rsidP="00252A78">
      <w:pPr>
        <w:spacing w:after="0" w:line="360" w:lineRule="auto"/>
        <w:jc w:val="both"/>
        <w:rPr>
          <w:rFonts w:ascii="Bookman Old Style" w:hAnsi="Bookman Old Style"/>
          <w:b/>
          <w:sz w:val="28"/>
          <w:szCs w:val="28"/>
        </w:rPr>
      </w:pPr>
      <w:r w:rsidRPr="00F5007A">
        <w:rPr>
          <w:rFonts w:ascii="Bookman Old Style" w:hAnsi="Bookman Old Style"/>
          <w:b/>
          <w:sz w:val="28"/>
          <w:szCs w:val="28"/>
        </w:rPr>
        <w:t>AND</w:t>
      </w:r>
    </w:p>
    <w:p w:rsidR="00252A78" w:rsidRPr="00F5007A" w:rsidRDefault="00252A78" w:rsidP="00252A78">
      <w:pPr>
        <w:spacing w:after="0" w:line="360" w:lineRule="auto"/>
        <w:jc w:val="both"/>
        <w:rPr>
          <w:rFonts w:ascii="Bookman Old Style" w:hAnsi="Bookman Old Style"/>
          <w:b/>
          <w:sz w:val="28"/>
          <w:szCs w:val="28"/>
        </w:rPr>
      </w:pPr>
      <w:r w:rsidRPr="00F5007A">
        <w:rPr>
          <w:rFonts w:ascii="Bookman Old Style" w:hAnsi="Bookman Old Style"/>
          <w:b/>
          <w:sz w:val="28"/>
          <w:szCs w:val="28"/>
        </w:rPr>
        <w:t>THE PEOPLE</w:t>
      </w:r>
      <w:r w:rsidRPr="00F5007A">
        <w:rPr>
          <w:rFonts w:ascii="Bookman Old Style" w:hAnsi="Bookman Old Style"/>
          <w:b/>
          <w:sz w:val="28"/>
          <w:szCs w:val="28"/>
        </w:rPr>
        <w:tab/>
      </w:r>
      <w:r w:rsidRPr="00F5007A">
        <w:rPr>
          <w:rFonts w:ascii="Bookman Old Style" w:hAnsi="Bookman Old Style"/>
          <w:b/>
          <w:sz w:val="28"/>
          <w:szCs w:val="28"/>
        </w:rPr>
        <w:tab/>
      </w:r>
      <w:r w:rsidRPr="00F5007A">
        <w:rPr>
          <w:rFonts w:ascii="Bookman Old Style" w:hAnsi="Bookman Old Style"/>
          <w:b/>
          <w:sz w:val="28"/>
          <w:szCs w:val="28"/>
        </w:rPr>
        <w:tab/>
      </w:r>
      <w:r w:rsidRPr="00F5007A">
        <w:rPr>
          <w:rFonts w:ascii="Bookman Old Style" w:hAnsi="Bookman Old Style"/>
          <w:b/>
          <w:sz w:val="28"/>
          <w:szCs w:val="28"/>
        </w:rPr>
        <w:tab/>
      </w:r>
      <w:r w:rsidRPr="00F5007A">
        <w:rPr>
          <w:rFonts w:ascii="Bookman Old Style" w:hAnsi="Bookman Old Style"/>
          <w:b/>
          <w:sz w:val="28"/>
          <w:szCs w:val="28"/>
        </w:rPr>
        <w:tab/>
      </w:r>
      <w:r w:rsidRPr="00F5007A">
        <w:rPr>
          <w:rFonts w:ascii="Bookman Old Style" w:hAnsi="Bookman Old Style"/>
          <w:b/>
          <w:sz w:val="28"/>
          <w:szCs w:val="28"/>
        </w:rPr>
        <w:tab/>
      </w:r>
      <w:r w:rsidRPr="00F5007A">
        <w:rPr>
          <w:rFonts w:ascii="Bookman Old Style" w:hAnsi="Bookman Old Style"/>
          <w:b/>
          <w:sz w:val="28"/>
          <w:szCs w:val="28"/>
        </w:rPr>
        <w:tab/>
        <w:t>RESPONDENT</w:t>
      </w:r>
      <w:r w:rsidRPr="00F5007A">
        <w:rPr>
          <w:rFonts w:ascii="Bookman Old Style" w:hAnsi="Bookman Old Style"/>
          <w:b/>
          <w:sz w:val="28"/>
          <w:szCs w:val="28"/>
        </w:rPr>
        <w:tab/>
      </w:r>
      <w:r w:rsidRPr="00F5007A">
        <w:rPr>
          <w:rFonts w:ascii="Bookman Old Style" w:hAnsi="Bookman Old Style"/>
          <w:b/>
          <w:sz w:val="28"/>
          <w:szCs w:val="28"/>
        </w:rPr>
        <w:tab/>
      </w:r>
    </w:p>
    <w:p w:rsidR="00252A78" w:rsidRDefault="00252A78" w:rsidP="00252A78">
      <w:pPr>
        <w:spacing w:after="0" w:line="240" w:lineRule="auto"/>
        <w:jc w:val="both"/>
        <w:rPr>
          <w:rFonts w:ascii="Bookman Old Style" w:hAnsi="Bookman Old Style"/>
          <w:b/>
          <w:sz w:val="24"/>
          <w:szCs w:val="24"/>
        </w:rPr>
      </w:pPr>
    </w:p>
    <w:p w:rsidR="00252A78" w:rsidRPr="00AF7E03" w:rsidRDefault="00252A78" w:rsidP="00252A78">
      <w:pPr>
        <w:spacing w:after="0" w:line="240" w:lineRule="auto"/>
        <w:jc w:val="both"/>
        <w:rPr>
          <w:rFonts w:ascii="Bookman Old Style" w:hAnsi="Bookman Old Style"/>
          <w:b/>
          <w:sz w:val="24"/>
          <w:szCs w:val="24"/>
        </w:rPr>
      </w:pPr>
      <w:r w:rsidRPr="00AF7E03">
        <w:rPr>
          <w:rFonts w:ascii="Bookman Old Style" w:hAnsi="Bookman Old Style"/>
          <w:b/>
          <w:sz w:val="24"/>
          <w:szCs w:val="24"/>
        </w:rPr>
        <w:t xml:space="preserve">Coram:  </w:t>
      </w:r>
      <w:proofErr w:type="spellStart"/>
      <w:r w:rsidRPr="00AF7E03">
        <w:rPr>
          <w:rFonts w:ascii="Bookman Old Style" w:hAnsi="Bookman Old Style"/>
          <w:b/>
          <w:sz w:val="24"/>
          <w:szCs w:val="24"/>
        </w:rPr>
        <w:t>Chibesakunda</w:t>
      </w:r>
      <w:proofErr w:type="spellEnd"/>
      <w:r>
        <w:rPr>
          <w:rFonts w:ascii="Bookman Old Style" w:hAnsi="Bookman Old Style"/>
          <w:b/>
          <w:sz w:val="24"/>
          <w:szCs w:val="24"/>
        </w:rPr>
        <w:t xml:space="preserve">, </w:t>
      </w:r>
      <w:proofErr w:type="spellStart"/>
      <w:r w:rsidR="00CA5DB8">
        <w:rPr>
          <w:rFonts w:ascii="Bookman Old Style" w:hAnsi="Bookman Old Style"/>
          <w:b/>
          <w:sz w:val="24"/>
          <w:szCs w:val="24"/>
        </w:rPr>
        <w:t>Mwanamwambwa</w:t>
      </w:r>
      <w:proofErr w:type="spellEnd"/>
      <w:r w:rsidRPr="00AF7E03">
        <w:rPr>
          <w:rFonts w:ascii="Bookman Old Style" w:hAnsi="Bookman Old Style"/>
          <w:b/>
          <w:sz w:val="24"/>
          <w:szCs w:val="24"/>
        </w:rPr>
        <w:t xml:space="preserve"> and </w:t>
      </w:r>
      <w:proofErr w:type="spellStart"/>
      <w:r>
        <w:rPr>
          <w:rFonts w:ascii="Bookman Old Style" w:hAnsi="Bookman Old Style"/>
          <w:b/>
          <w:sz w:val="24"/>
          <w:szCs w:val="24"/>
        </w:rPr>
        <w:t>Phiri</w:t>
      </w:r>
      <w:proofErr w:type="spellEnd"/>
      <w:r w:rsidRPr="00AF7E03">
        <w:rPr>
          <w:rFonts w:ascii="Bookman Old Style" w:hAnsi="Bookman Old Style"/>
          <w:b/>
          <w:sz w:val="24"/>
          <w:szCs w:val="24"/>
        </w:rPr>
        <w:t xml:space="preserve"> JJS.</w:t>
      </w:r>
    </w:p>
    <w:p w:rsidR="00252A78" w:rsidRDefault="00252A78" w:rsidP="00697802">
      <w:pPr>
        <w:spacing w:after="0" w:line="240" w:lineRule="auto"/>
        <w:jc w:val="both"/>
        <w:rPr>
          <w:rFonts w:ascii="Bookman Old Style" w:hAnsi="Bookman Old Style"/>
          <w:b/>
          <w:sz w:val="24"/>
          <w:szCs w:val="24"/>
        </w:rPr>
      </w:pPr>
      <w:r w:rsidRPr="00AF7E03">
        <w:rPr>
          <w:rFonts w:ascii="Bookman Old Style" w:hAnsi="Bookman Old Style"/>
          <w:b/>
          <w:sz w:val="24"/>
          <w:szCs w:val="24"/>
        </w:rPr>
        <w:t xml:space="preserve">             </w:t>
      </w:r>
      <w:r w:rsidR="00CA5DB8">
        <w:rPr>
          <w:rFonts w:ascii="Bookman Old Style" w:hAnsi="Bookman Old Style"/>
          <w:b/>
          <w:sz w:val="24"/>
          <w:szCs w:val="24"/>
        </w:rPr>
        <w:t>6</w:t>
      </w:r>
      <w:r w:rsidR="00CA5DB8" w:rsidRPr="00CA5DB8">
        <w:rPr>
          <w:rFonts w:ascii="Bookman Old Style" w:hAnsi="Bookman Old Style"/>
          <w:b/>
          <w:sz w:val="24"/>
          <w:szCs w:val="24"/>
          <w:vertAlign w:val="superscript"/>
        </w:rPr>
        <w:t>th</w:t>
      </w:r>
      <w:r w:rsidR="00CA5DB8">
        <w:rPr>
          <w:rFonts w:ascii="Bookman Old Style" w:hAnsi="Bookman Old Style"/>
          <w:b/>
          <w:sz w:val="24"/>
          <w:szCs w:val="24"/>
        </w:rPr>
        <w:t xml:space="preserve"> December,</w:t>
      </w:r>
      <w:r w:rsidRPr="00AF7E03">
        <w:rPr>
          <w:rFonts w:ascii="Bookman Old Style" w:hAnsi="Bookman Old Style"/>
          <w:b/>
          <w:sz w:val="24"/>
          <w:szCs w:val="24"/>
        </w:rPr>
        <w:t xml:space="preserve"> 20</w:t>
      </w:r>
      <w:r w:rsidR="00CA5DB8">
        <w:rPr>
          <w:rFonts w:ascii="Bookman Old Style" w:hAnsi="Bookman Old Style"/>
          <w:b/>
          <w:sz w:val="24"/>
          <w:szCs w:val="24"/>
        </w:rPr>
        <w:t>11</w:t>
      </w:r>
      <w:r w:rsidRPr="00AF7E03">
        <w:rPr>
          <w:rFonts w:ascii="Bookman Old Style" w:hAnsi="Bookman Old Style"/>
          <w:b/>
          <w:sz w:val="24"/>
          <w:szCs w:val="24"/>
        </w:rPr>
        <w:t xml:space="preserve"> and on </w:t>
      </w:r>
      <w:r w:rsidR="00697802">
        <w:rPr>
          <w:rFonts w:ascii="Bookman Old Style" w:hAnsi="Bookman Old Style"/>
          <w:b/>
          <w:sz w:val="24"/>
          <w:szCs w:val="24"/>
        </w:rPr>
        <w:t>21</w:t>
      </w:r>
      <w:r w:rsidR="00697802" w:rsidRPr="00697802">
        <w:rPr>
          <w:rFonts w:ascii="Bookman Old Style" w:hAnsi="Bookman Old Style"/>
          <w:b/>
          <w:sz w:val="24"/>
          <w:szCs w:val="24"/>
          <w:vertAlign w:val="superscript"/>
        </w:rPr>
        <w:t>st</w:t>
      </w:r>
      <w:r w:rsidR="00697802">
        <w:rPr>
          <w:rFonts w:ascii="Bookman Old Style" w:hAnsi="Bookman Old Style"/>
          <w:b/>
          <w:sz w:val="24"/>
          <w:szCs w:val="24"/>
        </w:rPr>
        <w:t xml:space="preserve"> March 2012</w:t>
      </w:r>
    </w:p>
    <w:p w:rsidR="00697802" w:rsidRPr="00F5007A" w:rsidRDefault="00697802" w:rsidP="00697802">
      <w:pPr>
        <w:spacing w:after="0" w:line="240" w:lineRule="auto"/>
        <w:jc w:val="both"/>
        <w:rPr>
          <w:rFonts w:ascii="Bookman Old Style" w:hAnsi="Bookman Old Style"/>
          <w:b/>
          <w:sz w:val="28"/>
          <w:szCs w:val="28"/>
        </w:rPr>
      </w:pPr>
    </w:p>
    <w:p w:rsidR="00252A78" w:rsidRPr="00AF7E03" w:rsidRDefault="00252A78" w:rsidP="00252A78">
      <w:pPr>
        <w:spacing w:after="0" w:line="240" w:lineRule="auto"/>
        <w:ind w:left="2880" w:hanging="2880"/>
        <w:jc w:val="both"/>
        <w:rPr>
          <w:rFonts w:ascii="Bookman Old Style" w:hAnsi="Bookman Old Style"/>
          <w:sz w:val="24"/>
          <w:szCs w:val="24"/>
        </w:rPr>
      </w:pPr>
      <w:r w:rsidRPr="00CA6F2C">
        <w:rPr>
          <w:rFonts w:ascii="Bookman Old Style" w:hAnsi="Bookman Old Style"/>
          <w:sz w:val="24"/>
          <w:szCs w:val="24"/>
        </w:rPr>
        <w:t xml:space="preserve">For </w:t>
      </w:r>
      <w:r w:rsidRPr="00AF7E03">
        <w:rPr>
          <w:rFonts w:ascii="Bookman Old Style" w:hAnsi="Bookman Old Style"/>
          <w:sz w:val="24"/>
          <w:szCs w:val="24"/>
        </w:rPr>
        <w:t>the Appellant</w:t>
      </w:r>
      <w:r>
        <w:rPr>
          <w:rFonts w:ascii="Bookman Old Style" w:hAnsi="Bookman Old Style"/>
          <w:sz w:val="24"/>
          <w:szCs w:val="24"/>
        </w:rPr>
        <w:t xml:space="preserve">     :    </w:t>
      </w:r>
      <w:r w:rsidR="00C72754">
        <w:rPr>
          <w:rFonts w:ascii="Bookman Old Style" w:hAnsi="Bookman Old Style"/>
          <w:sz w:val="24"/>
          <w:szCs w:val="24"/>
        </w:rPr>
        <w:t xml:space="preserve"> </w:t>
      </w:r>
      <w:r w:rsidR="00E817F6">
        <w:rPr>
          <w:rFonts w:ascii="Bookman Old Style" w:hAnsi="Bookman Old Style"/>
          <w:sz w:val="24"/>
          <w:szCs w:val="24"/>
        </w:rPr>
        <w:t>M</w:t>
      </w:r>
      <w:r w:rsidR="00CA6F2C">
        <w:rPr>
          <w:rFonts w:ascii="Bookman Old Style" w:hAnsi="Bookman Old Style"/>
          <w:sz w:val="24"/>
          <w:szCs w:val="24"/>
        </w:rPr>
        <w:t xml:space="preserve">r. K. </w:t>
      </w:r>
      <w:proofErr w:type="spellStart"/>
      <w:r w:rsidR="00CA6F2C">
        <w:rPr>
          <w:rFonts w:ascii="Bookman Old Style" w:hAnsi="Bookman Old Style"/>
          <w:sz w:val="24"/>
          <w:szCs w:val="24"/>
        </w:rPr>
        <w:t>Muzenga</w:t>
      </w:r>
      <w:proofErr w:type="spellEnd"/>
      <w:r w:rsidR="00CA6F2C">
        <w:rPr>
          <w:rFonts w:ascii="Bookman Old Style" w:hAnsi="Bookman Old Style"/>
          <w:sz w:val="24"/>
          <w:szCs w:val="24"/>
        </w:rPr>
        <w:t>, Acting Principle Legal Aid Counsel</w:t>
      </w:r>
      <w:r w:rsidRPr="00AF7E03">
        <w:rPr>
          <w:rFonts w:ascii="Bookman Old Style" w:hAnsi="Bookman Old Style"/>
          <w:sz w:val="24"/>
          <w:szCs w:val="24"/>
        </w:rPr>
        <w:t xml:space="preserve"> </w:t>
      </w:r>
      <w:r>
        <w:rPr>
          <w:rFonts w:ascii="Bookman Old Style" w:hAnsi="Bookman Old Style"/>
          <w:sz w:val="24"/>
          <w:szCs w:val="24"/>
        </w:rPr>
        <w:t xml:space="preserve"> </w:t>
      </w:r>
      <w:r w:rsidRPr="00AF7E03">
        <w:rPr>
          <w:rFonts w:ascii="Bookman Old Style" w:hAnsi="Bookman Old Style"/>
          <w:sz w:val="24"/>
          <w:szCs w:val="24"/>
        </w:rPr>
        <w:t xml:space="preserve"> </w:t>
      </w:r>
    </w:p>
    <w:p w:rsidR="00252A78" w:rsidRPr="00AF7E03" w:rsidRDefault="00252A78" w:rsidP="00252A78">
      <w:pPr>
        <w:spacing w:after="0" w:line="240" w:lineRule="auto"/>
        <w:jc w:val="both"/>
        <w:rPr>
          <w:rFonts w:ascii="Bookman Old Style" w:hAnsi="Bookman Old Style"/>
          <w:sz w:val="24"/>
          <w:szCs w:val="24"/>
        </w:rPr>
      </w:pPr>
      <w:r w:rsidRPr="00AF7E03">
        <w:rPr>
          <w:rFonts w:ascii="Bookman Old Style" w:hAnsi="Bookman Old Style"/>
          <w:sz w:val="24"/>
          <w:szCs w:val="24"/>
        </w:rPr>
        <w:t xml:space="preserve">For the People          </w:t>
      </w:r>
      <w:r>
        <w:rPr>
          <w:rFonts w:ascii="Bookman Old Style" w:hAnsi="Bookman Old Style"/>
          <w:sz w:val="24"/>
          <w:szCs w:val="24"/>
        </w:rPr>
        <w:t xml:space="preserve">:   </w:t>
      </w:r>
      <w:r w:rsidR="00C72754">
        <w:rPr>
          <w:rFonts w:ascii="Bookman Old Style" w:hAnsi="Bookman Old Style"/>
          <w:sz w:val="24"/>
          <w:szCs w:val="24"/>
        </w:rPr>
        <w:t xml:space="preserve"> </w:t>
      </w:r>
      <w:r w:rsidR="00CA6F2C">
        <w:rPr>
          <w:rFonts w:ascii="Bookman Old Style" w:hAnsi="Bookman Old Style"/>
          <w:sz w:val="24"/>
          <w:szCs w:val="24"/>
        </w:rPr>
        <w:t xml:space="preserve">Mrs. M. B. </w:t>
      </w:r>
      <w:proofErr w:type="spellStart"/>
      <w:r w:rsidR="00CA6F2C">
        <w:rPr>
          <w:rFonts w:ascii="Bookman Old Style" w:hAnsi="Bookman Old Style"/>
          <w:sz w:val="24"/>
          <w:szCs w:val="24"/>
        </w:rPr>
        <w:t>Nawa</w:t>
      </w:r>
      <w:proofErr w:type="spellEnd"/>
      <w:r w:rsidR="00CA6F2C">
        <w:rPr>
          <w:rFonts w:ascii="Bookman Old Style" w:hAnsi="Bookman Old Style"/>
          <w:sz w:val="24"/>
          <w:szCs w:val="24"/>
        </w:rPr>
        <w:t>, Acting Principle State Advocate</w:t>
      </w:r>
    </w:p>
    <w:p w:rsidR="00252A78" w:rsidRPr="00AF7E03" w:rsidRDefault="00252A78" w:rsidP="00252A78">
      <w:pPr>
        <w:spacing w:after="0" w:line="240" w:lineRule="auto"/>
        <w:jc w:val="both"/>
        <w:rPr>
          <w:rFonts w:ascii="Bookman Old Style" w:hAnsi="Bookman Old Style"/>
          <w:b/>
          <w:sz w:val="24"/>
          <w:szCs w:val="24"/>
        </w:rPr>
      </w:pPr>
      <w:r w:rsidRPr="00AF7E03">
        <w:rPr>
          <w:rFonts w:ascii="Bookman Old Style" w:hAnsi="Bookman Old Style"/>
          <w:b/>
          <w:sz w:val="24"/>
          <w:szCs w:val="24"/>
        </w:rPr>
        <w:t>___________________________________________________</w:t>
      </w:r>
      <w:r>
        <w:rPr>
          <w:rFonts w:ascii="Bookman Old Style" w:hAnsi="Bookman Old Style"/>
          <w:b/>
          <w:sz w:val="24"/>
          <w:szCs w:val="24"/>
        </w:rPr>
        <w:t>________________</w:t>
      </w:r>
      <w:r w:rsidRPr="00AF7E03">
        <w:rPr>
          <w:rFonts w:ascii="Bookman Old Style" w:hAnsi="Bookman Old Style"/>
          <w:b/>
          <w:sz w:val="24"/>
          <w:szCs w:val="24"/>
        </w:rPr>
        <w:t>___________</w:t>
      </w:r>
    </w:p>
    <w:p w:rsidR="00252A78" w:rsidRPr="00F5007A" w:rsidRDefault="00252A78" w:rsidP="00252A78">
      <w:pPr>
        <w:spacing w:after="0" w:line="240" w:lineRule="auto"/>
        <w:jc w:val="center"/>
        <w:rPr>
          <w:rFonts w:ascii="Bookman Old Style" w:hAnsi="Bookman Old Style"/>
          <w:b/>
          <w:sz w:val="28"/>
          <w:szCs w:val="28"/>
        </w:rPr>
      </w:pPr>
      <w:r w:rsidRPr="00F5007A">
        <w:rPr>
          <w:rFonts w:ascii="Bookman Old Style" w:hAnsi="Bookman Old Style"/>
          <w:b/>
          <w:sz w:val="28"/>
          <w:szCs w:val="28"/>
        </w:rPr>
        <w:t>JUDGMENT</w:t>
      </w:r>
    </w:p>
    <w:p w:rsidR="00252A78" w:rsidRPr="00F5007A" w:rsidRDefault="00252A78" w:rsidP="00252A78">
      <w:pPr>
        <w:spacing w:after="0" w:line="240" w:lineRule="auto"/>
        <w:jc w:val="both"/>
        <w:rPr>
          <w:rFonts w:ascii="Bookman Old Style" w:hAnsi="Bookman Old Style"/>
          <w:sz w:val="28"/>
          <w:szCs w:val="28"/>
        </w:rPr>
      </w:pPr>
      <w:r w:rsidRPr="00F5007A">
        <w:rPr>
          <w:rFonts w:ascii="Bookman Old Style" w:hAnsi="Bookman Old Style"/>
          <w:b/>
          <w:sz w:val="28"/>
          <w:szCs w:val="28"/>
        </w:rPr>
        <w:t>__________________________________________________________________</w:t>
      </w:r>
      <w:r w:rsidRPr="00F5007A">
        <w:rPr>
          <w:rFonts w:ascii="Bookman Old Style" w:hAnsi="Bookman Old Style"/>
          <w:b/>
          <w:sz w:val="28"/>
          <w:szCs w:val="28"/>
        </w:rPr>
        <w:tab/>
      </w:r>
    </w:p>
    <w:p w:rsidR="00252A78" w:rsidRDefault="00252A78" w:rsidP="00252A78">
      <w:pPr>
        <w:spacing w:line="240" w:lineRule="auto"/>
        <w:jc w:val="both"/>
        <w:rPr>
          <w:rFonts w:ascii="Bookman Old Style" w:hAnsi="Bookman Old Style"/>
          <w:b/>
          <w:sz w:val="28"/>
          <w:szCs w:val="28"/>
        </w:rPr>
      </w:pPr>
      <w:proofErr w:type="spellStart"/>
      <w:r w:rsidRPr="00F5007A">
        <w:rPr>
          <w:rFonts w:ascii="Bookman Old Style" w:hAnsi="Bookman Old Style"/>
          <w:b/>
          <w:sz w:val="28"/>
          <w:szCs w:val="28"/>
        </w:rPr>
        <w:t>Chibesakunda</w:t>
      </w:r>
      <w:proofErr w:type="spellEnd"/>
      <w:r w:rsidRPr="00F5007A">
        <w:rPr>
          <w:rFonts w:ascii="Bookman Old Style" w:hAnsi="Bookman Old Style"/>
          <w:b/>
          <w:sz w:val="28"/>
          <w:szCs w:val="28"/>
        </w:rPr>
        <w:t>, JS., delivered the Judgment of the Court.</w:t>
      </w:r>
    </w:p>
    <w:p w:rsidR="00BC7399" w:rsidRPr="00F5007A" w:rsidRDefault="00BC7399" w:rsidP="00252A78">
      <w:pPr>
        <w:spacing w:line="240" w:lineRule="auto"/>
        <w:jc w:val="both"/>
        <w:rPr>
          <w:rFonts w:ascii="Bookman Old Style" w:hAnsi="Bookman Old Style"/>
          <w:b/>
          <w:sz w:val="28"/>
          <w:szCs w:val="28"/>
        </w:rPr>
      </w:pPr>
    </w:p>
    <w:p w:rsidR="00CA5DB8" w:rsidRDefault="00BC7399" w:rsidP="00BC7399">
      <w:pPr>
        <w:spacing w:after="0" w:line="480" w:lineRule="auto"/>
        <w:jc w:val="both"/>
        <w:rPr>
          <w:rFonts w:ascii="Bookman Old Style" w:hAnsi="Bookman Old Style"/>
          <w:b/>
          <w:sz w:val="28"/>
          <w:szCs w:val="28"/>
          <w:u w:val="single"/>
        </w:rPr>
      </w:pPr>
      <w:r>
        <w:rPr>
          <w:rFonts w:ascii="Bookman Old Style" w:hAnsi="Bookman Old Style"/>
          <w:b/>
          <w:sz w:val="28"/>
          <w:szCs w:val="28"/>
          <w:u w:val="single"/>
        </w:rPr>
        <w:t>Case referred to</w:t>
      </w:r>
    </w:p>
    <w:p w:rsidR="00BC7399" w:rsidRPr="00BC7399" w:rsidRDefault="00BC7399" w:rsidP="00BC7399">
      <w:pPr>
        <w:spacing w:after="0" w:line="480" w:lineRule="auto"/>
        <w:jc w:val="both"/>
        <w:rPr>
          <w:rFonts w:ascii="Bookman Old Style" w:hAnsi="Bookman Old Style"/>
          <w:sz w:val="24"/>
          <w:szCs w:val="24"/>
        </w:rPr>
      </w:pPr>
      <w:r>
        <w:rPr>
          <w:rFonts w:ascii="Bookman Old Style" w:hAnsi="Bookman Old Style"/>
          <w:sz w:val="24"/>
          <w:szCs w:val="24"/>
        </w:rPr>
        <w:t xml:space="preserve">(1)  </w:t>
      </w:r>
      <w:r w:rsidRPr="00BC7399">
        <w:rPr>
          <w:rFonts w:ascii="Bookman Old Style" w:hAnsi="Bookman Old Style"/>
          <w:sz w:val="24"/>
          <w:szCs w:val="24"/>
        </w:rPr>
        <w:t xml:space="preserve">David Zulu </w:t>
      </w:r>
      <w:proofErr w:type="spellStart"/>
      <w:r w:rsidRPr="00BC7399">
        <w:rPr>
          <w:rFonts w:ascii="Bookman Old Style" w:hAnsi="Bookman Old Style"/>
          <w:sz w:val="24"/>
          <w:szCs w:val="24"/>
        </w:rPr>
        <w:t>vs</w:t>
      </w:r>
      <w:proofErr w:type="spellEnd"/>
      <w:r w:rsidRPr="00BC7399">
        <w:rPr>
          <w:rFonts w:ascii="Bookman Old Style" w:hAnsi="Bookman Old Style"/>
          <w:sz w:val="24"/>
          <w:szCs w:val="24"/>
        </w:rPr>
        <w:t xml:space="preserve"> The People </w:t>
      </w:r>
      <w:r>
        <w:rPr>
          <w:rFonts w:ascii="Bookman Old Style" w:hAnsi="Bookman Old Style"/>
          <w:sz w:val="24"/>
          <w:szCs w:val="24"/>
        </w:rPr>
        <w:t>(</w:t>
      </w:r>
      <w:r w:rsidRPr="00BC7399">
        <w:rPr>
          <w:rFonts w:ascii="Bookman Old Style" w:hAnsi="Bookman Old Style"/>
          <w:sz w:val="24"/>
          <w:szCs w:val="24"/>
        </w:rPr>
        <w:t>1977) Z.R. 151</w:t>
      </w:r>
    </w:p>
    <w:p w:rsidR="00BC7399" w:rsidRPr="00BC7399" w:rsidRDefault="00BC7399" w:rsidP="00BC7399">
      <w:pPr>
        <w:pStyle w:val="ListParagraph"/>
        <w:spacing w:after="0" w:line="480" w:lineRule="auto"/>
        <w:ind w:left="1080"/>
        <w:jc w:val="both"/>
        <w:rPr>
          <w:rFonts w:ascii="Bookman Old Style" w:hAnsi="Bookman Old Style"/>
          <w:sz w:val="24"/>
          <w:szCs w:val="24"/>
        </w:rPr>
      </w:pPr>
    </w:p>
    <w:p w:rsidR="00CA6F2C" w:rsidRDefault="00CA5DB8" w:rsidP="00CA5DB8">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When we heard this Appeal, we acquitted the Appellant and </w:t>
      </w:r>
      <w:proofErr w:type="gramStart"/>
      <w:r>
        <w:rPr>
          <w:rFonts w:ascii="Bookman Old Style" w:hAnsi="Bookman Old Style"/>
          <w:sz w:val="28"/>
          <w:szCs w:val="28"/>
        </w:rPr>
        <w:t>promised</w:t>
      </w:r>
      <w:proofErr w:type="gramEnd"/>
      <w:r>
        <w:rPr>
          <w:rFonts w:ascii="Bookman Old Style" w:hAnsi="Bookman Old Style"/>
          <w:sz w:val="28"/>
          <w:szCs w:val="28"/>
        </w:rPr>
        <w:t xml:space="preserve"> to give a detailed </w:t>
      </w:r>
      <w:r w:rsidR="006026E4">
        <w:rPr>
          <w:rFonts w:ascii="Bookman Old Style" w:hAnsi="Bookman Old Style"/>
          <w:sz w:val="28"/>
          <w:szCs w:val="28"/>
        </w:rPr>
        <w:t>Judgment</w:t>
      </w:r>
      <w:r>
        <w:rPr>
          <w:rFonts w:ascii="Bookman Old Style" w:hAnsi="Bookman Old Style"/>
          <w:sz w:val="28"/>
          <w:szCs w:val="28"/>
        </w:rPr>
        <w:t xml:space="preserve">, we now do so.  </w:t>
      </w:r>
    </w:p>
    <w:p w:rsidR="00CA6F2C" w:rsidRDefault="00CA6F2C" w:rsidP="00CA5DB8">
      <w:pPr>
        <w:spacing w:after="0" w:line="480" w:lineRule="auto"/>
        <w:ind w:firstLine="720"/>
        <w:jc w:val="both"/>
        <w:rPr>
          <w:rFonts w:ascii="Bookman Old Style" w:hAnsi="Bookman Old Style"/>
          <w:sz w:val="28"/>
          <w:szCs w:val="28"/>
        </w:rPr>
      </w:pPr>
    </w:p>
    <w:p w:rsidR="00D533BB" w:rsidRDefault="00CA5DB8" w:rsidP="00CA5DB8">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In this appeal, the Appellant was charged and convicted </w:t>
      </w:r>
      <w:r w:rsidR="00CA6F2C">
        <w:rPr>
          <w:rFonts w:ascii="Bookman Old Style" w:hAnsi="Bookman Old Style"/>
          <w:sz w:val="28"/>
          <w:szCs w:val="28"/>
        </w:rPr>
        <w:t xml:space="preserve">of the offence </w:t>
      </w:r>
      <w:r w:rsidR="00252A78">
        <w:rPr>
          <w:rFonts w:ascii="Bookman Old Style" w:hAnsi="Bookman Old Style"/>
          <w:sz w:val="28"/>
          <w:szCs w:val="28"/>
        </w:rPr>
        <w:t xml:space="preserve">of murder contrary to Section 200 of the Penal Code, Cap 87.  The particulars allege that he, </w:t>
      </w:r>
      <w:r>
        <w:rPr>
          <w:rFonts w:ascii="Bookman Old Style" w:hAnsi="Bookman Old Style"/>
          <w:b/>
          <w:sz w:val="28"/>
          <w:szCs w:val="28"/>
        </w:rPr>
        <w:t>ALFRED NJAMBA,</w:t>
      </w:r>
      <w:r w:rsidR="00252A78">
        <w:rPr>
          <w:rFonts w:ascii="Bookman Old Style" w:hAnsi="Bookman Old Style"/>
          <w:sz w:val="28"/>
          <w:szCs w:val="28"/>
        </w:rPr>
        <w:t xml:space="preserve"> on the 2</w:t>
      </w:r>
      <w:r>
        <w:rPr>
          <w:rFonts w:ascii="Bookman Old Style" w:hAnsi="Bookman Old Style"/>
          <w:sz w:val="28"/>
          <w:szCs w:val="28"/>
        </w:rPr>
        <w:t>0</w:t>
      </w:r>
      <w:r w:rsidRPr="00CA5DB8">
        <w:rPr>
          <w:rFonts w:ascii="Bookman Old Style" w:hAnsi="Bookman Old Style"/>
          <w:sz w:val="28"/>
          <w:szCs w:val="28"/>
          <w:vertAlign w:val="superscript"/>
        </w:rPr>
        <w:t>th</w:t>
      </w:r>
      <w:r>
        <w:rPr>
          <w:rFonts w:ascii="Bookman Old Style" w:hAnsi="Bookman Old Style"/>
          <w:sz w:val="28"/>
          <w:szCs w:val="28"/>
        </w:rPr>
        <w:t xml:space="preserve"> </w:t>
      </w:r>
      <w:r>
        <w:rPr>
          <w:rFonts w:ascii="Bookman Old Style" w:hAnsi="Bookman Old Style"/>
          <w:sz w:val="28"/>
          <w:szCs w:val="28"/>
        </w:rPr>
        <w:lastRenderedPageBreak/>
        <w:t>day</w:t>
      </w:r>
      <w:r w:rsidR="00252A78">
        <w:rPr>
          <w:rFonts w:ascii="Bookman Old Style" w:hAnsi="Bookman Old Style"/>
          <w:sz w:val="28"/>
          <w:szCs w:val="28"/>
        </w:rPr>
        <w:t xml:space="preserve"> of A</w:t>
      </w:r>
      <w:r>
        <w:rPr>
          <w:rFonts w:ascii="Bookman Old Style" w:hAnsi="Bookman Old Style"/>
          <w:sz w:val="28"/>
          <w:szCs w:val="28"/>
        </w:rPr>
        <w:t>pril</w:t>
      </w:r>
      <w:r w:rsidR="00252A78">
        <w:rPr>
          <w:rFonts w:ascii="Bookman Old Style" w:hAnsi="Bookman Old Style"/>
          <w:sz w:val="28"/>
          <w:szCs w:val="28"/>
        </w:rPr>
        <w:t>, 200</w:t>
      </w:r>
      <w:r>
        <w:rPr>
          <w:rFonts w:ascii="Bookman Old Style" w:hAnsi="Bookman Old Style"/>
          <w:sz w:val="28"/>
          <w:szCs w:val="28"/>
        </w:rPr>
        <w:t>3</w:t>
      </w:r>
      <w:r w:rsidR="00252A78">
        <w:rPr>
          <w:rFonts w:ascii="Bookman Old Style" w:hAnsi="Bookman Old Style"/>
          <w:sz w:val="28"/>
          <w:szCs w:val="28"/>
        </w:rPr>
        <w:t xml:space="preserve"> at </w:t>
      </w:r>
      <w:proofErr w:type="spellStart"/>
      <w:r>
        <w:rPr>
          <w:rFonts w:ascii="Bookman Old Style" w:hAnsi="Bookman Old Style"/>
          <w:sz w:val="28"/>
          <w:szCs w:val="28"/>
        </w:rPr>
        <w:t>Chingola</w:t>
      </w:r>
      <w:proofErr w:type="spellEnd"/>
      <w:r>
        <w:rPr>
          <w:rFonts w:ascii="Bookman Old Style" w:hAnsi="Bookman Old Style"/>
          <w:sz w:val="28"/>
          <w:szCs w:val="28"/>
        </w:rPr>
        <w:t xml:space="preserve"> in the </w:t>
      </w:r>
      <w:proofErr w:type="spellStart"/>
      <w:r>
        <w:rPr>
          <w:rFonts w:ascii="Bookman Old Style" w:hAnsi="Bookman Old Style"/>
          <w:sz w:val="28"/>
          <w:szCs w:val="28"/>
        </w:rPr>
        <w:t>Chingola</w:t>
      </w:r>
      <w:proofErr w:type="spellEnd"/>
      <w:r>
        <w:rPr>
          <w:rFonts w:ascii="Bookman Old Style" w:hAnsi="Bookman Old Style"/>
          <w:sz w:val="28"/>
          <w:szCs w:val="28"/>
        </w:rPr>
        <w:t xml:space="preserve"> District of the </w:t>
      </w:r>
      <w:proofErr w:type="spellStart"/>
      <w:r>
        <w:rPr>
          <w:rFonts w:ascii="Bookman Old Style" w:hAnsi="Bookman Old Style"/>
          <w:sz w:val="28"/>
          <w:szCs w:val="28"/>
        </w:rPr>
        <w:t>Copperbelt</w:t>
      </w:r>
      <w:proofErr w:type="spellEnd"/>
      <w:r>
        <w:rPr>
          <w:rFonts w:ascii="Bookman Old Style" w:hAnsi="Bookman Old Style"/>
          <w:sz w:val="28"/>
          <w:szCs w:val="28"/>
        </w:rPr>
        <w:t xml:space="preserve"> Province of the Republic of Zambia</w:t>
      </w:r>
      <w:r w:rsidR="00252A78">
        <w:rPr>
          <w:rFonts w:ascii="Bookman Old Style" w:hAnsi="Bookman Old Style"/>
          <w:sz w:val="28"/>
          <w:szCs w:val="28"/>
        </w:rPr>
        <w:t xml:space="preserve">, </w:t>
      </w:r>
      <w:r>
        <w:rPr>
          <w:rFonts w:ascii="Bookman Old Style" w:hAnsi="Bookman Old Style"/>
          <w:sz w:val="28"/>
          <w:szCs w:val="28"/>
        </w:rPr>
        <w:t xml:space="preserve">did murder one </w:t>
      </w:r>
      <w:proofErr w:type="gramStart"/>
      <w:r>
        <w:rPr>
          <w:rFonts w:ascii="Bookman Old Style" w:hAnsi="Bookman Old Style"/>
          <w:b/>
          <w:sz w:val="28"/>
          <w:szCs w:val="28"/>
        </w:rPr>
        <w:t>DERRICK  NGANDU</w:t>
      </w:r>
      <w:proofErr w:type="gramEnd"/>
      <w:r>
        <w:rPr>
          <w:rFonts w:ascii="Bookman Old Style" w:hAnsi="Bookman Old Style"/>
          <w:b/>
          <w:sz w:val="28"/>
          <w:szCs w:val="28"/>
        </w:rPr>
        <w:t xml:space="preserve">.  </w:t>
      </w:r>
      <w:r>
        <w:rPr>
          <w:rFonts w:ascii="Bookman Old Style" w:hAnsi="Bookman Old Style"/>
          <w:sz w:val="28"/>
          <w:szCs w:val="28"/>
        </w:rPr>
        <w:t xml:space="preserve">He was sentenced to the </w:t>
      </w:r>
      <w:r w:rsidR="00734E85">
        <w:rPr>
          <w:rFonts w:ascii="Bookman Old Style" w:hAnsi="Bookman Old Style"/>
          <w:sz w:val="28"/>
          <w:szCs w:val="28"/>
        </w:rPr>
        <w:t xml:space="preserve">mandatory sentence of death.  He </w:t>
      </w:r>
      <w:r w:rsidR="00CA6F2C">
        <w:rPr>
          <w:rFonts w:ascii="Bookman Old Style" w:hAnsi="Bookman Old Style"/>
          <w:sz w:val="28"/>
          <w:szCs w:val="28"/>
        </w:rPr>
        <w:t>then</w:t>
      </w:r>
      <w:r w:rsidR="00734E85">
        <w:rPr>
          <w:rFonts w:ascii="Bookman Old Style" w:hAnsi="Bookman Old Style"/>
          <w:sz w:val="28"/>
          <w:szCs w:val="28"/>
        </w:rPr>
        <w:t xml:space="preserve"> appealed against both conviction and sentence.</w:t>
      </w:r>
    </w:p>
    <w:p w:rsidR="00734E85" w:rsidRDefault="00734E85" w:rsidP="00CA5DB8">
      <w:pPr>
        <w:spacing w:after="0" w:line="480" w:lineRule="auto"/>
        <w:ind w:firstLine="720"/>
        <w:jc w:val="both"/>
        <w:rPr>
          <w:rFonts w:ascii="Bookman Old Style" w:hAnsi="Bookman Old Style"/>
          <w:sz w:val="28"/>
          <w:szCs w:val="28"/>
        </w:rPr>
      </w:pPr>
    </w:p>
    <w:p w:rsidR="00CA6F2C" w:rsidRDefault="00734E85" w:rsidP="00CA5DB8">
      <w:pPr>
        <w:spacing w:after="0" w:line="480" w:lineRule="auto"/>
        <w:ind w:firstLine="720"/>
        <w:jc w:val="both"/>
        <w:rPr>
          <w:rFonts w:ascii="Bookman Old Style" w:hAnsi="Bookman Old Style"/>
          <w:sz w:val="28"/>
          <w:szCs w:val="28"/>
        </w:rPr>
      </w:pPr>
      <w:r>
        <w:rPr>
          <w:rFonts w:ascii="Bookman Old Style" w:hAnsi="Bookman Old Style"/>
          <w:sz w:val="28"/>
          <w:szCs w:val="28"/>
        </w:rPr>
        <w:t>The evidence for the prosecution</w:t>
      </w:r>
      <w:r w:rsidR="00CA6F2C">
        <w:rPr>
          <w:rFonts w:ascii="Bookman Old Style" w:hAnsi="Bookman Old Style"/>
          <w:sz w:val="28"/>
          <w:szCs w:val="28"/>
        </w:rPr>
        <w:t>,</w:t>
      </w:r>
      <w:r>
        <w:rPr>
          <w:rFonts w:ascii="Bookman Old Style" w:hAnsi="Bookman Old Style"/>
          <w:sz w:val="28"/>
          <w:szCs w:val="28"/>
        </w:rPr>
        <w:t xml:space="preserve"> given by three witnesses</w:t>
      </w:r>
      <w:r w:rsidR="00CA6F2C">
        <w:rPr>
          <w:rFonts w:ascii="Bookman Old Style" w:hAnsi="Bookman Old Style"/>
          <w:sz w:val="28"/>
          <w:szCs w:val="28"/>
        </w:rPr>
        <w:t>,</w:t>
      </w:r>
      <w:r>
        <w:rPr>
          <w:rFonts w:ascii="Bookman Old Style" w:hAnsi="Bookman Old Style"/>
          <w:sz w:val="28"/>
          <w:szCs w:val="28"/>
        </w:rPr>
        <w:t xml:space="preserve"> was that on 20</w:t>
      </w:r>
      <w:r w:rsidRPr="00734E85">
        <w:rPr>
          <w:rFonts w:ascii="Bookman Old Style" w:hAnsi="Bookman Old Style"/>
          <w:sz w:val="28"/>
          <w:szCs w:val="28"/>
          <w:vertAlign w:val="superscript"/>
        </w:rPr>
        <w:t>th</w:t>
      </w:r>
      <w:r>
        <w:rPr>
          <w:rFonts w:ascii="Bookman Old Style" w:hAnsi="Bookman Old Style"/>
          <w:sz w:val="28"/>
          <w:szCs w:val="28"/>
        </w:rPr>
        <w:t xml:space="preserve"> April, 2003, around 01:00 hours in the morning, PW1 and his two colleagues visited a drinking place known as Florida Night Club.  When they got there, one of the patrons drinking “</w:t>
      </w:r>
      <w:proofErr w:type="spellStart"/>
      <w:r>
        <w:rPr>
          <w:rFonts w:ascii="Bookman Old Style" w:hAnsi="Bookman Old Style"/>
          <w:sz w:val="28"/>
          <w:szCs w:val="28"/>
        </w:rPr>
        <w:t>chibuku</w:t>
      </w:r>
      <w:proofErr w:type="spellEnd"/>
      <w:r>
        <w:rPr>
          <w:rFonts w:ascii="Bookman Old Style" w:hAnsi="Bookman Old Style"/>
          <w:sz w:val="28"/>
          <w:szCs w:val="28"/>
        </w:rPr>
        <w:t xml:space="preserve">” offered PW1 a cup of </w:t>
      </w:r>
      <w:proofErr w:type="spellStart"/>
      <w:r w:rsidR="00CA6F2C">
        <w:rPr>
          <w:rFonts w:ascii="Bookman Old Style" w:hAnsi="Bookman Old Style"/>
          <w:sz w:val="28"/>
          <w:szCs w:val="28"/>
        </w:rPr>
        <w:t>opague</w:t>
      </w:r>
      <w:proofErr w:type="spellEnd"/>
      <w:r w:rsidR="00CA6F2C">
        <w:rPr>
          <w:rFonts w:ascii="Bookman Old Style" w:hAnsi="Bookman Old Style"/>
          <w:sz w:val="28"/>
          <w:szCs w:val="28"/>
        </w:rPr>
        <w:t xml:space="preserve"> </w:t>
      </w:r>
      <w:r>
        <w:rPr>
          <w:rFonts w:ascii="Bookman Old Style" w:hAnsi="Bookman Old Style"/>
          <w:sz w:val="28"/>
          <w:szCs w:val="28"/>
        </w:rPr>
        <w:t xml:space="preserve">beer.  </w:t>
      </w:r>
      <w:proofErr w:type="gramStart"/>
      <w:r>
        <w:rPr>
          <w:rFonts w:ascii="Bookman Old Style" w:hAnsi="Bookman Old Style"/>
          <w:sz w:val="28"/>
          <w:szCs w:val="28"/>
        </w:rPr>
        <w:t>PW1 innocently drunk this bee</w:t>
      </w:r>
      <w:r w:rsidR="00CA6F2C">
        <w:rPr>
          <w:rFonts w:ascii="Bookman Old Style" w:hAnsi="Bookman Old Style"/>
          <w:sz w:val="28"/>
          <w:szCs w:val="28"/>
        </w:rPr>
        <w:t>r and</w:t>
      </w:r>
      <w:r w:rsidR="00305CF0">
        <w:rPr>
          <w:rFonts w:ascii="Bookman Old Style" w:hAnsi="Bookman Old Style"/>
          <w:sz w:val="28"/>
          <w:szCs w:val="28"/>
        </w:rPr>
        <w:t xml:space="preserve"> straight away</w:t>
      </w:r>
      <w:r>
        <w:rPr>
          <w:rFonts w:ascii="Bookman Old Style" w:hAnsi="Bookman Old Style"/>
          <w:sz w:val="28"/>
          <w:szCs w:val="28"/>
        </w:rPr>
        <w:t xml:space="preserve"> after drinking this beer</w:t>
      </w:r>
      <w:r w:rsidR="00CA6F2C">
        <w:rPr>
          <w:rFonts w:ascii="Bookman Old Style" w:hAnsi="Bookman Old Style"/>
          <w:sz w:val="28"/>
          <w:szCs w:val="28"/>
        </w:rPr>
        <w:t>,</w:t>
      </w:r>
      <w:r>
        <w:rPr>
          <w:rFonts w:ascii="Bookman Old Style" w:hAnsi="Bookman Old Style"/>
          <w:sz w:val="28"/>
          <w:szCs w:val="28"/>
        </w:rPr>
        <w:t xml:space="preserve"> he begun to vomit.</w:t>
      </w:r>
      <w:proofErr w:type="gramEnd"/>
      <w:r>
        <w:rPr>
          <w:rFonts w:ascii="Bookman Old Style" w:hAnsi="Bookman Old Style"/>
          <w:sz w:val="28"/>
          <w:szCs w:val="28"/>
        </w:rPr>
        <w:t xml:space="preserve">  He went </w:t>
      </w:r>
      <w:r w:rsidR="00CA6F2C">
        <w:rPr>
          <w:rFonts w:ascii="Bookman Old Style" w:hAnsi="Bookman Old Style"/>
          <w:sz w:val="28"/>
          <w:szCs w:val="28"/>
        </w:rPr>
        <w:t>to</w:t>
      </w:r>
      <w:r>
        <w:rPr>
          <w:rFonts w:ascii="Bookman Old Style" w:hAnsi="Bookman Old Style"/>
          <w:sz w:val="28"/>
          <w:szCs w:val="28"/>
        </w:rPr>
        <w:t xml:space="preserve"> the back of the building to vomit and found another man lying hopelessly.  At that point in time, two men came to this </w:t>
      </w:r>
      <w:r w:rsidR="00305CF0">
        <w:rPr>
          <w:rFonts w:ascii="Bookman Old Style" w:hAnsi="Bookman Old Style"/>
          <w:sz w:val="28"/>
          <w:szCs w:val="28"/>
        </w:rPr>
        <w:t xml:space="preserve">man lying down and took him to the table where others were drinking opaque beer.  They grabbed another person who they alleged had </w:t>
      </w:r>
      <w:r w:rsidR="00514FF3">
        <w:rPr>
          <w:rFonts w:ascii="Bookman Old Style" w:hAnsi="Bookman Old Style"/>
          <w:sz w:val="28"/>
          <w:szCs w:val="28"/>
        </w:rPr>
        <w:t xml:space="preserve">given poisoned opaque beer to this other man.  They grabbed this </w:t>
      </w:r>
      <w:r w:rsidR="003D5994">
        <w:rPr>
          <w:rFonts w:ascii="Bookman Old Style" w:hAnsi="Bookman Old Style"/>
          <w:sz w:val="28"/>
          <w:szCs w:val="28"/>
        </w:rPr>
        <w:t>other man</w:t>
      </w:r>
      <w:r w:rsidR="00514FF3">
        <w:rPr>
          <w:rFonts w:ascii="Bookman Old Style" w:hAnsi="Bookman Old Style"/>
          <w:sz w:val="28"/>
          <w:szCs w:val="28"/>
        </w:rPr>
        <w:t xml:space="preserve"> and took him to the </w:t>
      </w:r>
      <w:proofErr w:type="spellStart"/>
      <w:r w:rsidR="008B24EF">
        <w:rPr>
          <w:rFonts w:ascii="Bookman Old Style" w:hAnsi="Bookman Old Style"/>
          <w:sz w:val="28"/>
          <w:szCs w:val="28"/>
        </w:rPr>
        <w:t>neighbourhood</w:t>
      </w:r>
      <w:proofErr w:type="spellEnd"/>
      <w:r w:rsidR="008B24EF">
        <w:rPr>
          <w:rFonts w:ascii="Bookman Old Style" w:hAnsi="Bookman Old Style"/>
          <w:sz w:val="28"/>
          <w:szCs w:val="28"/>
        </w:rPr>
        <w:t xml:space="preserve"> watch</w:t>
      </w:r>
      <w:r w:rsidR="00514FF3">
        <w:rPr>
          <w:rFonts w:ascii="Bookman Old Style" w:hAnsi="Bookman Old Style"/>
          <w:sz w:val="28"/>
          <w:szCs w:val="28"/>
        </w:rPr>
        <w:t xml:space="preserve"> members.  These </w:t>
      </w:r>
      <w:proofErr w:type="spellStart"/>
      <w:r w:rsidR="00514FF3">
        <w:rPr>
          <w:rFonts w:ascii="Bookman Old Style" w:hAnsi="Bookman Old Style"/>
          <w:sz w:val="28"/>
          <w:szCs w:val="28"/>
        </w:rPr>
        <w:t>neighbourhood</w:t>
      </w:r>
      <w:proofErr w:type="spellEnd"/>
      <w:r w:rsidR="00514FF3">
        <w:rPr>
          <w:rFonts w:ascii="Bookman Old Style" w:hAnsi="Bookman Old Style"/>
          <w:sz w:val="28"/>
          <w:szCs w:val="28"/>
        </w:rPr>
        <w:t xml:space="preserve"> watch members collected both the man who was lying hopelessly down and the man they alleged gave poisoned beer to this other man.  </w:t>
      </w:r>
      <w:r w:rsidR="00514FF3">
        <w:rPr>
          <w:rFonts w:ascii="Bookman Old Style" w:hAnsi="Bookman Old Style"/>
          <w:sz w:val="28"/>
          <w:szCs w:val="28"/>
        </w:rPr>
        <w:lastRenderedPageBreak/>
        <w:t>The</w:t>
      </w:r>
      <w:r w:rsidR="006026E4">
        <w:rPr>
          <w:rFonts w:ascii="Bookman Old Style" w:hAnsi="Bookman Old Style"/>
          <w:sz w:val="28"/>
          <w:szCs w:val="28"/>
        </w:rPr>
        <w:t>y</w:t>
      </w:r>
      <w:r w:rsidR="00514FF3">
        <w:rPr>
          <w:rFonts w:ascii="Bookman Old Style" w:hAnsi="Bookman Old Style"/>
          <w:sz w:val="28"/>
          <w:szCs w:val="28"/>
        </w:rPr>
        <w:t xml:space="preserve"> collected </w:t>
      </w:r>
      <w:r w:rsidR="00CA6F2C">
        <w:rPr>
          <w:rFonts w:ascii="Bookman Old Style" w:hAnsi="Bookman Old Style"/>
          <w:sz w:val="28"/>
          <w:szCs w:val="28"/>
        </w:rPr>
        <w:t>a</w:t>
      </w:r>
      <w:r w:rsidR="00514FF3">
        <w:rPr>
          <w:rFonts w:ascii="Bookman Old Style" w:hAnsi="Bookman Old Style"/>
          <w:sz w:val="28"/>
          <w:szCs w:val="28"/>
        </w:rPr>
        <w:t xml:space="preserve"> bottle which was an empty bottle and took it to the Police Station.  PW1</w:t>
      </w:r>
      <w:r w:rsidR="003D5994">
        <w:rPr>
          <w:rFonts w:ascii="Bookman Old Style" w:hAnsi="Bookman Old Style"/>
          <w:sz w:val="28"/>
          <w:szCs w:val="28"/>
        </w:rPr>
        <w:t xml:space="preserve"> followed these people.  Subsequently, the following day, he heard that the </w:t>
      </w:r>
      <w:proofErr w:type="gramStart"/>
      <w:r w:rsidR="003D5994">
        <w:rPr>
          <w:rFonts w:ascii="Bookman Old Style" w:hAnsi="Bookman Old Style"/>
          <w:sz w:val="28"/>
          <w:szCs w:val="28"/>
        </w:rPr>
        <w:t>man</w:t>
      </w:r>
      <w:proofErr w:type="gramEnd"/>
      <w:r w:rsidR="003D5994">
        <w:rPr>
          <w:rFonts w:ascii="Bookman Old Style" w:hAnsi="Bookman Old Style"/>
          <w:sz w:val="28"/>
          <w:szCs w:val="28"/>
        </w:rPr>
        <w:t xml:space="preserve"> who was found lying on the ground </w:t>
      </w:r>
      <w:r w:rsidR="00CA6F2C">
        <w:rPr>
          <w:rFonts w:ascii="Bookman Old Style" w:hAnsi="Bookman Old Style"/>
          <w:sz w:val="28"/>
          <w:szCs w:val="28"/>
        </w:rPr>
        <w:t xml:space="preserve">hopelessly, </w:t>
      </w:r>
      <w:r w:rsidR="003D5994">
        <w:rPr>
          <w:rFonts w:ascii="Bookman Old Style" w:hAnsi="Bookman Old Style"/>
          <w:sz w:val="28"/>
          <w:szCs w:val="28"/>
        </w:rPr>
        <w:t>had passed away.  The other man was detained.  He testified that he could not identify the man who was apprehended.  PW</w:t>
      </w:r>
      <w:r w:rsidR="00CA6F2C">
        <w:rPr>
          <w:rFonts w:ascii="Bookman Old Style" w:hAnsi="Bookman Old Style"/>
          <w:sz w:val="28"/>
          <w:szCs w:val="28"/>
        </w:rPr>
        <w:t>3</w:t>
      </w:r>
      <w:r w:rsidR="003D5994">
        <w:rPr>
          <w:rFonts w:ascii="Bookman Old Style" w:hAnsi="Bookman Old Style"/>
          <w:sz w:val="28"/>
          <w:szCs w:val="28"/>
        </w:rPr>
        <w:t xml:space="preserve">’s evidence is that he was a member of </w:t>
      </w:r>
      <w:r w:rsidR="007A5A9D">
        <w:rPr>
          <w:rFonts w:ascii="Bookman Old Style" w:hAnsi="Bookman Old Style"/>
          <w:sz w:val="28"/>
          <w:szCs w:val="28"/>
        </w:rPr>
        <w:t>the</w:t>
      </w:r>
      <w:r w:rsidR="003D5994">
        <w:rPr>
          <w:rFonts w:ascii="Bookman Old Style" w:hAnsi="Bookman Old Style"/>
          <w:sz w:val="28"/>
          <w:szCs w:val="28"/>
        </w:rPr>
        <w:t xml:space="preserve"> </w:t>
      </w:r>
      <w:proofErr w:type="spellStart"/>
      <w:r w:rsidR="003D5994">
        <w:rPr>
          <w:rFonts w:ascii="Bookman Old Style" w:hAnsi="Bookman Old Style"/>
          <w:sz w:val="28"/>
          <w:szCs w:val="28"/>
        </w:rPr>
        <w:t>neighbourhood</w:t>
      </w:r>
      <w:proofErr w:type="spellEnd"/>
      <w:r w:rsidR="003D5994">
        <w:rPr>
          <w:rFonts w:ascii="Bookman Old Style" w:hAnsi="Bookman Old Style"/>
          <w:sz w:val="28"/>
          <w:szCs w:val="28"/>
        </w:rPr>
        <w:t xml:space="preserve"> watch.  He was on patrol around </w:t>
      </w:r>
      <w:r w:rsidR="007A5A9D">
        <w:rPr>
          <w:rFonts w:ascii="Bookman Old Style" w:hAnsi="Bookman Old Style"/>
          <w:sz w:val="28"/>
          <w:szCs w:val="28"/>
        </w:rPr>
        <w:t>01:30 hours in the morning.  He and his colleagues saw some men struggling outside Florida Night Club.  He discovered that these people were trying to apprehend the person they alleged to have given</w:t>
      </w:r>
      <w:r w:rsidR="00CA6F2C">
        <w:rPr>
          <w:rFonts w:ascii="Bookman Old Style" w:hAnsi="Bookman Old Style"/>
          <w:sz w:val="28"/>
          <w:szCs w:val="28"/>
        </w:rPr>
        <w:t xml:space="preserve"> poisoned</w:t>
      </w:r>
      <w:r w:rsidR="007A5A9D">
        <w:rPr>
          <w:rFonts w:ascii="Bookman Old Style" w:hAnsi="Bookman Old Style"/>
          <w:sz w:val="28"/>
          <w:szCs w:val="28"/>
        </w:rPr>
        <w:t xml:space="preserve"> opaque beer to </w:t>
      </w:r>
      <w:r w:rsidR="007E7B7E">
        <w:rPr>
          <w:rFonts w:ascii="Bookman Old Style" w:hAnsi="Bookman Old Style"/>
          <w:sz w:val="28"/>
          <w:szCs w:val="28"/>
        </w:rPr>
        <w:t>one or two patrons.  PW</w:t>
      </w:r>
      <w:r w:rsidR="00CA6F2C">
        <w:rPr>
          <w:rFonts w:ascii="Bookman Old Style" w:hAnsi="Bookman Old Style"/>
          <w:sz w:val="28"/>
          <w:szCs w:val="28"/>
        </w:rPr>
        <w:t>3</w:t>
      </w:r>
      <w:r w:rsidR="007E7B7E">
        <w:rPr>
          <w:rFonts w:ascii="Bookman Old Style" w:hAnsi="Bookman Old Style"/>
          <w:sz w:val="28"/>
          <w:szCs w:val="28"/>
        </w:rPr>
        <w:t xml:space="preserve"> also saw another person lying on the ground vomiting and rolling.  He and his </w:t>
      </w:r>
      <w:r w:rsidR="006026E4">
        <w:rPr>
          <w:rFonts w:ascii="Bookman Old Style" w:hAnsi="Bookman Old Style"/>
          <w:sz w:val="28"/>
          <w:szCs w:val="28"/>
        </w:rPr>
        <w:t>colleagues collected both the m</w:t>
      </w:r>
      <w:r w:rsidR="00CA6F2C">
        <w:rPr>
          <w:rFonts w:ascii="Bookman Old Style" w:hAnsi="Bookman Old Style"/>
          <w:sz w:val="28"/>
          <w:szCs w:val="28"/>
        </w:rPr>
        <w:t>a</w:t>
      </w:r>
      <w:r w:rsidR="007E7B7E">
        <w:rPr>
          <w:rFonts w:ascii="Bookman Old Style" w:hAnsi="Bookman Old Style"/>
          <w:sz w:val="28"/>
          <w:szCs w:val="28"/>
        </w:rPr>
        <w:t xml:space="preserve">n who was rolling on the ground and the person </w:t>
      </w:r>
      <w:r w:rsidR="00CA6F2C">
        <w:rPr>
          <w:rFonts w:ascii="Bookman Old Style" w:hAnsi="Bookman Old Style"/>
          <w:sz w:val="28"/>
          <w:szCs w:val="28"/>
        </w:rPr>
        <w:t xml:space="preserve">who was alleged to have given poisoned </w:t>
      </w:r>
      <w:proofErr w:type="spellStart"/>
      <w:r w:rsidR="00CA6F2C">
        <w:rPr>
          <w:rFonts w:ascii="Bookman Old Style" w:hAnsi="Bookman Old Style"/>
          <w:sz w:val="28"/>
          <w:szCs w:val="28"/>
        </w:rPr>
        <w:t>opague</w:t>
      </w:r>
      <w:proofErr w:type="spellEnd"/>
      <w:r w:rsidR="00CA6F2C">
        <w:rPr>
          <w:rFonts w:ascii="Bookman Old Style" w:hAnsi="Bookman Old Style"/>
          <w:sz w:val="28"/>
          <w:szCs w:val="28"/>
        </w:rPr>
        <w:t xml:space="preserve"> beer to PW1 and the man who was rolling on the ground hopelessly.</w:t>
      </w:r>
    </w:p>
    <w:p w:rsidR="00CA6F2C" w:rsidRDefault="00CA6F2C" w:rsidP="00CA5DB8">
      <w:pPr>
        <w:spacing w:after="0" w:line="480" w:lineRule="auto"/>
        <w:ind w:firstLine="720"/>
        <w:jc w:val="both"/>
        <w:rPr>
          <w:rFonts w:ascii="Bookman Old Style" w:hAnsi="Bookman Old Style"/>
          <w:sz w:val="28"/>
          <w:szCs w:val="28"/>
        </w:rPr>
      </w:pPr>
    </w:p>
    <w:p w:rsidR="00BC7399" w:rsidRDefault="007E7B7E" w:rsidP="00CA5DB8">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  The arresting officer </w:t>
      </w:r>
      <w:r w:rsidR="00CA6F2C">
        <w:rPr>
          <w:rFonts w:ascii="Bookman Old Style" w:hAnsi="Bookman Old Style"/>
          <w:sz w:val="28"/>
          <w:szCs w:val="28"/>
        </w:rPr>
        <w:t xml:space="preserve">PW4 </w:t>
      </w:r>
      <w:r>
        <w:rPr>
          <w:rFonts w:ascii="Bookman Old Style" w:hAnsi="Bookman Old Style"/>
          <w:sz w:val="28"/>
          <w:szCs w:val="28"/>
        </w:rPr>
        <w:t xml:space="preserve">found the Appellant </w:t>
      </w:r>
      <w:r w:rsidR="00CA6F2C">
        <w:rPr>
          <w:rFonts w:ascii="Bookman Old Style" w:hAnsi="Bookman Old Style"/>
          <w:sz w:val="28"/>
          <w:szCs w:val="28"/>
        </w:rPr>
        <w:t xml:space="preserve">already </w:t>
      </w:r>
      <w:r>
        <w:rPr>
          <w:rFonts w:ascii="Bookman Old Style" w:hAnsi="Bookman Old Style"/>
          <w:sz w:val="28"/>
          <w:szCs w:val="28"/>
        </w:rPr>
        <w:t xml:space="preserve">in </w:t>
      </w:r>
      <w:r w:rsidR="00CA6F2C">
        <w:rPr>
          <w:rFonts w:ascii="Bookman Old Style" w:hAnsi="Bookman Old Style"/>
          <w:sz w:val="28"/>
          <w:szCs w:val="28"/>
        </w:rPr>
        <w:t>custody.</w:t>
      </w:r>
      <w:r>
        <w:rPr>
          <w:rFonts w:ascii="Bookman Old Style" w:hAnsi="Bookman Old Style"/>
          <w:sz w:val="28"/>
          <w:szCs w:val="28"/>
        </w:rPr>
        <w:t xml:space="preserve">  Under warn and caution, the </w:t>
      </w:r>
      <w:r w:rsidR="0035784F">
        <w:rPr>
          <w:rFonts w:ascii="Bookman Old Style" w:hAnsi="Bookman Old Style"/>
          <w:sz w:val="28"/>
          <w:szCs w:val="28"/>
        </w:rPr>
        <w:t xml:space="preserve">Appellant </w:t>
      </w:r>
      <w:r>
        <w:rPr>
          <w:rFonts w:ascii="Bookman Old Style" w:hAnsi="Bookman Old Style"/>
          <w:sz w:val="28"/>
          <w:szCs w:val="28"/>
        </w:rPr>
        <w:t>denied the charge.</w:t>
      </w:r>
      <w:r w:rsidR="0035784F">
        <w:rPr>
          <w:rFonts w:ascii="Bookman Old Style" w:hAnsi="Bookman Old Style"/>
          <w:sz w:val="28"/>
          <w:szCs w:val="28"/>
        </w:rPr>
        <w:t xml:space="preserve">  PW4 testified that </w:t>
      </w:r>
      <w:r w:rsidR="00BC7399">
        <w:rPr>
          <w:rFonts w:ascii="Bookman Old Style" w:hAnsi="Bookman Old Style"/>
          <w:sz w:val="28"/>
          <w:szCs w:val="28"/>
        </w:rPr>
        <w:t xml:space="preserve">some </w:t>
      </w:r>
      <w:r w:rsidR="008C25F2">
        <w:rPr>
          <w:rFonts w:ascii="Bookman Old Style" w:hAnsi="Bookman Old Style"/>
          <w:sz w:val="28"/>
          <w:szCs w:val="28"/>
        </w:rPr>
        <w:t xml:space="preserve">specimen had been sent to an analyst from the bottle which was alleged to have been in possession of the </w:t>
      </w:r>
      <w:r w:rsidR="008C25F2">
        <w:rPr>
          <w:rFonts w:ascii="Bookman Old Style" w:hAnsi="Bookman Old Style"/>
          <w:sz w:val="28"/>
          <w:szCs w:val="28"/>
        </w:rPr>
        <w:lastRenderedPageBreak/>
        <w:t xml:space="preserve">Appellant.  The report of the analyst confirmed that the deceased died due to cardio-respiratory arrest due to </w:t>
      </w:r>
      <w:proofErr w:type="spellStart"/>
      <w:proofErr w:type="gramStart"/>
      <w:r w:rsidR="008C25F2">
        <w:rPr>
          <w:rFonts w:ascii="Bookman Old Style" w:hAnsi="Bookman Old Style"/>
          <w:sz w:val="28"/>
          <w:szCs w:val="28"/>
        </w:rPr>
        <w:t>organophosphorus</w:t>
      </w:r>
      <w:proofErr w:type="spellEnd"/>
      <w:r w:rsidR="008C25F2">
        <w:rPr>
          <w:rFonts w:ascii="Bookman Old Style" w:hAnsi="Bookman Old Style"/>
          <w:sz w:val="28"/>
          <w:szCs w:val="28"/>
        </w:rPr>
        <w:t xml:space="preserve">  poisoning</w:t>
      </w:r>
      <w:proofErr w:type="gramEnd"/>
      <w:r w:rsidR="008C25F2">
        <w:rPr>
          <w:rFonts w:ascii="Bookman Old Style" w:hAnsi="Bookman Old Style"/>
          <w:sz w:val="28"/>
          <w:szCs w:val="28"/>
        </w:rPr>
        <w:t xml:space="preserve">.  </w:t>
      </w:r>
    </w:p>
    <w:p w:rsidR="00BC7399" w:rsidRDefault="00BC7399" w:rsidP="00CA5DB8">
      <w:pPr>
        <w:spacing w:after="0" w:line="480" w:lineRule="auto"/>
        <w:ind w:firstLine="720"/>
        <w:jc w:val="both"/>
        <w:rPr>
          <w:rFonts w:ascii="Bookman Old Style" w:hAnsi="Bookman Old Style"/>
          <w:sz w:val="28"/>
          <w:szCs w:val="28"/>
        </w:rPr>
      </w:pPr>
    </w:p>
    <w:p w:rsidR="00BE4F16" w:rsidRDefault="008C25F2" w:rsidP="00CA5DB8">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When the Appellant was put on his </w:t>
      </w:r>
      <w:proofErr w:type="spellStart"/>
      <w:r>
        <w:rPr>
          <w:rFonts w:ascii="Bookman Old Style" w:hAnsi="Bookman Old Style"/>
          <w:sz w:val="28"/>
          <w:szCs w:val="28"/>
        </w:rPr>
        <w:t>defence</w:t>
      </w:r>
      <w:proofErr w:type="spellEnd"/>
      <w:r>
        <w:rPr>
          <w:rFonts w:ascii="Bookman Old Style" w:hAnsi="Bookman Old Style"/>
          <w:sz w:val="28"/>
          <w:szCs w:val="28"/>
        </w:rPr>
        <w:t>, he testified that on the 19</w:t>
      </w:r>
      <w:r w:rsidRPr="008C25F2">
        <w:rPr>
          <w:rFonts w:ascii="Bookman Old Style" w:hAnsi="Bookman Old Style"/>
          <w:sz w:val="28"/>
          <w:szCs w:val="28"/>
          <w:vertAlign w:val="superscript"/>
        </w:rPr>
        <w:t>th</w:t>
      </w:r>
      <w:r>
        <w:rPr>
          <w:rFonts w:ascii="Bookman Old Style" w:hAnsi="Bookman Old Style"/>
          <w:sz w:val="28"/>
          <w:szCs w:val="28"/>
        </w:rPr>
        <w:t xml:space="preserve"> April, 2003, </w:t>
      </w:r>
      <w:r w:rsidR="00B2225D">
        <w:rPr>
          <w:rFonts w:ascii="Bookman Old Style" w:hAnsi="Bookman Old Style"/>
          <w:sz w:val="28"/>
          <w:szCs w:val="28"/>
        </w:rPr>
        <w:t xml:space="preserve">when he knocked off from </w:t>
      </w:r>
      <w:proofErr w:type="spellStart"/>
      <w:r w:rsidR="00B2225D">
        <w:rPr>
          <w:rFonts w:ascii="Bookman Old Style" w:hAnsi="Bookman Old Style"/>
          <w:sz w:val="28"/>
          <w:szCs w:val="28"/>
        </w:rPr>
        <w:t>Nchanga</w:t>
      </w:r>
      <w:proofErr w:type="spellEnd"/>
      <w:r w:rsidR="00B2225D">
        <w:rPr>
          <w:rFonts w:ascii="Bookman Old Style" w:hAnsi="Bookman Old Style"/>
          <w:sz w:val="28"/>
          <w:szCs w:val="28"/>
        </w:rPr>
        <w:t xml:space="preserve"> South Hospital, he went through </w:t>
      </w:r>
      <w:proofErr w:type="spellStart"/>
      <w:r w:rsidR="00B2225D">
        <w:rPr>
          <w:rFonts w:ascii="Bookman Old Style" w:hAnsi="Bookman Old Style"/>
          <w:sz w:val="28"/>
          <w:szCs w:val="28"/>
        </w:rPr>
        <w:t>Chiwempala</w:t>
      </w:r>
      <w:proofErr w:type="spellEnd"/>
      <w:r w:rsidR="00B2225D">
        <w:rPr>
          <w:rFonts w:ascii="Bookman Old Style" w:hAnsi="Bookman Old Style"/>
          <w:sz w:val="28"/>
          <w:szCs w:val="28"/>
        </w:rPr>
        <w:t xml:space="preserve"> market.   He went to a film show, after watching some </w:t>
      </w:r>
      <w:proofErr w:type="gramStart"/>
      <w:r w:rsidR="00B2225D">
        <w:rPr>
          <w:rFonts w:ascii="Bookman Old Style" w:hAnsi="Bookman Old Style"/>
          <w:sz w:val="28"/>
          <w:szCs w:val="28"/>
        </w:rPr>
        <w:t>films,</w:t>
      </w:r>
      <w:proofErr w:type="gramEnd"/>
      <w:r w:rsidR="00B2225D">
        <w:rPr>
          <w:rFonts w:ascii="Bookman Old Style" w:hAnsi="Bookman Old Style"/>
          <w:sz w:val="28"/>
          <w:szCs w:val="28"/>
        </w:rPr>
        <w:t xml:space="preserve"> he passed through a restaurant within the market.  He then </w:t>
      </w:r>
      <w:r w:rsidR="00D533BB">
        <w:rPr>
          <w:rFonts w:ascii="Bookman Old Style" w:hAnsi="Bookman Old Style"/>
          <w:sz w:val="28"/>
          <w:szCs w:val="28"/>
        </w:rPr>
        <w:t xml:space="preserve">bought cooking oil and decided to pass through Florida Night Club.  On his way behind Florida Night Club he met three men who wanted to know why he was walking that late around 23:00 hours.  </w:t>
      </w:r>
      <w:r w:rsidR="00C2320A">
        <w:rPr>
          <w:rFonts w:ascii="Bookman Old Style" w:hAnsi="Bookman Old Style"/>
          <w:sz w:val="28"/>
          <w:szCs w:val="28"/>
        </w:rPr>
        <w:t>An argument</w:t>
      </w:r>
      <w:r w:rsidR="00D533BB">
        <w:rPr>
          <w:rFonts w:ascii="Bookman Old Style" w:hAnsi="Bookman Old Style"/>
          <w:sz w:val="28"/>
          <w:szCs w:val="28"/>
        </w:rPr>
        <w:t xml:space="preserve"> </w:t>
      </w:r>
      <w:r w:rsidR="008B24EF">
        <w:rPr>
          <w:rFonts w:ascii="Bookman Old Style" w:hAnsi="Bookman Old Style"/>
          <w:sz w:val="28"/>
          <w:szCs w:val="28"/>
        </w:rPr>
        <w:t>ensued</w:t>
      </w:r>
      <w:r w:rsidR="00862866">
        <w:rPr>
          <w:rFonts w:ascii="Bookman Old Style" w:hAnsi="Bookman Old Style"/>
          <w:sz w:val="28"/>
          <w:szCs w:val="28"/>
        </w:rPr>
        <w:t>.</w:t>
      </w:r>
      <w:r w:rsidR="00C2320A">
        <w:rPr>
          <w:rFonts w:ascii="Bookman Old Style" w:hAnsi="Bookman Old Style"/>
          <w:sz w:val="28"/>
          <w:szCs w:val="28"/>
        </w:rPr>
        <w:t xml:space="preserve">  They accused him of having poisoned the other patrons of the night Club.   They started struggling with him and they beat him.  In the course of this </w:t>
      </w:r>
      <w:r w:rsidR="005137E3">
        <w:rPr>
          <w:rFonts w:ascii="Bookman Old Style" w:hAnsi="Bookman Old Style"/>
          <w:sz w:val="28"/>
          <w:szCs w:val="28"/>
        </w:rPr>
        <w:t>scuffle</w:t>
      </w:r>
      <w:r w:rsidR="00C2320A">
        <w:rPr>
          <w:rFonts w:ascii="Bookman Old Style" w:hAnsi="Bookman Old Style"/>
          <w:sz w:val="28"/>
          <w:szCs w:val="28"/>
        </w:rPr>
        <w:t xml:space="preserve">, his bottle of cooking oil got broken.  These same people over powered him and took him to </w:t>
      </w:r>
      <w:proofErr w:type="spellStart"/>
      <w:r w:rsidR="00C2320A">
        <w:rPr>
          <w:rFonts w:ascii="Bookman Old Style" w:hAnsi="Bookman Old Style"/>
          <w:sz w:val="28"/>
          <w:szCs w:val="28"/>
        </w:rPr>
        <w:t>Chiwempala</w:t>
      </w:r>
      <w:proofErr w:type="spellEnd"/>
      <w:r w:rsidR="00C2320A">
        <w:rPr>
          <w:rFonts w:ascii="Bookman Old Style" w:hAnsi="Bookman Old Style"/>
          <w:sz w:val="28"/>
          <w:szCs w:val="28"/>
        </w:rPr>
        <w:t xml:space="preserve"> Police Station.  At the station, he was then charged with the offence of murder.  He denied the </w:t>
      </w:r>
      <w:r w:rsidR="00BE4F16">
        <w:rPr>
          <w:rFonts w:ascii="Bookman Old Style" w:hAnsi="Bookman Old Style"/>
          <w:sz w:val="28"/>
          <w:szCs w:val="28"/>
        </w:rPr>
        <w:t xml:space="preserve">offence.  </w:t>
      </w:r>
    </w:p>
    <w:p w:rsidR="00BE4F16" w:rsidRDefault="00BE4F16" w:rsidP="00CA5DB8">
      <w:pPr>
        <w:spacing w:after="0" w:line="480" w:lineRule="auto"/>
        <w:ind w:firstLine="720"/>
        <w:jc w:val="both"/>
        <w:rPr>
          <w:rFonts w:ascii="Bookman Old Style" w:hAnsi="Bookman Old Style"/>
          <w:sz w:val="28"/>
          <w:szCs w:val="28"/>
        </w:rPr>
      </w:pPr>
    </w:p>
    <w:p w:rsidR="00BC7399" w:rsidRDefault="00BE4F16" w:rsidP="00CA5DB8">
      <w:pPr>
        <w:spacing w:after="0" w:line="480" w:lineRule="auto"/>
        <w:ind w:firstLine="720"/>
        <w:jc w:val="both"/>
        <w:rPr>
          <w:rFonts w:ascii="Bookman Old Style" w:hAnsi="Bookman Old Style"/>
          <w:sz w:val="28"/>
          <w:szCs w:val="28"/>
        </w:rPr>
      </w:pPr>
      <w:r>
        <w:rPr>
          <w:rFonts w:ascii="Bookman Old Style" w:hAnsi="Bookman Old Style"/>
          <w:sz w:val="28"/>
          <w:szCs w:val="28"/>
        </w:rPr>
        <w:lastRenderedPageBreak/>
        <w:t xml:space="preserve">On this evidence, the learned trial Judge convicted the Appellant of the offence of murder as according to him although the </w:t>
      </w:r>
      <w:r w:rsidR="000069EF">
        <w:rPr>
          <w:rFonts w:ascii="Bookman Old Style" w:hAnsi="Bookman Old Style"/>
          <w:sz w:val="28"/>
          <w:szCs w:val="28"/>
        </w:rPr>
        <w:t xml:space="preserve">evidence was circumstantial, it was very cogent.  </w:t>
      </w:r>
    </w:p>
    <w:p w:rsidR="00BC7399" w:rsidRDefault="00BC7399" w:rsidP="00CA5DB8">
      <w:pPr>
        <w:spacing w:after="0" w:line="480" w:lineRule="auto"/>
        <w:ind w:firstLine="720"/>
        <w:jc w:val="both"/>
        <w:rPr>
          <w:rFonts w:ascii="Bookman Old Style" w:hAnsi="Bookman Old Style"/>
          <w:sz w:val="28"/>
          <w:szCs w:val="28"/>
        </w:rPr>
      </w:pPr>
    </w:p>
    <w:p w:rsidR="007E7B7E" w:rsidRPr="00D533BB" w:rsidRDefault="00BC7399" w:rsidP="00CA5DB8">
      <w:pPr>
        <w:spacing w:after="0" w:line="480" w:lineRule="auto"/>
        <w:ind w:firstLine="720"/>
        <w:jc w:val="both"/>
        <w:rPr>
          <w:rFonts w:ascii="Bookman Old Style" w:hAnsi="Bookman Old Style"/>
          <w:sz w:val="28"/>
          <w:szCs w:val="28"/>
        </w:rPr>
      </w:pPr>
      <w:r>
        <w:rPr>
          <w:rFonts w:ascii="Bookman Old Style" w:hAnsi="Bookman Old Style"/>
          <w:sz w:val="28"/>
          <w:szCs w:val="28"/>
        </w:rPr>
        <w:t>The Appellant</w:t>
      </w:r>
      <w:r w:rsidR="005137E3">
        <w:rPr>
          <w:rFonts w:ascii="Bookman Old Style" w:hAnsi="Bookman Old Style"/>
          <w:sz w:val="28"/>
          <w:szCs w:val="28"/>
        </w:rPr>
        <w:t xml:space="preserve"> then</w:t>
      </w:r>
      <w:r w:rsidR="000069EF">
        <w:rPr>
          <w:rFonts w:ascii="Bookman Old Style" w:hAnsi="Bookman Old Style"/>
          <w:sz w:val="28"/>
          <w:szCs w:val="28"/>
        </w:rPr>
        <w:t xml:space="preserve"> </w:t>
      </w:r>
      <w:r w:rsidR="005137E3">
        <w:rPr>
          <w:rFonts w:ascii="Bookman Old Style" w:hAnsi="Bookman Old Style"/>
          <w:sz w:val="28"/>
          <w:szCs w:val="28"/>
        </w:rPr>
        <w:t xml:space="preserve">appealed to this court advancing one ground of appeal namely that the learned trial Judge erred in law and in fact when he convicted him on circumstantial evidence when the inference of guilty was not the only </w:t>
      </w:r>
      <w:proofErr w:type="gramStart"/>
      <w:r w:rsidR="005137E3">
        <w:rPr>
          <w:rFonts w:ascii="Bookman Old Style" w:hAnsi="Bookman Old Style"/>
          <w:sz w:val="28"/>
          <w:szCs w:val="28"/>
        </w:rPr>
        <w:t>reason</w:t>
      </w:r>
      <w:r w:rsidR="008B2F7E">
        <w:rPr>
          <w:rFonts w:ascii="Bookman Old Style" w:hAnsi="Bookman Old Style"/>
          <w:sz w:val="28"/>
          <w:szCs w:val="28"/>
        </w:rPr>
        <w:t>able</w:t>
      </w:r>
      <w:r w:rsidR="005137E3">
        <w:rPr>
          <w:rFonts w:ascii="Bookman Old Style" w:hAnsi="Bookman Old Style"/>
          <w:sz w:val="28"/>
          <w:szCs w:val="28"/>
        </w:rPr>
        <w:t xml:space="preserve">  inference</w:t>
      </w:r>
      <w:proofErr w:type="gramEnd"/>
      <w:r w:rsidR="005137E3">
        <w:rPr>
          <w:rFonts w:ascii="Bookman Old Style" w:hAnsi="Bookman Old Style"/>
          <w:sz w:val="28"/>
          <w:szCs w:val="28"/>
        </w:rPr>
        <w:t xml:space="preserve"> which </w:t>
      </w:r>
      <w:r w:rsidR="008B2F7E">
        <w:rPr>
          <w:rFonts w:ascii="Bookman Old Style" w:hAnsi="Bookman Old Style"/>
          <w:sz w:val="28"/>
          <w:szCs w:val="28"/>
        </w:rPr>
        <w:t>c</w:t>
      </w:r>
      <w:r w:rsidR="005137E3">
        <w:rPr>
          <w:rFonts w:ascii="Bookman Old Style" w:hAnsi="Bookman Old Style"/>
          <w:sz w:val="28"/>
          <w:szCs w:val="28"/>
        </w:rPr>
        <w:t>ould reasonabl</w:t>
      </w:r>
      <w:r w:rsidR="008B2F7E">
        <w:rPr>
          <w:rFonts w:ascii="Bookman Old Style" w:hAnsi="Bookman Old Style"/>
          <w:sz w:val="28"/>
          <w:szCs w:val="28"/>
        </w:rPr>
        <w:t>y</w:t>
      </w:r>
      <w:r w:rsidR="005137E3">
        <w:rPr>
          <w:rFonts w:ascii="Bookman Old Style" w:hAnsi="Bookman Old Style"/>
          <w:sz w:val="28"/>
          <w:szCs w:val="28"/>
        </w:rPr>
        <w:t xml:space="preserve"> be drawn from the facts</w:t>
      </w:r>
      <w:r w:rsidR="00F55719">
        <w:rPr>
          <w:rFonts w:ascii="Bookman Old Style" w:hAnsi="Bookman Old Style"/>
          <w:sz w:val="28"/>
          <w:szCs w:val="28"/>
        </w:rPr>
        <w:t>.</w:t>
      </w:r>
    </w:p>
    <w:p w:rsidR="007E7B7E" w:rsidRDefault="007E7B7E" w:rsidP="00CA5DB8">
      <w:pPr>
        <w:spacing w:after="0" w:line="480" w:lineRule="auto"/>
        <w:ind w:firstLine="720"/>
        <w:jc w:val="both"/>
        <w:rPr>
          <w:rFonts w:ascii="Bookman Old Style" w:hAnsi="Bookman Old Style"/>
          <w:sz w:val="28"/>
          <w:szCs w:val="28"/>
        </w:rPr>
      </w:pPr>
    </w:p>
    <w:p w:rsidR="00BC7399" w:rsidRDefault="00F55719" w:rsidP="00CA5DB8">
      <w:pPr>
        <w:spacing w:after="0" w:line="480" w:lineRule="auto"/>
        <w:ind w:firstLine="720"/>
        <w:jc w:val="both"/>
        <w:rPr>
          <w:rFonts w:ascii="Bookman Old Style" w:hAnsi="Bookman Old Style"/>
          <w:sz w:val="28"/>
          <w:szCs w:val="28"/>
        </w:rPr>
      </w:pPr>
      <w:r>
        <w:rPr>
          <w:rFonts w:ascii="Bookman Old Style" w:hAnsi="Bookman Old Style"/>
          <w:sz w:val="28"/>
          <w:szCs w:val="28"/>
        </w:rPr>
        <w:t>As a court, we f</w:t>
      </w:r>
      <w:r w:rsidR="00BC7399">
        <w:rPr>
          <w:rFonts w:ascii="Bookman Old Style" w:hAnsi="Bookman Old Style"/>
          <w:sz w:val="28"/>
          <w:szCs w:val="28"/>
        </w:rPr>
        <w:t>ou</w:t>
      </w:r>
      <w:r w:rsidR="007E7B7E">
        <w:rPr>
          <w:rFonts w:ascii="Bookman Old Style" w:hAnsi="Bookman Old Style"/>
          <w:sz w:val="28"/>
          <w:szCs w:val="28"/>
        </w:rPr>
        <w:t xml:space="preserve">nd that there was no evidence which connected the Appellant to the commission of the offence as there was </w:t>
      </w:r>
      <w:r>
        <w:rPr>
          <w:rFonts w:ascii="Bookman Old Style" w:hAnsi="Bookman Old Style"/>
          <w:sz w:val="28"/>
          <w:szCs w:val="28"/>
        </w:rPr>
        <w:t>no evidence even f</w:t>
      </w:r>
      <w:r w:rsidR="007E7B7E">
        <w:rPr>
          <w:rFonts w:ascii="Bookman Old Style" w:hAnsi="Bookman Old Style"/>
          <w:sz w:val="28"/>
          <w:szCs w:val="28"/>
        </w:rPr>
        <w:t xml:space="preserve">rom the other patrons </w:t>
      </w:r>
      <w:r>
        <w:rPr>
          <w:rFonts w:ascii="Bookman Old Style" w:hAnsi="Bookman Old Style"/>
          <w:sz w:val="28"/>
          <w:szCs w:val="28"/>
        </w:rPr>
        <w:t xml:space="preserve">who claimed that they saw the deceased being given opaque </w:t>
      </w:r>
      <w:r w:rsidR="00BC7399">
        <w:rPr>
          <w:rFonts w:ascii="Bookman Old Style" w:hAnsi="Bookman Old Style"/>
          <w:sz w:val="28"/>
          <w:szCs w:val="28"/>
        </w:rPr>
        <w:t xml:space="preserve">beer </w:t>
      </w:r>
      <w:r>
        <w:rPr>
          <w:rFonts w:ascii="Bookman Old Style" w:hAnsi="Bookman Old Style"/>
          <w:sz w:val="28"/>
          <w:szCs w:val="28"/>
        </w:rPr>
        <w:t>by the Appellant</w:t>
      </w:r>
      <w:r w:rsidR="007E7B7E">
        <w:rPr>
          <w:rFonts w:ascii="Bookman Old Style" w:hAnsi="Bookman Old Style"/>
          <w:sz w:val="28"/>
          <w:szCs w:val="28"/>
        </w:rPr>
        <w:t>.  The inves</w:t>
      </w:r>
      <w:r w:rsidR="00BC7399">
        <w:rPr>
          <w:rFonts w:ascii="Bookman Old Style" w:hAnsi="Bookman Old Style"/>
          <w:sz w:val="28"/>
          <w:szCs w:val="28"/>
        </w:rPr>
        <w:t>tigations were very poorly done.  There should</w:t>
      </w:r>
      <w:r>
        <w:rPr>
          <w:rFonts w:ascii="Bookman Old Style" w:hAnsi="Bookman Old Style"/>
          <w:sz w:val="28"/>
          <w:szCs w:val="28"/>
        </w:rPr>
        <w:t xml:space="preserve"> have </w:t>
      </w:r>
      <w:r w:rsidR="00BC7399">
        <w:rPr>
          <w:rFonts w:ascii="Bookman Old Style" w:hAnsi="Bookman Old Style"/>
          <w:sz w:val="28"/>
          <w:szCs w:val="28"/>
        </w:rPr>
        <w:t xml:space="preserve">been </w:t>
      </w:r>
      <w:r w:rsidR="007E7B7E">
        <w:rPr>
          <w:rFonts w:ascii="Bookman Old Style" w:hAnsi="Bookman Old Style"/>
          <w:sz w:val="28"/>
          <w:szCs w:val="28"/>
        </w:rPr>
        <w:t xml:space="preserve">evidence </w:t>
      </w:r>
      <w:r>
        <w:rPr>
          <w:rFonts w:ascii="Bookman Old Style" w:hAnsi="Bookman Old Style"/>
          <w:sz w:val="28"/>
          <w:szCs w:val="28"/>
        </w:rPr>
        <w:t>from the</w:t>
      </w:r>
      <w:r w:rsidR="007E7B7E">
        <w:rPr>
          <w:rFonts w:ascii="Bookman Old Style" w:hAnsi="Bookman Old Style"/>
          <w:sz w:val="28"/>
          <w:szCs w:val="28"/>
        </w:rPr>
        <w:t xml:space="preserve"> patrons who witnessed the administering of poisonous </w:t>
      </w:r>
      <w:r w:rsidR="00BC7399">
        <w:rPr>
          <w:rFonts w:ascii="Bookman Old Style" w:hAnsi="Bookman Old Style"/>
          <w:sz w:val="28"/>
          <w:szCs w:val="28"/>
        </w:rPr>
        <w:t>beer</w:t>
      </w:r>
      <w:r w:rsidR="007E7B7E">
        <w:rPr>
          <w:rFonts w:ascii="Bookman Old Style" w:hAnsi="Bookman Old Style"/>
          <w:sz w:val="28"/>
          <w:szCs w:val="28"/>
        </w:rPr>
        <w:t xml:space="preserve"> to the deceased</w:t>
      </w:r>
      <w:r w:rsidR="00BC7399">
        <w:rPr>
          <w:rFonts w:ascii="Bookman Old Style" w:hAnsi="Bookman Old Style"/>
          <w:sz w:val="28"/>
          <w:szCs w:val="28"/>
        </w:rPr>
        <w:t xml:space="preserve"> by the Appellant</w:t>
      </w:r>
      <w:r w:rsidR="007E7B7E">
        <w:rPr>
          <w:rFonts w:ascii="Bookman Old Style" w:hAnsi="Bookman Old Style"/>
          <w:sz w:val="28"/>
          <w:szCs w:val="28"/>
        </w:rPr>
        <w:t xml:space="preserve">.  </w:t>
      </w:r>
    </w:p>
    <w:p w:rsidR="00BC7399" w:rsidRDefault="00BC7399" w:rsidP="00CA5DB8">
      <w:pPr>
        <w:spacing w:after="0" w:line="480" w:lineRule="auto"/>
        <w:ind w:firstLine="720"/>
        <w:jc w:val="both"/>
        <w:rPr>
          <w:rFonts w:ascii="Bookman Old Style" w:hAnsi="Bookman Old Style"/>
          <w:sz w:val="28"/>
          <w:szCs w:val="28"/>
        </w:rPr>
      </w:pPr>
    </w:p>
    <w:p w:rsidR="008B24EF" w:rsidRDefault="00F55719" w:rsidP="00CA5DB8">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The learned trial Judge relied on circumstantial evidence.  Although it is trite law that a court can convict on circumstantial </w:t>
      </w:r>
      <w:r>
        <w:rPr>
          <w:rFonts w:ascii="Bookman Old Style" w:hAnsi="Bookman Old Style"/>
          <w:sz w:val="28"/>
          <w:szCs w:val="28"/>
        </w:rPr>
        <w:lastRenderedPageBreak/>
        <w:t xml:space="preserve">evidence, however, the celebrated case of </w:t>
      </w:r>
      <w:r>
        <w:rPr>
          <w:rFonts w:ascii="Bookman Old Style" w:hAnsi="Bookman Old Style"/>
          <w:b/>
          <w:sz w:val="28"/>
          <w:szCs w:val="28"/>
        </w:rPr>
        <w:t xml:space="preserve">David Zulu v the People </w:t>
      </w:r>
      <w:r>
        <w:rPr>
          <w:rFonts w:ascii="Bookman Old Style" w:hAnsi="Bookman Old Style"/>
          <w:sz w:val="28"/>
          <w:szCs w:val="28"/>
        </w:rPr>
        <w:t>has laid down guidelines.  In th</w:t>
      </w:r>
      <w:r w:rsidR="00BC7399">
        <w:rPr>
          <w:rFonts w:ascii="Bookman Old Style" w:hAnsi="Bookman Old Style"/>
          <w:sz w:val="28"/>
          <w:szCs w:val="28"/>
        </w:rPr>
        <w:t>is</w:t>
      </w:r>
      <w:r>
        <w:rPr>
          <w:rFonts w:ascii="Bookman Old Style" w:hAnsi="Bookman Old Style"/>
          <w:sz w:val="28"/>
          <w:szCs w:val="28"/>
        </w:rPr>
        <w:t xml:space="preserve"> case of Zulu, this court held inter alia</w:t>
      </w:r>
      <w:r w:rsidR="008B24EF">
        <w:rPr>
          <w:rFonts w:ascii="Bookman Old Style" w:hAnsi="Bookman Old Style"/>
          <w:sz w:val="28"/>
          <w:szCs w:val="28"/>
        </w:rPr>
        <w:t>;</w:t>
      </w:r>
    </w:p>
    <w:p w:rsidR="008B24EF" w:rsidRDefault="008B24EF" w:rsidP="00CA5DB8">
      <w:pPr>
        <w:spacing w:after="0" w:line="480" w:lineRule="auto"/>
        <w:ind w:firstLine="720"/>
        <w:jc w:val="both"/>
        <w:rPr>
          <w:rFonts w:ascii="Bookman Old Style" w:hAnsi="Bookman Old Style"/>
          <w:sz w:val="28"/>
          <w:szCs w:val="28"/>
        </w:rPr>
      </w:pPr>
    </w:p>
    <w:p w:rsidR="00F55719" w:rsidRDefault="008B24EF" w:rsidP="008B24EF">
      <w:pPr>
        <w:spacing w:after="0" w:line="480" w:lineRule="auto"/>
        <w:ind w:left="720"/>
        <w:jc w:val="both"/>
        <w:rPr>
          <w:rFonts w:ascii="Bookman Old Style" w:hAnsi="Bookman Old Style"/>
          <w:b/>
          <w:sz w:val="28"/>
          <w:szCs w:val="28"/>
        </w:rPr>
      </w:pPr>
      <w:r>
        <w:rPr>
          <w:rFonts w:ascii="Bookman Old Style" w:hAnsi="Bookman Old Style"/>
          <w:b/>
          <w:sz w:val="28"/>
          <w:szCs w:val="28"/>
        </w:rPr>
        <w:t>“</w:t>
      </w:r>
      <w:proofErr w:type="gramStart"/>
      <w:r>
        <w:rPr>
          <w:rFonts w:ascii="Bookman Old Style" w:hAnsi="Bookman Old Style"/>
          <w:b/>
          <w:sz w:val="28"/>
          <w:szCs w:val="28"/>
        </w:rPr>
        <w:t>it</w:t>
      </w:r>
      <w:proofErr w:type="gramEnd"/>
      <w:r>
        <w:rPr>
          <w:rFonts w:ascii="Bookman Old Style" w:hAnsi="Bookman Old Style"/>
          <w:b/>
          <w:sz w:val="28"/>
          <w:szCs w:val="28"/>
        </w:rPr>
        <w:t xml:space="preserve"> is incumbent on a trial judge that he should guard against drawing wrong inferences from the circumstantial evidence at his disposal before he can feel safe to convict.  The judge must be satisfied that the circumstantial evidence has taken the case out of the realm of conjecture so that it attains.  Such degree of </w:t>
      </w:r>
      <w:r w:rsidR="00C72754">
        <w:rPr>
          <w:rFonts w:ascii="Bookman Old Style" w:hAnsi="Bookman Old Style"/>
          <w:b/>
          <w:sz w:val="28"/>
          <w:szCs w:val="28"/>
        </w:rPr>
        <w:t>cogency</w:t>
      </w:r>
      <w:r>
        <w:rPr>
          <w:rFonts w:ascii="Bookman Old Style" w:hAnsi="Bookman Old Style"/>
          <w:b/>
          <w:sz w:val="28"/>
          <w:szCs w:val="28"/>
        </w:rPr>
        <w:t xml:space="preserve"> which can permit only an inference of guilt”</w:t>
      </w:r>
    </w:p>
    <w:p w:rsidR="008B24EF" w:rsidRDefault="008B24EF" w:rsidP="00CA5DB8">
      <w:pPr>
        <w:spacing w:after="0" w:line="480" w:lineRule="auto"/>
        <w:ind w:firstLine="720"/>
        <w:jc w:val="both"/>
        <w:rPr>
          <w:rFonts w:ascii="Bookman Old Style" w:hAnsi="Bookman Old Style"/>
          <w:sz w:val="28"/>
          <w:szCs w:val="28"/>
        </w:rPr>
      </w:pPr>
    </w:p>
    <w:p w:rsidR="00734E85" w:rsidRDefault="00BC7399" w:rsidP="00CA5DB8">
      <w:pPr>
        <w:spacing w:after="0" w:line="480" w:lineRule="auto"/>
        <w:ind w:firstLine="720"/>
        <w:jc w:val="both"/>
        <w:rPr>
          <w:rFonts w:ascii="Bookman Old Style" w:hAnsi="Bookman Old Style"/>
          <w:sz w:val="28"/>
          <w:szCs w:val="28"/>
        </w:rPr>
      </w:pPr>
      <w:r>
        <w:rPr>
          <w:rFonts w:ascii="Bookman Old Style" w:hAnsi="Bookman Old Style"/>
          <w:sz w:val="28"/>
          <w:szCs w:val="28"/>
        </w:rPr>
        <w:t>Bearing in mind this guidance, w</w:t>
      </w:r>
      <w:r w:rsidR="00F55719">
        <w:rPr>
          <w:rFonts w:ascii="Bookman Old Style" w:hAnsi="Bookman Old Style"/>
          <w:sz w:val="28"/>
          <w:szCs w:val="28"/>
        </w:rPr>
        <w:t xml:space="preserve">e have looked at the evidence in the case before </w:t>
      </w:r>
      <w:r w:rsidR="004D6E16">
        <w:rPr>
          <w:rFonts w:ascii="Bookman Old Style" w:hAnsi="Bookman Old Style"/>
          <w:sz w:val="28"/>
          <w:szCs w:val="28"/>
        </w:rPr>
        <w:t>this court.  Our view is that the evidence</w:t>
      </w:r>
      <w:r>
        <w:rPr>
          <w:rFonts w:ascii="Bookman Old Style" w:hAnsi="Bookman Old Style"/>
          <w:sz w:val="28"/>
          <w:szCs w:val="28"/>
        </w:rPr>
        <w:t xml:space="preserve"> before the court did</w:t>
      </w:r>
      <w:r w:rsidR="004D6E16">
        <w:rPr>
          <w:rFonts w:ascii="Bookman Old Style" w:hAnsi="Bookman Old Style"/>
          <w:sz w:val="28"/>
          <w:szCs w:val="28"/>
        </w:rPr>
        <w:t xml:space="preserve"> not take the case out of the realm </w:t>
      </w:r>
      <w:r>
        <w:rPr>
          <w:rFonts w:ascii="Bookman Old Style" w:hAnsi="Bookman Old Style"/>
          <w:sz w:val="28"/>
          <w:szCs w:val="28"/>
        </w:rPr>
        <w:t>of conjecture</w:t>
      </w:r>
      <w:r w:rsidR="004D6E16">
        <w:rPr>
          <w:rFonts w:ascii="Bookman Old Style" w:hAnsi="Bookman Old Style"/>
          <w:sz w:val="28"/>
          <w:szCs w:val="28"/>
        </w:rPr>
        <w:t xml:space="preserve">.  On the evidence before the court, it is possible to have several inferences </w:t>
      </w:r>
      <w:r>
        <w:rPr>
          <w:rFonts w:ascii="Bookman Old Style" w:hAnsi="Bookman Old Style"/>
          <w:sz w:val="28"/>
          <w:szCs w:val="28"/>
        </w:rPr>
        <w:t>drawn.  Therefore,</w:t>
      </w:r>
      <w:r w:rsidR="004D6E16">
        <w:rPr>
          <w:rFonts w:ascii="Bookman Old Style" w:hAnsi="Bookman Old Style"/>
          <w:sz w:val="28"/>
          <w:szCs w:val="28"/>
        </w:rPr>
        <w:t xml:space="preserve"> it was not safe to convict the Appellant on this evidence.  We therefore, hold as </w:t>
      </w:r>
      <w:r>
        <w:rPr>
          <w:rFonts w:ascii="Bookman Old Style" w:hAnsi="Bookman Old Style"/>
          <w:sz w:val="28"/>
          <w:szCs w:val="28"/>
        </w:rPr>
        <w:t xml:space="preserve">we </w:t>
      </w:r>
      <w:r w:rsidR="006E0BDA">
        <w:rPr>
          <w:rFonts w:ascii="Bookman Old Style" w:hAnsi="Bookman Old Style"/>
          <w:sz w:val="28"/>
          <w:szCs w:val="28"/>
        </w:rPr>
        <w:t>pronounced in</w:t>
      </w:r>
      <w:r w:rsidR="004D6E16">
        <w:rPr>
          <w:rFonts w:ascii="Bookman Old Style" w:hAnsi="Bookman Old Style"/>
          <w:sz w:val="28"/>
          <w:szCs w:val="28"/>
        </w:rPr>
        <w:t xml:space="preserve"> open court that the learned trail Judge misdirected himself.  We </w:t>
      </w:r>
      <w:r>
        <w:rPr>
          <w:rFonts w:ascii="Bookman Old Style" w:hAnsi="Bookman Old Style"/>
          <w:sz w:val="28"/>
          <w:szCs w:val="28"/>
        </w:rPr>
        <w:t>thus confirm</w:t>
      </w:r>
      <w:r w:rsidR="004D6E16">
        <w:rPr>
          <w:rFonts w:ascii="Bookman Old Style" w:hAnsi="Bookman Old Style"/>
          <w:sz w:val="28"/>
          <w:szCs w:val="28"/>
        </w:rPr>
        <w:t xml:space="preserve"> our </w:t>
      </w:r>
      <w:r>
        <w:rPr>
          <w:rFonts w:ascii="Bookman Old Style" w:hAnsi="Bookman Old Style"/>
          <w:sz w:val="28"/>
          <w:szCs w:val="28"/>
        </w:rPr>
        <w:t>pronouncement that</w:t>
      </w:r>
      <w:r w:rsidR="004D6E16">
        <w:rPr>
          <w:rFonts w:ascii="Bookman Old Style" w:hAnsi="Bookman Old Style"/>
          <w:sz w:val="28"/>
          <w:szCs w:val="28"/>
        </w:rPr>
        <w:t xml:space="preserve"> the Appellant was not guilty </w:t>
      </w:r>
      <w:r w:rsidR="004D6E16">
        <w:rPr>
          <w:rFonts w:ascii="Bookman Old Style" w:hAnsi="Bookman Old Style"/>
          <w:sz w:val="28"/>
          <w:szCs w:val="28"/>
        </w:rPr>
        <w:lastRenderedPageBreak/>
        <w:t xml:space="preserve">of the </w:t>
      </w:r>
      <w:r>
        <w:rPr>
          <w:rFonts w:ascii="Bookman Old Style" w:hAnsi="Bookman Old Style"/>
          <w:sz w:val="28"/>
          <w:szCs w:val="28"/>
        </w:rPr>
        <w:t>offence of murder contrary to Section 200 of the Penal code.  The Appellant</w:t>
      </w:r>
      <w:r w:rsidR="006E0BDA">
        <w:rPr>
          <w:rFonts w:ascii="Bookman Old Style" w:hAnsi="Bookman Old Style"/>
          <w:sz w:val="28"/>
          <w:szCs w:val="28"/>
        </w:rPr>
        <w:t xml:space="preserve"> was thus acquitted. </w:t>
      </w:r>
      <w:r w:rsidR="007E7B7E">
        <w:rPr>
          <w:rFonts w:ascii="Bookman Old Style" w:hAnsi="Bookman Old Style"/>
          <w:sz w:val="28"/>
          <w:szCs w:val="28"/>
        </w:rPr>
        <w:t xml:space="preserve"> </w:t>
      </w:r>
    </w:p>
    <w:p w:rsidR="00A42AF0" w:rsidRDefault="00A42AF0" w:rsidP="00CA5DB8">
      <w:pPr>
        <w:spacing w:after="0" w:line="480" w:lineRule="auto"/>
        <w:ind w:firstLine="720"/>
        <w:jc w:val="both"/>
        <w:rPr>
          <w:rFonts w:ascii="Bookman Old Style" w:hAnsi="Bookman Old Style"/>
          <w:sz w:val="28"/>
          <w:szCs w:val="28"/>
        </w:rPr>
      </w:pPr>
    </w:p>
    <w:p w:rsidR="00A42AF0" w:rsidRDefault="00A42AF0" w:rsidP="00CA5DB8">
      <w:pPr>
        <w:spacing w:after="0" w:line="480" w:lineRule="auto"/>
        <w:ind w:firstLine="720"/>
        <w:jc w:val="both"/>
        <w:rPr>
          <w:rFonts w:ascii="Bookman Old Style" w:hAnsi="Bookman Old Style"/>
          <w:sz w:val="28"/>
          <w:szCs w:val="28"/>
        </w:rPr>
      </w:pPr>
    </w:p>
    <w:p w:rsidR="00A42AF0" w:rsidRDefault="00A42AF0" w:rsidP="00CA5DB8">
      <w:pPr>
        <w:spacing w:after="0" w:line="480" w:lineRule="auto"/>
        <w:ind w:firstLine="720"/>
        <w:jc w:val="both"/>
        <w:rPr>
          <w:rFonts w:ascii="Bookman Old Style" w:hAnsi="Bookman Old Style"/>
          <w:sz w:val="28"/>
          <w:szCs w:val="28"/>
        </w:rPr>
      </w:pPr>
    </w:p>
    <w:p w:rsidR="00A42AF0" w:rsidRDefault="00A42AF0" w:rsidP="00CA5DB8">
      <w:pPr>
        <w:spacing w:after="0" w:line="480" w:lineRule="auto"/>
        <w:ind w:firstLine="720"/>
        <w:jc w:val="both"/>
        <w:rPr>
          <w:rFonts w:ascii="Bookman Old Style" w:hAnsi="Bookman Old Style"/>
          <w:sz w:val="28"/>
          <w:szCs w:val="28"/>
        </w:rPr>
      </w:pPr>
    </w:p>
    <w:p w:rsidR="00A42AF0" w:rsidRDefault="00A42AF0" w:rsidP="00A42AF0">
      <w:pPr>
        <w:spacing w:after="0" w:line="240" w:lineRule="auto"/>
        <w:ind w:left="1440" w:firstLine="720"/>
        <w:jc w:val="both"/>
        <w:rPr>
          <w:rFonts w:ascii="Bookman Old Style" w:hAnsi="Bookman Old Style"/>
          <w:sz w:val="28"/>
          <w:szCs w:val="28"/>
        </w:rPr>
      </w:pPr>
      <w:r>
        <w:rPr>
          <w:rFonts w:ascii="Bookman Old Style" w:hAnsi="Bookman Old Style"/>
          <w:sz w:val="28"/>
          <w:szCs w:val="28"/>
        </w:rPr>
        <w:t xml:space="preserve">………………………..………………..                                                                                      </w:t>
      </w:r>
    </w:p>
    <w:p w:rsidR="00A42AF0" w:rsidRDefault="00A42AF0" w:rsidP="00A42AF0">
      <w:pPr>
        <w:spacing w:after="0" w:line="240" w:lineRule="auto"/>
        <w:jc w:val="both"/>
        <w:rPr>
          <w:rFonts w:ascii="Bookman Old Style" w:hAnsi="Bookman Old Style"/>
          <w:sz w:val="28"/>
          <w:szCs w:val="28"/>
        </w:rPr>
      </w:pPr>
      <w:r>
        <w:rPr>
          <w:rFonts w:ascii="Bookman Old Style" w:hAnsi="Bookman Old Style"/>
          <w:sz w:val="28"/>
          <w:szCs w:val="28"/>
        </w:rPr>
        <w:t xml:space="preserve">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L. P. CHIBESAKUNDA</w:t>
      </w:r>
    </w:p>
    <w:p w:rsidR="00A42AF0" w:rsidRDefault="00A42AF0" w:rsidP="00A42AF0">
      <w:pPr>
        <w:spacing w:after="0" w:line="240" w:lineRule="auto"/>
        <w:jc w:val="both"/>
        <w:rPr>
          <w:rFonts w:ascii="Bookman Old Style" w:hAnsi="Bookman Old Style"/>
          <w:b/>
          <w:sz w:val="28"/>
          <w:szCs w:val="28"/>
          <w:u w:val="single"/>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Pr>
          <w:rFonts w:ascii="Bookman Old Style" w:hAnsi="Bookman Old Style"/>
          <w:b/>
          <w:sz w:val="28"/>
          <w:szCs w:val="28"/>
        </w:rPr>
        <w:t>SUPREME COURT JUDGE</w:t>
      </w:r>
    </w:p>
    <w:p w:rsidR="00A42AF0" w:rsidRDefault="00A42AF0" w:rsidP="00A42AF0">
      <w:pPr>
        <w:jc w:val="both"/>
        <w:rPr>
          <w:rFonts w:ascii="Bookman Old Style" w:hAnsi="Bookman Old Style"/>
          <w:b/>
          <w:sz w:val="28"/>
          <w:szCs w:val="28"/>
          <w:u w:val="single"/>
        </w:rPr>
      </w:pPr>
    </w:p>
    <w:p w:rsidR="00A42AF0" w:rsidRDefault="00A42AF0" w:rsidP="00A42AF0">
      <w:pPr>
        <w:jc w:val="both"/>
        <w:rPr>
          <w:rFonts w:ascii="Bookman Old Style" w:hAnsi="Bookman Old Style"/>
          <w:b/>
          <w:sz w:val="28"/>
          <w:szCs w:val="28"/>
          <w:u w:val="single"/>
        </w:rPr>
      </w:pPr>
    </w:p>
    <w:p w:rsidR="00A42AF0" w:rsidRPr="00FB7309" w:rsidRDefault="00A42AF0" w:rsidP="00A42AF0">
      <w:pPr>
        <w:jc w:val="both"/>
        <w:rPr>
          <w:rFonts w:ascii="Bookman Old Style" w:hAnsi="Bookman Old Style"/>
          <w:b/>
          <w:sz w:val="28"/>
          <w:szCs w:val="28"/>
          <w:u w:val="single"/>
        </w:rPr>
      </w:pPr>
    </w:p>
    <w:p w:rsidR="00A42AF0" w:rsidRDefault="00A42AF0" w:rsidP="00A42AF0">
      <w:pPr>
        <w:spacing w:after="0"/>
        <w:rPr>
          <w:rFonts w:ascii="Bookman Old Style" w:hAnsi="Bookman Old Style"/>
          <w:sz w:val="28"/>
          <w:szCs w:val="28"/>
        </w:rPr>
      </w:pPr>
      <w:r w:rsidRPr="00555E1B">
        <w:rPr>
          <w:rFonts w:ascii="Bookman Old Style" w:hAnsi="Bookman Old Style"/>
          <w:sz w:val="28"/>
          <w:szCs w:val="28"/>
        </w:rPr>
        <w:t>………………………………………</w:t>
      </w:r>
      <w:r>
        <w:rPr>
          <w:rFonts w:ascii="Bookman Old Style" w:hAnsi="Bookman Old Style"/>
          <w:sz w:val="28"/>
          <w:szCs w:val="28"/>
        </w:rPr>
        <w:t xml:space="preserve">  </w:t>
      </w:r>
      <w:r>
        <w:rPr>
          <w:rFonts w:ascii="Bookman Old Style" w:hAnsi="Bookman Old Style"/>
          <w:sz w:val="28"/>
          <w:szCs w:val="28"/>
        </w:rPr>
        <w:tab/>
        <w:t xml:space="preserve">   …………………………………..</w:t>
      </w:r>
    </w:p>
    <w:p w:rsidR="00A42AF0" w:rsidRDefault="00A42AF0" w:rsidP="00A42AF0">
      <w:pPr>
        <w:spacing w:after="0"/>
        <w:rPr>
          <w:rFonts w:ascii="Bookman Old Style" w:hAnsi="Bookman Old Style"/>
          <w:b/>
          <w:sz w:val="28"/>
          <w:szCs w:val="28"/>
        </w:rPr>
      </w:pPr>
      <w:r>
        <w:rPr>
          <w:rFonts w:ascii="Bookman Old Style" w:hAnsi="Bookman Old Style"/>
          <w:sz w:val="28"/>
          <w:szCs w:val="28"/>
        </w:rPr>
        <w:t xml:space="preserve">    M. S. MWANAMWAMBWA    </w:t>
      </w:r>
      <w:r w:rsidRPr="00555E1B">
        <w:rPr>
          <w:rFonts w:ascii="Bookman Old Style" w:hAnsi="Bookman Old Style"/>
          <w:sz w:val="28"/>
          <w:szCs w:val="28"/>
        </w:rPr>
        <w:tab/>
      </w:r>
      <w:r w:rsidRPr="00555E1B">
        <w:rPr>
          <w:rFonts w:ascii="Bookman Old Style" w:hAnsi="Bookman Old Style"/>
          <w:sz w:val="28"/>
          <w:szCs w:val="28"/>
        </w:rPr>
        <w:tab/>
      </w:r>
      <w:r>
        <w:rPr>
          <w:rFonts w:ascii="Bookman Old Style" w:hAnsi="Bookman Old Style"/>
          <w:sz w:val="28"/>
          <w:szCs w:val="28"/>
        </w:rPr>
        <w:t xml:space="preserve">               G.S. PHIRI</w:t>
      </w:r>
      <w:r w:rsidRPr="00555E1B">
        <w:rPr>
          <w:rFonts w:ascii="Bookman Old Style" w:hAnsi="Bookman Old Style"/>
          <w:b/>
          <w:sz w:val="28"/>
          <w:szCs w:val="28"/>
        </w:rPr>
        <w:t xml:space="preserve">  </w:t>
      </w:r>
      <w:r>
        <w:rPr>
          <w:rFonts w:ascii="Bookman Old Style" w:hAnsi="Bookman Old Style"/>
          <w:b/>
          <w:sz w:val="28"/>
          <w:szCs w:val="28"/>
        </w:rPr>
        <w:t xml:space="preserve">    </w:t>
      </w:r>
    </w:p>
    <w:p w:rsidR="00A42AF0" w:rsidRDefault="00A42AF0" w:rsidP="00A42AF0">
      <w:pPr>
        <w:spacing w:after="0"/>
        <w:rPr>
          <w:rFonts w:ascii="Bookman Old Style" w:hAnsi="Bookman Old Style"/>
          <w:b/>
          <w:sz w:val="28"/>
          <w:szCs w:val="28"/>
        </w:rPr>
      </w:pPr>
      <w:r>
        <w:rPr>
          <w:rFonts w:ascii="Bookman Old Style" w:hAnsi="Bookman Old Style"/>
          <w:b/>
          <w:sz w:val="28"/>
          <w:szCs w:val="28"/>
        </w:rPr>
        <w:t xml:space="preserve">   SUPREME COURT JUDGE</w:t>
      </w:r>
      <w:r w:rsidRPr="00555E1B">
        <w:rPr>
          <w:rFonts w:ascii="Bookman Old Style" w:hAnsi="Bookman Old Style"/>
          <w:b/>
          <w:sz w:val="28"/>
          <w:szCs w:val="28"/>
        </w:rPr>
        <w:tab/>
      </w:r>
      <w:r w:rsidRPr="00555E1B">
        <w:rPr>
          <w:rFonts w:ascii="Bookman Old Style" w:hAnsi="Bookman Old Style"/>
          <w:b/>
          <w:sz w:val="28"/>
          <w:szCs w:val="28"/>
        </w:rPr>
        <w:tab/>
      </w:r>
      <w:r>
        <w:rPr>
          <w:rFonts w:ascii="Bookman Old Style" w:hAnsi="Bookman Old Style"/>
          <w:b/>
          <w:sz w:val="28"/>
          <w:szCs w:val="28"/>
        </w:rPr>
        <w:t xml:space="preserve">     SUPREME COURT JUDGE</w:t>
      </w:r>
      <w:r w:rsidRPr="00555E1B">
        <w:rPr>
          <w:rFonts w:ascii="Bookman Old Style" w:hAnsi="Bookman Old Style"/>
          <w:b/>
          <w:sz w:val="28"/>
          <w:szCs w:val="28"/>
        </w:rPr>
        <w:tab/>
      </w:r>
      <w:r w:rsidRPr="00555E1B">
        <w:rPr>
          <w:rFonts w:ascii="Bookman Old Style" w:hAnsi="Bookman Old Style"/>
          <w:b/>
          <w:sz w:val="28"/>
          <w:szCs w:val="28"/>
        </w:rPr>
        <w:tab/>
      </w:r>
    </w:p>
    <w:p w:rsidR="00A42AF0" w:rsidRPr="00CA5DB8" w:rsidRDefault="00A42AF0" w:rsidP="00A42AF0">
      <w:pPr>
        <w:spacing w:after="0" w:line="480" w:lineRule="auto"/>
        <w:ind w:firstLine="720"/>
        <w:jc w:val="both"/>
      </w:pPr>
    </w:p>
    <w:sectPr w:rsidR="00A42AF0" w:rsidRPr="00CA5DB8" w:rsidSect="00B2153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7D1" w:rsidRDefault="00ED67D1" w:rsidP="0093538A">
      <w:pPr>
        <w:spacing w:after="0" w:line="240" w:lineRule="auto"/>
      </w:pPr>
      <w:r>
        <w:separator/>
      </w:r>
    </w:p>
  </w:endnote>
  <w:endnote w:type="continuationSeparator" w:id="1">
    <w:p w:rsidR="00ED67D1" w:rsidRDefault="00ED67D1" w:rsidP="00935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7D1" w:rsidRDefault="00ED67D1" w:rsidP="0093538A">
      <w:pPr>
        <w:spacing w:after="0" w:line="240" w:lineRule="auto"/>
      </w:pPr>
      <w:r>
        <w:separator/>
      </w:r>
    </w:p>
  </w:footnote>
  <w:footnote w:type="continuationSeparator" w:id="1">
    <w:p w:rsidR="00ED67D1" w:rsidRDefault="00ED67D1" w:rsidP="009353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3178"/>
      <w:docPartObj>
        <w:docPartGallery w:val="Page Numbers (Top of Page)"/>
        <w:docPartUnique/>
      </w:docPartObj>
    </w:sdtPr>
    <w:sdtContent>
      <w:p w:rsidR="00F55719" w:rsidRDefault="00F55719">
        <w:pPr>
          <w:pStyle w:val="Header"/>
          <w:jc w:val="center"/>
        </w:pPr>
        <w:r>
          <w:t>J</w:t>
        </w:r>
        <w:fldSimple w:instr=" PAGE   \* MERGEFORMAT ">
          <w:r w:rsidR="00095075">
            <w:rPr>
              <w:noProof/>
            </w:rPr>
            <w:t>1</w:t>
          </w:r>
        </w:fldSimple>
      </w:p>
    </w:sdtContent>
  </w:sdt>
  <w:p w:rsidR="00F55719" w:rsidRDefault="00F557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B6FC9"/>
    <w:multiLevelType w:val="hybridMultilevel"/>
    <w:tmpl w:val="DFDA73F8"/>
    <w:lvl w:ilvl="0" w:tplc="E65E66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252A78"/>
    <w:rsid w:val="000069EF"/>
    <w:rsid w:val="0004093C"/>
    <w:rsid w:val="00095075"/>
    <w:rsid w:val="00252A78"/>
    <w:rsid w:val="002F4958"/>
    <w:rsid w:val="002F5618"/>
    <w:rsid w:val="00305CF0"/>
    <w:rsid w:val="0035784F"/>
    <w:rsid w:val="003D5994"/>
    <w:rsid w:val="004D6E16"/>
    <w:rsid w:val="005137E3"/>
    <w:rsid w:val="00514FF3"/>
    <w:rsid w:val="00532E17"/>
    <w:rsid w:val="005B7048"/>
    <w:rsid w:val="006026E4"/>
    <w:rsid w:val="006267FE"/>
    <w:rsid w:val="00697802"/>
    <w:rsid w:val="006E0BDA"/>
    <w:rsid w:val="007070A4"/>
    <w:rsid w:val="00734E85"/>
    <w:rsid w:val="007A5A9D"/>
    <w:rsid w:val="007E7B7E"/>
    <w:rsid w:val="00862866"/>
    <w:rsid w:val="008B24EF"/>
    <w:rsid w:val="008B2F7E"/>
    <w:rsid w:val="008C25F2"/>
    <w:rsid w:val="008E59BE"/>
    <w:rsid w:val="0093538A"/>
    <w:rsid w:val="00941E97"/>
    <w:rsid w:val="009E59B6"/>
    <w:rsid w:val="00A16F3E"/>
    <w:rsid w:val="00A3148A"/>
    <w:rsid w:val="00A42AF0"/>
    <w:rsid w:val="00A430BC"/>
    <w:rsid w:val="00B21532"/>
    <w:rsid w:val="00B2225D"/>
    <w:rsid w:val="00BC7399"/>
    <w:rsid w:val="00BE4F16"/>
    <w:rsid w:val="00C2320A"/>
    <w:rsid w:val="00C24659"/>
    <w:rsid w:val="00C37646"/>
    <w:rsid w:val="00C72754"/>
    <w:rsid w:val="00C76734"/>
    <w:rsid w:val="00CA5DB8"/>
    <w:rsid w:val="00CA6F2C"/>
    <w:rsid w:val="00D533BB"/>
    <w:rsid w:val="00E25676"/>
    <w:rsid w:val="00E52C99"/>
    <w:rsid w:val="00E817F6"/>
    <w:rsid w:val="00ED67D1"/>
    <w:rsid w:val="00F11506"/>
    <w:rsid w:val="00F557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38A"/>
  </w:style>
  <w:style w:type="paragraph" w:styleId="Footer">
    <w:name w:val="footer"/>
    <w:basedOn w:val="Normal"/>
    <w:link w:val="FooterChar"/>
    <w:uiPriority w:val="99"/>
    <w:unhideWhenUsed/>
    <w:rsid w:val="00935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38A"/>
  </w:style>
  <w:style w:type="paragraph" w:styleId="ListParagraph">
    <w:name w:val="List Paragraph"/>
    <w:basedOn w:val="Normal"/>
    <w:uiPriority w:val="34"/>
    <w:qFormat/>
    <w:rsid w:val="00BC73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JudgeCKsec</dc:creator>
  <cp:lastModifiedBy>JudgeCKsec</cp:lastModifiedBy>
  <cp:revision>2</cp:revision>
  <cp:lastPrinted>2012-03-27T08:48:00Z</cp:lastPrinted>
  <dcterms:created xsi:type="dcterms:W3CDTF">2012-09-19T10:02:00Z</dcterms:created>
  <dcterms:modified xsi:type="dcterms:W3CDTF">2012-09-19T10:02:00Z</dcterms:modified>
</cp:coreProperties>
</file>