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34" w:rsidRPr="00AD174A" w:rsidRDefault="00871B34" w:rsidP="00871B34">
      <w:pPr>
        <w:rPr>
          <w:rFonts w:ascii="Bookman Old Style" w:hAnsi="Bookman Old Style" w:cstheme="minorHAnsi"/>
          <w:b/>
        </w:rPr>
      </w:pPr>
      <w:r w:rsidRPr="005134CD">
        <w:rPr>
          <w:rFonts w:ascii="Bookman Old Style" w:hAnsi="Bookman Old Style" w:cstheme="minorHAnsi"/>
          <w:b/>
          <w:sz w:val="28"/>
          <w:szCs w:val="28"/>
        </w:rPr>
        <w:t xml:space="preserve">IN THE SUPREME </w:t>
      </w:r>
      <w:r>
        <w:rPr>
          <w:rFonts w:ascii="Bookman Old Style" w:hAnsi="Bookman Old Style" w:cstheme="minorHAnsi"/>
          <w:b/>
          <w:sz w:val="28"/>
          <w:szCs w:val="28"/>
        </w:rPr>
        <w:t>COURT</w:t>
      </w:r>
      <w:r w:rsidRPr="005134CD">
        <w:rPr>
          <w:rFonts w:ascii="Bookman Old Style" w:hAnsi="Bookman Old Style" w:cstheme="minorHAnsi"/>
          <w:b/>
          <w:sz w:val="28"/>
          <w:szCs w:val="28"/>
        </w:rPr>
        <w:t xml:space="preserve"> FOR ZAMBIA </w:t>
      </w:r>
      <w:r>
        <w:rPr>
          <w:rFonts w:ascii="Bookman Old Style" w:hAnsi="Bookman Old Style" w:cstheme="minorHAnsi"/>
          <w:b/>
          <w:sz w:val="28"/>
          <w:szCs w:val="28"/>
        </w:rPr>
        <w:t xml:space="preserve">  </w:t>
      </w:r>
      <w:r w:rsidR="00AD174A" w:rsidRPr="00AD174A">
        <w:rPr>
          <w:rFonts w:ascii="Bookman Old Style" w:hAnsi="Bookman Old Style" w:cstheme="minorHAnsi"/>
          <w:b/>
          <w:u w:val="single"/>
        </w:rPr>
        <w:t>Appeal No. 143,144/2011</w:t>
      </w:r>
      <w:r w:rsidRPr="00AD174A">
        <w:rPr>
          <w:rFonts w:ascii="Bookman Old Style" w:hAnsi="Bookman Old Style" w:cstheme="minorHAnsi"/>
          <w:b/>
        </w:rPr>
        <w:t xml:space="preserve">   </w:t>
      </w:r>
    </w:p>
    <w:p w:rsidR="0010258B" w:rsidRDefault="00871B34" w:rsidP="0010258B">
      <w:pPr>
        <w:spacing w:after="0" w:line="240" w:lineRule="auto"/>
        <w:rPr>
          <w:rFonts w:ascii="Bookman Old Style" w:hAnsi="Bookman Old Style" w:cstheme="minorHAnsi"/>
          <w:b/>
          <w:sz w:val="24"/>
          <w:szCs w:val="24"/>
          <w:u w:val="single"/>
        </w:rPr>
      </w:pPr>
      <w:r>
        <w:rPr>
          <w:rFonts w:ascii="Bookman Old Style" w:hAnsi="Bookman Old Style" w:cstheme="minorHAnsi"/>
          <w:b/>
          <w:sz w:val="28"/>
          <w:szCs w:val="28"/>
        </w:rPr>
        <w:t>HOLDEN AT LUSAKA</w:t>
      </w:r>
      <w:r>
        <w:rPr>
          <w:rFonts w:ascii="Bookman Old Style" w:hAnsi="Bookman Old Style" w:cstheme="minorHAnsi"/>
          <w:b/>
          <w:sz w:val="28"/>
          <w:szCs w:val="28"/>
        </w:rPr>
        <w:tab/>
      </w:r>
      <w:r w:rsidR="0010258B">
        <w:rPr>
          <w:rFonts w:ascii="Bookman Old Style" w:hAnsi="Bookman Old Style" w:cstheme="minorHAnsi"/>
          <w:b/>
          <w:sz w:val="28"/>
          <w:szCs w:val="28"/>
        </w:rPr>
        <w:tab/>
      </w:r>
      <w:r w:rsidR="0010258B">
        <w:rPr>
          <w:rFonts w:ascii="Bookman Old Style" w:hAnsi="Bookman Old Style" w:cstheme="minorHAnsi"/>
          <w:b/>
          <w:sz w:val="28"/>
          <w:szCs w:val="28"/>
        </w:rPr>
        <w:tab/>
      </w:r>
      <w:r w:rsidR="00AD174A">
        <w:rPr>
          <w:rFonts w:ascii="Bookman Old Style" w:hAnsi="Bookman Old Style" w:cstheme="minorHAnsi"/>
          <w:b/>
          <w:sz w:val="28"/>
          <w:szCs w:val="28"/>
        </w:rPr>
        <w:tab/>
      </w:r>
    </w:p>
    <w:p w:rsidR="00871B34" w:rsidRPr="0010258B" w:rsidRDefault="00871B34" w:rsidP="0010258B">
      <w:pPr>
        <w:rPr>
          <w:rFonts w:ascii="Bookman Old Style" w:hAnsi="Bookman Old Style" w:cstheme="minorHAnsi"/>
          <w:b/>
          <w:sz w:val="24"/>
          <w:szCs w:val="24"/>
          <w:u w:val="single"/>
        </w:rPr>
      </w:pPr>
      <w:r>
        <w:rPr>
          <w:rFonts w:ascii="Bookman Old Style" w:hAnsi="Bookman Old Style" w:cstheme="minorHAnsi"/>
          <w:sz w:val="28"/>
          <w:szCs w:val="28"/>
        </w:rPr>
        <w:t>(</w:t>
      </w:r>
      <w:proofErr w:type="gramStart"/>
      <w:r>
        <w:rPr>
          <w:rFonts w:ascii="Bookman Old Style" w:hAnsi="Bookman Old Style" w:cstheme="minorHAnsi"/>
          <w:sz w:val="28"/>
          <w:szCs w:val="28"/>
        </w:rPr>
        <w:t>C</w:t>
      </w:r>
      <w:r w:rsidR="0010258B">
        <w:rPr>
          <w:rFonts w:ascii="Bookman Old Style" w:hAnsi="Bookman Old Style" w:cstheme="minorHAnsi"/>
          <w:sz w:val="28"/>
          <w:szCs w:val="28"/>
        </w:rPr>
        <w:t xml:space="preserve">riminal </w:t>
      </w:r>
      <w:r w:rsidRPr="005134CD">
        <w:rPr>
          <w:rFonts w:ascii="Bookman Old Style" w:hAnsi="Bookman Old Style" w:cstheme="minorHAnsi"/>
          <w:sz w:val="28"/>
          <w:szCs w:val="28"/>
        </w:rPr>
        <w:t xml:space="preserve"> Jurisdiction</w:t>
      </w:r>
      <w:proofErr w:type="gramEnd"/>
      <w:r w:rsidRPr="005134CD">
        <w:rPr>
          <w:rFonts w:ascii="Bookman Old Style" w:hAnsi="Bookman Old Style" w:cstheme="minorHAnsi"/>
          <w:sz w:val="28"/>
          <w:szCs w:val="28"/>
        </w:rPr>
        <w:t>)</w:t>
      </w:r>
    </w:p>
    <w:p w:rsidR="00871B34" w:rsidRDefault="00871B34" w:rsidP="00871B34">
      <w:pPr>
        <w:spacing w:after="0"/>
        <w:rPr>
          <w:rFonts w:ascii="Bookman Old Style" w:hAnsi="Bookman Old Style" w:cstheme="minorHAnsi"/>
          <w:sz w:val="28"/>
          <w:szCs w:val="28"/>
        </w:rPr>
      </w:pPr>
    </w:p>
    <w:p w:rsidR="00871B34" w:rsidRPr="00D33C19" w:rsidRDefault="00871B34" w:rsidP="00871B34">
      <w:pPr>
        <w:spacing w:after="0"/>
        <w:rPr>
          <w:rFonts w:ascii="Bookman Old Style" w:hAnsi="Bookman Old Style" w:cstheme="minorHAnsi"/>
          <w:b/>
          <w:sz w:val="28"/>
          <w:szCs w:val="28"/>
        </w:rPr>
      </w:pPr>
      <w:r w:rsidRPr="00D33C19">
        <w:rPr>
          <w:rFonts w:ascii="Bookman Old Style" w:hAnsi="Bookman Old Style" w:cstheme="minorHAnsi"/>
          <w:b/>
          <w:sz w:val="28"/>
          <w:szCs w:val="28"/>
        </w:rPr>
        <w:t>BETWEEN</w:t>
      </w:r>
    </w:p>
    <w:p w:rsidR="00871B34" w:rsidRDefault="00871B34" w:rsidP="00871B34">
      <w:pPr>
        <w:spacing w:after="0" w:line="240" w:lineRule="auto"/>
        <w:rPr>
          <w:rFonts w:ascii="Bookman Old Style" w:hAnsi="Bookman Old Style" w:cstheme="minorHAnsi"/>
          <w:b/>
          <w:sz w:val="28"/>
          <w:szCs w:val="28"/>
        </w:rPr>
      </w:pPr>
    </w:p>
    <w:p w:rsidR="00871B34" w:rsidRDefault="00871B34" w:rsidP="00871B34">
      <w:pPr>
        <w:spacing w:after="0" w:line="240" w:lineRule="auto"/>
        <w:rPr>
          <w:rFonts w:ascii="Bookman Old Style" w:hAnsi="Bookman Old Style" w:cstheme="minorHAnsi"/>
          <w:b/>
          <w:sz w:val="28"/>
          <w:szCs w:val="28"/>
        </w:rPr>
      </w:pPr>
    </w:p>
    <w:p w:rsidR="00871B34" w:rsidRPr="0010258B" w:rsidRDefault="0010258B" w:rsidP="0010258B">
      <w:pPr>
        <w:spacing w:after="0" w:line="240" w:lineRule="auto"/>
        <w:rPr>
          <w:rFonts w:ascii="Bookman Old Style" w:hAnsi="Bookman Old Style" w:cstheme="minorHAnsi"/>
          <w:sz w:val="28"/>
          <w:szCs w:val="28"/>
        </w:rPr>
      </w:pPr>
      <w:r>
        <w:rPr>
          <w:rFonts w:ascii="Bookman Old Style" w:hAnsi="Bookman Old Style" w:cstheme="minorHAnsi"/>
          <w:b/>
          <w:sz w:val="28"/>
          <w:szCs w:val="28"/>
        </w:rPr>
        <w:t>INONGE ANAYAWA</w:t>
      </w:r>
      <w:r w:rsidR="00871B34">
        <w:rPr>
          <w:rFonts w:ascii="Bookman Old Style" w:hAnsi="Bookman Old Style" w:cstheme="minorHAnsi"/>
          <w:b/>
          <w:sz w:val="24"/>
          <w:szCs w:val="24"/>
        </w:rPr>
        <w:tab/>
      </w:r>
      <w:r w:rsidR="00871B34">
        <w:rPr>
          <w:rFonts w:ascii="Bookman Old Style" w:hAnsi="Bookman Old Style" w:cstheme="minorHAnsi"/>
          <w:b/>
          <w:sz w:val="24"/>
          <w:szCs w:val="24"/>
        </w:rPr>
        <w:tab/>
      </w:r>
      <w:r>
        <w:rPr>
          <w:rFonts w:ascii="Bookman Old Style" w:hAnsi="Bookman Old Style" w:cstheme="minorHAnsi"/>
          <w:b/>
          <w:sz w:val="24"/>
          <w:szCs w:val="24"/>
        </w:rPr>
        <w:tab/>
      </w:r>
      <w:r>
        <w:rPr>
          <w:rFonts w:ascii="Bookman Old Style" w:hAnsi="Bookman Old Style" w:cstheme="minorHAnsi"/>
          <w:b/>
          <w:sz w:val="24"/>
          <w:szCs w:val="24"/>
        </w:rPr>
        <w:tab/>
      </w:r>
      <w:r>
        <w:rPr>
          <w:rFonts w:ascii="Bookman Old Style" w:hAnsi="Bookman Old Style" w:cstheme="minorHAnsi"/>
          <w:b/>
          <w:sz w:val="24"/>
          <w:szCs w:val="24"/>
        </w:rPr>
        <w:tab/>
      </w:r>
      <w:r>
        <w:rPr>
          <w:rFonts w:ascii="Bookman Old Style" w:hAnsi="Bookman Old Style" w:cstheme="minorHAnsi"/>
          <w:b/>
          <w:sz w:val="24"/>
          <w:szCs w:val="24"/>
        </w:rPr>
        <w:tab/>
        <w:t>1</w:t>
      </w:r>
      <w:r w:rsidRPr="0010258B">
        <w:rPr>
          <w:rFonts w:ascii="Bookman Old Style" w:hAnsi="Bookman Old Style" w:cstheme="minorHAnsi"/>
          <w:b/>
          <w:sz w:val="24"/>
          <w:szCs w:val="24"/>
          <w:vertAlign w:val="superscript"/>
        </w:rPr>
        <w:t>ST</w:t>
      </w:r>
      <w:r>
        <w:rPr>
          <w:rFonts w:ascii="Bookman Old Style" w:hAnsi="Bookman Old Style" w:cstheme="minorHAnsi"/>
          <w:b/>
          <w:sz w:val="24"/>
          <w:szCs w:val="24"/>
        </w:rPr>
        <w:t xml:space="preserve"> </w:t>
      </w:r>
      <w:r w:rsidR="00871B34" w:rsidRPr="0010258B">
        <w:rPr>
          <w:rFonts w:ascii="Bookman Old Style" w:hAnsi="Bookman Old Style" w:cstheme="minorHAnsi"/>
          <w:b/>
          <w:sz w:val="28"/>
          <w:szCs w:val="28"/>
        </w:rPr>
        <w:t>APPELLANT</w:t>
      </w:r>
    </w:p>
    <w:p w:rsidR="00871B34" w:rsidRPr="002C7832" w:rsidRDefault="00871B34" w:rsidP="0010258B">
      <w:pPr>
        <w:spacing w:after="0" w:line="240" w:lineRule="auto"/>
        <w:rPr>
          <w:rFonts w:ascii="Bookman Old Style" w:hAnsi="Bookman Old Style" w:cstheme="minorHAnsi"/>
          <w:b/>
          <w:sz w:val="24"/>
          <w:szCs w:val="24"/>
        </w:rPr>
      </w:pPr>
    </w:p>
    <w:p w:rsidR="00871B34" w:rsidRDefault="00871B34" w:rsidP="0010258B">
      <w:pPr>
        <w:spacing w:line="240" w:lineRule="auto"/>
        <w:rPr>
          <w:rFonts w:ascii="Bookman Old Style" w:hAnsi="Bookman Old Style" w:cstheme="minorHAnsi"/>
          <w:b/>
          <w:sz w:val="28"/>
          <w:szCs w:val="28"/>
        </w:rPr>
      </w:pPr>
      <w:r w:rsidRPr="0010258B">
        <w:rPr>
          <w:rFonts w:ascii="Bookman Old Style" w:hAnsi="Bookman Old Style" w:cstheme="minorHAnsi"/>
          <w:b/>
          <w:sz w:val="28"/>
          <w:szCs w:val="28"/>
        </w:rPr>
        <w:t>AND</w:t>
      </w:r>
    </w:p>
    <w:p w:rsidR="0010258B" w:rsidRDefault="0010258B" w:rsidP="00871B34">
      <w:pPr>
        <w:spacing w:line="360" w:lineRule="auto"/>
        <w:rPr>
          <w:rFonts w:ascii="Bookman Old Style" w:hAnsi="Bookman Old Style" w:cstheme="minorHAnsi"/>
          <w:b/>
          <w:sz w:val="28"/>
          <w:szCs w:val="28"/>
        </w:rPr>
      </w:pPr>
      <w:r>
        <w:rPr>
          <w:rFonts w:ascii="Bookman Old Style" w:hAnsi="Bookman Old Style" w:cstheme="minorHAnsi"/>
          <w:b/>
          <w:sz w:val="28"/>
          <w:szCs w:val="28"/>
        </w:rPr>
        <w:t>LUBINDA SINJAMBI</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2</w:t>
      </w:r>
      <w:r w:rsidRPr="0010258B">
        <w:rPr>
          <w:rFonts w:ascii="Bookman Old Style" w:hAnsi="Bookman Old Style" w:cstheme="minorHAnsi"/>
          <w:b/>
          <w:sz w:val="28"/>
          <w:szCs w:val="28"/>
          <w:vertAlign w:val="superscript"/>
        </w:rPr>
        <w:t>ND</w:t>
      </w:r>
      <w:r>
        <w:rPr>
          <w:rFonts w:ascii="Bookman Old Style" w:hAnsi="Bookman Old Style" w:cstheme="minorHAnsi"/>
          <w:b/>
          <w:sz w:val="28"/>
          <w:szCs w:val="28"/>
        </w:rPr>
        <w:t xml:space="preserve"> APPELLANT</w:t>
      </w:r>
    </w:p>
    <w:p w:rsidR="0010258B" w:rsidRDefault="0010258B" w:rsidP="00871B34">
      <w:pPr>
        <w:spacing w:line="360" w:lineRule="auto"/>
        <w:rPr>
          <w:rFonts w:ascii="Bookman Old Style" w:hAnsi="Bookman Old Style" w:cstheme="minorHAnsi"/>
          <w:b/>
          <w:sz w:val="28"/>
          <w:szCs w:val="28"/>
        </w:rPr>
      </w:pPr>
      <w:r>
        <w:rPr>
          <w:rFonts w:ascii="Bookman Old Style" w:hAnsi="Bookman Old Style" w:cstheme="minorHAnsi"/>
          <w:b/>
          <w:sz w:val="28"/>
          <w:szCs w:val="28"/>
        </w:rPr>
        <w:t>VS</w:t>
      </w:r>
    </w:p>
    <w:p w:rsidR="0010258B" w:rsidRPr="0010258B" w:rsidRDefault="0010258B" w:rsidP="00871B34">
      <w:pPr>
        <w:spacing w:line="360" w:lineRule="auto"/>
        <w:rPr>
          <w:rFonts w:ascii="Bookman Old Style" w:hAnsi="Bookman Old Style" w:cstheme="minorHAnsi"/>
          <w:b/>
          <w:sz w:val="28"/>
          <w:szCs w:val="28"/>
        </w:rPr>
      </w:pPr>
      <w:r>
        <w:rPr>
          <w:rFonts w:ascii="Bookman Old Style" w:hAnsi="Bookman Old Style" w:cstheme="minorHAnsi"/>
          <w:b/>
          <w:sz w:val="28"/>
          <w:szCs w:val="28"/>
        </w:rPr>
        <w:t>THE PEOPLE</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RESPONDENT</w:t>
      </w:r>
    </w:p>
    <w:p w:rsidR="00871B34" w:rsidRPr="0010258B" w:rsidRDefault="00871B34" w:rsidP="0010258B">
      <w:pPr>
        <w:spacing w:after="0" w:line="240" w:lineRule="auto"/>
        <w:rPr>
          <w:rFonts w:ascii="Bookman Old Style" w:hAnsi="Bookman Old Style" w:cstheme="minorHAnsi"/>
          <w:b/>
          <w:sz w:val="24"/>
          <w:szCs w:val="24"/>
        </w:rPr>
      </w:pP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p>
    <w:p w:rsidR="00871B34" w:rsidRPr="0010258B" w:rsidRDefault="0010258B" w:rsidP="00871B34">
      <w:pPr>
        <w:spacing w:after="0" w:line="240" w:lineRule="auto"/>
        <w:jc w:val="both"/>
        <w:rPr>
          <w:rFonts w:ascii="Bookman Old Style" w:hAnsi="Bookman Old Style" w:cstheme="minorHAnsi"/>
          <w:b/>
          <w:sz w:val="24"/>
          <w:szCs w:val="24"/>
        </w:rPr>
      </w:pPr>
      <w:r w:rsidRPr="0010258B">
        <w:rPr>
          <w:rFonts w:ascii="Bookman Old Style" w:hAnsi="Bookman Old Style" w:cstheme="minorHAnsi"/>
          <w:b/>
          <w:sz w:val="24"/>
          <w:szCs w:val="24"/>
        </w:rPr>
        <w:t xml:space="preserve">Coram: CHIRWA AG/DCJ, MWANAMWAMBWA AND MUYOVWE </w:t>
      </w:r>
      <w:r w:rsidR="00C41F1C">
        <w:rPr>
          <w:rFonts w:ascii="Bookman Old Style" w:hAnsi="Bookman Old Style" w:cstheme="minorHAnsi"/>
          <w:b/>
          <w:sz w:val="24"/>
          <w:szCs w:val="24"/>
        </w:rPr>
        <w:t>J</w:t>
      </w:r>
      <w:r w:rsidRPr="0010258B">
        <w:rPr>
          <w:rFonts w:ascii="Bookman Old Style" w:hAnsi="Bookman Old Style" w:cstheme="minorHAnsi"/>
          <w:b/>
          <w:sz w:val="24"/>
          <w:szCs w:val="24"/>
        </w:rPr>
        <w:t>JS</w:t>
      </w:r>
    </w:p>
    <w:p w:rsidR="00871B34" w:rsidRPr="0010258B" w:rsidRDefault="0010258B" w:rsidP="00E63950">
      <w:pPr>
        <w:spacing w:line="480" w:lineRule="auto"/>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On 20</w:t>
      </w:r>
      <w:r w:rsidRPr="0010258B">
        <w:rPr>
          <w:rFonts w:ascii="Bookman Old Style" w:hAnsi="Bookman Old Style"/>
          <w:b/>
          <w:sz w:val="24"/>
          <w:szCs w:val="24"/>
          <w:vertAlign w:val="superscript"/>
        </w:rPr>
        <w:t>th</w:t>
      </w:r>
      <w:r>
        <w:rPr>
          <w:rFonts w:ascii="Bookman Old Style" w:hAnsi="Bookman Old Style"/>
          <w:b/>
          <w:sz w:val="24"/>
          <w:szCs w:val="24"/>
        </w:rPr>
        <w:t xml:space="preserve"> March, 2012 and </w:t>
      </w:r>
      <w:r w:rsidR="002C0230">
        <w:rPr>
          <w:rFonts w:ascii="Bookman Old Style" w:hAnsi="Bookman Old Style"/>
          <w:b/>
          <w:sz w:val="24"/>
          <w:szCs w:val="24"/>
        </w:rPr>
        <w:t>15</w:t>
      </w:r>
      <w:r w:rsidR="002C0230" w:rsidRPr="002C0230">
        <w:rPr>
          <w:rFonts w:ascii="Bookman Old Style" w:hAnsi="Bookman Old Style"/>
          <w:b/>
          <w:sz w:val="24"/>
          <w:szCs w:val="24"/>
          <w:vertAlign w:val="superscript"/>
        </w:rPr>
        <w:t>th</w:t>
      </w:r>
      <w:r w:rsidR="002C0230">
        <w:rPr>
          <w:rFonts w:ascii="Bookman Old Style" w:hAnsi="Bookman Old Style"/>
          <w:b/>
          <w:sz w:val="24"/>
          <w:szCs w:val="24"/>
        </w:rPr>
        <w:t xml:space="preserve"> August, 2012</w:t>
      </w:r>
    </w:p>
    <w:p w:rsidR="006D7CBD" w:rsidRDefault="000A2694" w:rsidP="000A2694">
      <w:pPr>
        <w:spacing w:after="0" w:line="240" w:lineRule="auto"/>
        <w:rPr>
          <w:rFonts w:ascii="Bookman Old Style" w:hAnsi="Bookman Old Style"/>
          <w:sz w:val="28"/>
          <w:szCs w:val="28"/>
        </w:rPr>
      </w:pPr>
      <w:r w:rsidRPr="00B062A3">
        <w:rPr>
          <w:rFonts w:ascii="Bookman Old Style" w:hAnsi="Bookman Old Style"/>
          <w:sz w:val="28"/>
          <w:szCs w:val="28"/>
        </w:rPr>
        <w:t xml:space="preserve">For the </w:t>
      </w:r>
      <w:r>
        <w:rPr>
          <w:rFonts w:ascii="Bookman Old Style" w:hAnsi="Bookman Old Style"/>
          <w:sz w:val="28"/>
          <w:szCs w:val="28"/>
        </w:rPr>
        <w:t>1</w:t>
      </w:r>
      <w:r w:rsidRPr="000A2694">
        <w:rPr>
          <w:rFonts w:ascii="Bookman Old Style" w:hAnsi="Bookman Old Style"/>
          <w:sz w:val="28"/>
          <w:szCs w:val="28"/>
          <w:vertAlign w:val="superscript"/>
        </w:rPr>
        <w:t>st</w:t>
      </w:r>
      <w:r>
        <w:rPr>
          <w:rFonts w:ascii="Bookman Old Style" w:hAnsi="Bookman Old Style"/>
          <w:sz w:val="28"/>
          <w:szCs w:val="28"/>
        </w:rPr>
        <w:t xml:space="preserve"> Appellant</w:t>
      </w:r>
      <w:r w:rsidRPr="00B062A3">
        <w:rPr>
          <w:rFonts w:ascii="Bookman Old Style" w:hAnsi="Bookman Old Style"/>
          <w:sz w:val="28"/>
          <w:szCs w:val="28"/>
        </w:rPr>
        <w:t xml:space="preserve">: </w:t>
      </w:r>
      <w:r>
        <w:rPr>
          <w:rFonts w:ascii="Bookman Old Style" w:hAnsi="Bookman Old Style"/>
          <w:sz w:val="28"/>
          <w:szCs w:val="28"/>
        </w:rPr>
        <w:t xml:space="preserve"> </w:t>
      </w:r>
      <w:r w:rsidR="006D7CBD">
        <w:rPr>
          <w:rFonts w:ascii="Bookman Old Style" w:hAnsi="Bookman Old Style"/>
          <w:sz w:val="28"/>
          <w:szCs w:val="28"/>
        </w:rPr>
        <w:t>Mr. K. Muzenga, Principal Legal Aid</w:t>
      </w:r>
    </w:p>
    <w:p w:rsidR="000A2694" w:rsidRDefault="006D7CBD" w:rsidP="000A2694">
      <w:pPr>
        <w:spacing w:after="0" w:line="24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Counsel</w:t>
      </w:r>
    </w:p>
    <w:p w:rsidR="000A2694" w:rsidRDefault="000A2694" w:rsidP="000A2694">
      <w:pPr>
        <w:spacing w:after="0" w:line="240" w:lineRule="auto"/>
        <w:rPr>
          <w:rFonts w:ascii="Bookman Old Style" w:hAnsi="Bookman Old Style"/>
          <w:sz w:val="28"/>
          <w:szCs w:val="28"/>
        </w:rPr>
      </w:pPr>
    </w:p>
    <w:p w:rsidR="002C165A" w:rsidRDefault="000A2694" w:rsidP="002C165A">
      <w:pPr>
        <w:spacing w:after="0" w:line="240" w:lineRule="auto"/>
        <w:rPr>
          <w:rFonts w:ascii="Bookman Old Style" w:hAnsi="Bookman Old Style"/>
          <w:sz w:val="28"/>
          <w:szCs w:val="28"/>
        </w:rPr>
      </w:pPr>
      <w:r>
        <w:rPr>
          <w:rFonts w:ascii="Bookman Old Style" w:hAnsi="Bookman Old Style"/>
          <w:sz w:val="28"/>
          <w:szCs w:val="28"/>
        </w:rPr>
        <w:t>For the 2</w:t>
      </w:r>
      <w:r w:rsidRPr="000A2694">
        <w:rPr>
          <w:rFonts w:ascii="Bookman Old Style" w:hAnsi="Bookman Old Style"/>
          <w:sz w:val="28"/>
          <w:szCs w:val="28"/>
          <w:vertAlign w:val="superscript"/>
        </w:rPr>
        <w:t>nd</w:t>
      </w:r>
      <w:r>
        <w:rPr>
          <w:rFonts w:ascii="Bookman Old Style" w:hAnsi="Bookman Old Style"/>
          <w:sz w:val="28"/>
          <w:szCs w:val="28"/>
        </w:rPr>
        <w:t xml:space="preserve"> Appellant:</w:t>
      </w:r>
      <w:r w:rsidR="006D7CBD">
        <w:rPr>
          <w:rFonts w:ascii="Bookman Old Style" w:hAnsi="Bookman Old Style"/>
          <w:sz w:val="28"/>
          <w:szCs w:val="28"/>
        </w:rPr>
        <w:t xml:space="preserve">  Captain Nanguz</w:t>
      </w:r>
      <w:r w:rsidR="0019757C">
        <w:rPr>
          <w:rFonts w:ascii="Bookman Old Style" w:hAnsi="Bookman Old Style"/>
          <w:sz w:val="28"/>
          <w:szCs w:val="28"/>
        </w:rPr>
        <w:t>g</w:t>
      </w:r>
      <w:r w:rsidR="006D7CBD">
        <w:rPr>
          <w:rFonts w:ascii="Bookman Old Style" w:hAnsi="Bookman Old Style"/>
          <w:sz w:val="28"/>
          <w:szCs w:val="28"/>
        </w:rPr>
        <w:t xml:space="preserve">ambo, Messrs F.B. </w:t>
      </w:r>
    </w:p>
    <w:p w:rsidR="000A2694" w:rsidRDefault="0019757C" w:rsidP="002C165A">
      <w:pPr>
        <w:spacing w:after="0" w:line="240" w:lineRule="auto"/>
        <w:ind w:left="2880" w:firstLine="720"/>
        <w:rPr>
          <w:rFonts w:ascii="Bookman Old Style" w:hAnsi="Bookman Old Style"/>
          <w:sz w:val="28"/>
          <w:szCs w:val="28"/>
        </w:rPr>
      </w:pPr>
      <w:r>
        <w:rPr>
          <w:rFonts w:ascii="Bookman Old Style" w:hAnsi="Bookman Old Style"/>
          <w:sz w:val="28"/>
          <w:szCs w:val="28"/>
        </w:rPr>
        <w:t>Nanguzgambo</w:t>
      </w:r>
      <w:r w:rsidR="006D7CBD">
        <w:rPr>
          <w:rFonts w:ascii="Bookman Old Style" w:hAnsi="Bookman Old Style"/>
          <w:sz w:val="28"/>
          <w:szCs w:val="28"/>
        </w:rPr>
        <w:t xml:space="preserve"> </w:t>
      </w:r>
      <w:r w:rsidR="002C165A">
        <w:rPr>
          <w:rFonts w:ascii="Bookman Old Style" w:hAnsi="Bookman Old Style"/>
          <w:sz w:val="28"/>
          <w:szCs w:val="28"/>
        </w:rPr>
        <w:t>and</w:t>
      </w:r>
      <w:r w:rsidR="006D7CBD">
        <w:rPr>
          <w:rFonts w:ascii="Bookman Old Style" w:hAnsi="Bookman Old Style"/>
          <w:sz w:val="28"/>
          <w:szCs w:val="28"/>
        </w:rPr>
        <w:t xml:space="preserve"> Associates </w:t>
      </w:r>
    </w:p>
    <w:p w:rsidR="000A2694" w:rsidRDefault="000A2694" w:rsidP="000A2694">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p>
    <w:p w:rsidR="000A2694" w:rsidRPr="00B062A3" w:rsidRDefault="000A2694" w:rsidP="000A2694">
      <w:pPr>
        <w:pBdr>
          <w:bottom w:val="single" w:sz="12" w:space="1" w:color="auto"/>
        </w:pBdr>
        <w:spacing w:after="0"/>
        <w:rPr>
          <w:rFonts w:ascii="Bookman Old Style" w:hAnsi="Bookman Old Style"/>
          <w:sz w:val="28"/>
          <w:szCs w:val="28"/>
        </w:rPr>
      </w:pPr>
      <w:r>
        <w:rPr>
          <w:rFonts w:ascii="Bookman Old Style" w:hAnsi="Bookman Old Style"/>
          <w:sz w:val="28"/>
          <w:szCs w:val="28"/>
        </w:rPr>
        <w:t xml:space="preserve">For the Respondent:  </w:t>
      </w:r>
      <w:r w:rsidR="002C165A">
        <w:rPr>
          <w:rFonts w:ascii="Bookman Old Style" w:hAnsi="Bookman Old Style"/>
          <w:sz w:val="28"/>
          <w:szCs w:val="28"/>
        </w:rPr>
        <w:t xml:space="preserve">Mr. </w:t>
      </w:r>
      <w:r w:rsidR="00934819">
        <w:rPr>
          <w:rFonts w:ascii="Bookman Old Style" w:hAnsi="Bookman Old Style"/>
          <w:sz w:val="28"/>
          <w:szCs w:val="28"/>
        </w:rPr>
        <w:t>P. Mutale, Acting Chief State Advocate</w:t>
      </w:r>
    </w:p>
    <w:p w:rsidR="000A2694" w:rsidRDefault="000A2694" w:rsidP="000A2694">
      <w:pPr>
        <w:pBdr>
          <w:bottom w:val="single" w:sz="12" w:space="1" w:color="auto"/>
        </w:pBdr>
        <w:rPr>
          <w:sz w:val="28"/>
          <w:szCs w:val="28"/>
        </w:rPr>
      </w:pPr>
    </w:p>
    <w:p w:rsidR="000A2694" w:rsidRPr="005A3E22" w:rsidRDefault="000A2694" w:rsidP="000A2694">
      <w:pPr>
        <w:spacing w:after="0" w:line="240" w:lineRule="auto"/>
        <w:rPr>
          <w:sz w:val="24"/>
          <w:szCs w:val="24"/>
        </w:rPr>
      </w:pPr>
    </w:p>
    <w:p w:rsidR="000A2694" w:rsidRDefault="000A2694" w:rsidP="000A2694">
      <w:pPr>
        <w:pBdr>
          <w:bottom w:val="single" w:sz="12" w:space="0" w:color="auto"/>
        </w:pBdr>
        <w:spacing w:after="0" w:line="240" w:lineRule="auto"/>
        <w:jc w:val="center"/>
        <w:rPr>
          <w:rFonts w:ascii="Bookman Old Style" w:hAnsi="Bookman Old Style"/>
          <w:b/>
          <w:bCs/>
          <w:sz w:val="28"/>
          <w:szCs w:val="28"/>
        </w:rPr>
      </w:pPr>
      <w:r>
        <w:rPr>
          <w:rFonts w:ascii="Bookman Old Style" w:hAnsi="Bookman Old Style"/>
          <w:b/>
          <w:bCs/>
          <w:sz w:val="28"/>
          <w:szCs w:val="28"/>
        </w:rPr>
        <w:t>J U D G M E N T</w:t>
      </w:r>
    </w:p>
    <w:p w:rsidR="000A2694" w:rsidRPr="005134CD" w:rsidRDefault="000A2694" w:rsidP="000A2694">
      <w:pPr>
        <w:pBdr>
          <w:bottom w:val="single" w:sz="12" w:space="0" w:color="auto"/>
        </w:pBdr>
        <w:spacing w:after="0"/>
        <w:jc w:val="center"/>
        <w:rPr>
          <w:rFonts w:ascii="Bookman Old Style" w:hAnsi="Bookman Old Style"/>
          <w:b/>
          <w:bCs/>
          <w:sz w:val="28"/>
          <w:szCs w:val="28"/>
        </w:rPr>
      </w:pPr>
    </w:p>
    <w:p w:rsidR="000A2694" w:rsidRDefault="000A2694" w:rsidP="000A2694">
      <w:pPr>
        <w:spacing w:after="0" w:line="240" w:lineRule="auto"/>
        <w:jc w:val="both"/>
        <w:rPr>
          <w:rFonts w:ascii="Bookman Old Style" w:hAnsi="Bookman Old Style"/>
          <w:b/>
          <w:sz w:val="28"/>
          <w:szCs w:val="28"/>
        </w:rPr>
      </w:pPr>
    </w:p>
    <w:p w:rsidR="002C165A" w:rsidRPr="000B4F79" w:rsidRDefault="002C165A" w:rsidP="000A2694">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0A2694" w:rsidRPr="000B4F79" w:rsidRDefault="000A2694" w:rsidP="000A2694">
      <w:pPr>
        <w:spacing w:line="240" w:lineRule="auto"/>
        <w:jc w:val="both"/>
        <w:rPr>
          <w:rFonts w:ascii="Bookman Old Style" w:hAnsi="Bookman Old Style"/>
          <w:b/>
          <w:sz w:val="24"/>
          <w:szCs w:val="24"/>
        </w:rPr>
      </w:pPr>
      <w:r w:rsidRPr="000B4F79">
        <w:rPr>
          <w:rFonts w:ascii="Bookman Old Style" w:hAnsi="Bookman Old Style"/>
          <w:b/>
          <w:sz w:val="24"/>
          <w:szCs w:val="24"/>
          <w:u w:val="single"/>
        </w:rPr>
        <w:t>Cases referred to</w:t>
      </w:r>
      <w:r w:rsidRPr="000B4F79">
        <w:rPr>
          <w:rFonts w:ascii="Bookman Old Style" w:hAnsi="Bookman Old Style"/>
          <w:b/>
          <w:sz w:val="24"/>
          <w:szCs w:val="24"/>
        </w:rPr>
        <w:t>:</w:t>
      </w:r>
    </w:p>
    <w:p w:rsidR="000B4F79" w:rsidRDefault="00C41F1C" w:rsidP="000B4F79">
      <w:pPr>
        <w:pStyle w:val="ListParagraph"/>
        <w:numPr>
          <w:ilvl w:val="0"/>
          <w:numId w:val="2"/>
        </w:numPr>
        <w:jc w:val="both"/>
        <w:rPr>
          <w:rFonts w:ascii="Bookman Old Style" w:hAnsi="Bookman Old Style"/>
          <w:b/>
          <w:sz w:val="24"/>
          <w:szCs w:val="24"/>
        </w:rPr>
      </w:pPr>
      <w:r>
        <w:rPr>
          <w:rFonts w:ascii="Bookman Old Style" w:hAnsi="Bookman Old Style"/>
          <w:b/>
          <w:sz w:val="24"/>
          <w:szCs w:val="24"/>
        </w:rPr>
        <w:t xml:space="preserve">R vs. </w:t>
      </w:r>
      <w:proofErr w:type="spellStart"/>
      <w:r>
        <w:rPr>
          <w:rFonts w:ascii="Bookman Old Style" w:hAnsi="Bookman Old Style"/>
          <w:b/>
          <w:sz w:val="24"/>
          <w:szCs w:val="24"/>
        </w:rPr>
        <w:t>Baldre</w:t>
      </w:r>
      <w:r w:rsidR="000B4F79">
        <w:rPr>
          <w:rFonts w:ascii="Bookman Old Style" w:hAnsi="Bookman Old Style"/>
          <w:b/>
          <w:sz w:val="24"/>
          <w:szCs w:val="24"/>
        </w:rPr>
        <w:t>y</w:t>
      </w:r>
      <w:proofErr w:type="spellEnd"/>
      <w:r w:rsidR="00437CD2">
        <w:rPr>
          <w:rFonts w:ascii="Bookman Old Style" w:hAnsi="Bookman Old Style"/>
          <w:b/>
          <w:sz w:val="24"/>
          <w:szCs w:val="24"/>
        </w:rPr>
        <w:t xml:space="preserve"> (1852) 2 </w:t>
      </w:r>
      <w:proofErr w:type="spellStart"/>
      <w:r w:rsidR="00437CD2">
        <w:rPr>
          <w:rFonts w:ascii="Bookman Old Style" w:hAnsi="Bookman Old Style"/>
          <w:b/>
          <w:sz w:val="24"/>
          <w:szCs w:val="24"/>
        </w:rPr>
        <w:t>Den.Cr</w:t>
      </w:r>
      <w:proofErr w:type="spellEnd"/>
      <w:r w:rsidR="00437CD2">
        <w:rPr>
          <w:rFonts w:ascii="Bookman Old Style" w:hAnsi="Bookman Old Style"/>
          <w:b/>
          <w:sz w:val="24"/>
          <w:szCs w:val="24"/>
        </w:rPr>
        <w:t>. 120</w:t>
      </w:r>
    </w:p>
    <w:p w:rsidR="000B4F79" w:rsidRDefault="000B4F79" w:rsidP="000B4F79">
      <w:pPr>
        <w:pStyle w:val="ListParagraph"/>
        <w:numPr>
          <w:ilvl w:val="0"/>
          <w:numId w:val="2"/>
        </w:numPr>
        <w:jc w:val="both"/>
        <w:rPr>
          <w:rFonts w:ascii="Bookman Old Style" w:hAnsi="Bookman Old Style"/>
          <w:b/>
          <w:sz w:val="24"/>
          <w:szCs w:val="24"/>
        </w:rPr>
      </w:pPr>
      <w:proofErr w:type="spellStart"/>
      <w:r w:rsidRPr="00875F47">
        <w:rPr>
          <w:rFonts w:ascii="Bookman Old Style" w:hAnsi="Bookman Old Style"/>
          <w:b/>
          <w:sz w:val="24"/>
          <w:szCs w:val="24"/>
        </w:rPr>
        <w:t>Chisha</w:t>
      </w:r>
      <w:proofErr w:type="spellEnd"/>
      <w:r w:rsidRPr="00875F47">
        <w:rPr>
          <w:rFonts w:ascii="Bookman Old Style" w:hAnsi="Bookman Old Style"/>
          <w:b/>
          <w:sz w:val="24"/>
          <w:szCs w:val="24"/>
        </w:rPr>
        <w:t xml:space="preserve"> vs. The People </w:t>
      </w:r>
      <w:r>
        <w:rPr>
          <w:rFonts w:ascii="Bookman Old Style" w:hAnsi="Bookman Old Style"/>
          <w:b/>
          <w:sz w:val="24"/>
          <w:szCs w:val="24"/>
        </w:rPr>
        <w:t>(</w:t>
      </w:r>
      <w:r w:rsidRPr="00875F47">
        <w:rPr>
          <w:rFonts w:ascii="Bookman Old Style" w:hAnsi="Bookman Old Style"/>
          <w:b/>
          <w:sz w:val="24"/>
          <w:szCs w:val="24"/>
        </w:rPr>
        <w:t>198</w:t>
      </w:r>
      <w:r>
        <w:rPr>
          <w:rFonts w:ascii="Bookman Old Style" w:hAnsi="Bookman Old Style"/>
          <w:b/>
          <w:sz w:val="24"/>
          <w:szCs w:val="24"/>
        </w:rPr>
        <w:t>0)</w:t>
      </w:r>
      <w:r w:rsidRPr="00875F47">
        <w:rPr>
          <w:rFonts w:ascii="Bookman Old Style" w:hAnsi="Bookman Old Style"/>
          <w:b/>
          <w:sz w:val="24"/>
          <w:szCs w:val="24"/>
        </w:rPr>
        <w:t xml:space="preserve"> Z.R. </w:t>
      </w:r>
      <w:r>
        <w:rPr>
          <w:rFonts w:ascii="Bookman Old Style" w:hAnsi="Bookman Old Style"/>
          <w:b/>
          <w:sz w:val="24"/>
          <w:szCs w:val="24"/>
        </w:rPr>
        <w:t>36</w:t>
      </w:r>
    </w:p>
    <w:p w:rsidR="000B4F79" w:rsidRDefault="00C41F1C" w:rsidP="000B4F79">
      <w:pPr>
        <w:pStyle w:val="ListParagraph"/>
        <w:numPr>
          <w:ilvl w:val="0"/>
          <w:numId w:val="2"/>
        </w:numPr>
        <w:jc w:val="both"/>
        <w:rPr>
          <w:rFonts w:ascii="Bookman Old Style" w:hAnsi="Bookman Old Style"/>
          <w:b/>
          <w:sz w:val="24"/>
          <w:szCs w:val="24"/>
        </w:rPr>
      </w:pPr>
      <w:r>
        <w:rPr>
          <w:rFonts w:ascii="Bookman Old Style" w:hAnsi="Bookman Old Style"/>
          <w:b/>
          <w:sz w:val="24"/>
          <w:szCs w:val="24"/>
        </w:rPr>
        <w:t>DPP vs. He</w:t>
      </w:r>
      <w:r w:rsidR="000B4F79">
        <w:rPr>
          <w:rFonts w:ascii="Bookman Old Style" w:hAnsi="Bookman Old Style"/>
          <w:b/>
          <w:sz w:val="24"/>
          <w:szCs w:val="24"/>
        </w:rPr>
        <w:t>ster (1972) 3</w:t>
      </w:r>
      <w:r>
        <w:rPr>
          <w:rFonts w:ascii="Bookman Old Style" w:hAnsi="Bookman Old Style"/>
          <w:b/>
          <w:sz w:val="24"/>
          <w:szCs w:val="24"/>
        </w:rPr>
        <w:t xml:space="preserve"> </w:t>
      </w:r>
      <w:r w:rsidR="000B4F79">
        <w:rPr>
          <w:rFonts w:ascii="Bookman Old Style" w:hAnsi="Bookman Old Style"/>
          <w:b/>
          <w:sz w:val="24"/>
          <w:szCs w:val="24"/>
        </w:rPr>
        <w:t>All ER 1056</w:t>
      </w:r>
    </w:p>
    <w:p w:rsidR="000B4F79" w:rsidRPr="000B4F79" w:rsidRDefault="000B4F79" w:rsidP="000B4F79">
      <w:pPr>
        <w:pStyle w:val="ListParagraph"/>
        <w:numPr>
          <w:ilvl w:val="0"/>
          <w:numId w:val="2"/>
        </w:numPr>
        <w:jc w:val="both"/>
        <w:rPr>
          <w:rFonts w:ascii="Bookman Old Style" w:hAnsi="Bookman Old Style"/>
          <w:b/>
          <w:sz w:val="24"/>
          <w:szCs w:val="24"/>
        </w:rPr>
      </w:pPr>
      <w:r w:rsidRPr="000B4F79">
        <w:rPr>
          <w:rFonts w:ascii="Bookman Old Style" w:hAnsi="Bookman Old Style"/>
          <w:b/>
          <w:sz w:val="24"/>
          <w:szCs w:val="24"/>
        </w:rPr>
        <w:lastRenderedPageBreak/>
        <w:t>Zulu vs. The People (1977) Z.R. 151</w:t>
      </w:r>
    </w:p>
    <w:p w:rsidR="00F10082" w:rsidRDefault="00F10082" w:rsidP="000B4F79">
      <w:pPr>
        <w:pStyle w:val="ListParagraph"/>
        <w:numPr>
          <w:ilvl w:val="0"/>
          <w:numId w:val="2"/>
        </w:numPr>
        <w:jc w:val="both"/>
        <w:rPr>
          <w:rFonts w:ascii="Bookman Old Style" w:hAnsi="Bookman Old Style"/>
          <w:b/>
          <w:sz w:val="24"/>
          <w:szCs w:val="24"/>
        </w:rPr>
      </w:pPr>
      <w:proofErr w:type="spellStart"/>
      <w:r w:rsidRPr="00F10082">
        <w:rPr>
          <w:rFonts w:ascii="Bookman Old Style" w:hAnsi="Bookman Old Style"/>
          <w:b/>
          <w:sz w:val="24"/>
          <w:szCs w:val="24"/>
        </w:rPr>
        <w:t>Zeka</w:t>
      </w:r>
      <w:proofErr w:type="spellEnd"/>
      <w:r w:rsidRPr="00F10082">
        <w:rPr>
          <w:rFonts w:ascii="Bookman Old Style" w:hAnsi="Bookman Old Style"/>
          <w:b/>
          <w:sz w:val="24"/>
          <w:szCs w:val="24"/>
        </w:rPr>
        <w:t xml:space="preserve"> </w:t>
      </w:r>
      <w:proofErr w:type="spellStart"/>
      <w:r w:rsidRPr="00F10082">
        <w:rPr>
          <w:rFonts w:ascii="Bookman Old Style" w:hAnsi="Bookman Old Style"/>
          <w:b/>
          <w:sz w:val="24"/>
          <w:szCs w:val="24"/>
        </w:rPr>
        <w:t>Chinyam</w:t>
      </w:r>
      <w:r w:rsidR="00BD7C3B">
        <w:rPr>
          <w:rFonts w:ascii="Bookman Old Style" w:hAnsi="Bookman Old Style"/>
          <w:b/>
          <w:sz w:val="24"/>
          <w:szCs w:val="24"/>
        </w:rPr>
        <w:t>a</w:t>
      </w:r>
      <w:proofErr w:type="spellEnd"/>
      <w:r w:rsidR="00BD7C3B">
        <w:rPr>
          <w:rFonts w:ascii="Bookman Old Style" w:hAnsi="Bookman Old Style"/>
          <w:b/>
          <w:sz w:val="24"/>
          <w:szCs w:val="24"/>
        </w:rPr>
        <w:t xml:space="preserve"> and Others vs. The People (197</w:t>
      </w:r>
      <w:r w:rsidRPr="00F10082">
        <w:rPr>
          <w:rFonts w:ascii="Bookman Old Style" w:hAnsi="Bookman Old Style"/>
          <w:b/>
          <w:sz w:val="24"/>
          <w:szCs w:val="24"/>
        </w:rPr>
        <w:t>7) Z.R. 426</w:t>
      </w:r>
    </w:p>
    <w:p w:rsidR="00F10082" w:rsidRDefault="00F10082" w:rsidP="000B4F79">
      <w:pPr>
        <w:pStyle w:val="ListParagraph"/>
        <w:numPr>
          <w:ilvl w:val="0"/>
          <w:numId w:val="2"/>
        </w:numPr>
        <w:jc w:val="both"/>
        <w:rPr>
          <w:rFonts w:ascii="Bookman Old Style" w:hAnsi="Bookman Old Style"/>
          <w:b/>
          <w:sz w:val="24"/>
          <w:szCs w:val="24"/>
        </w:rPr>
      </w:pPr>
      <w:proofErr w:type="spellStart"/>
      <w:r w:rsidRPr="00F10082">
        <w:rPr>
          <w:rFonts w:ascii="Bookman Old Style" w:hAnsi="Bookman Old Style"/>
          <w:b/>
          <w:sz w:val="24"/>
          <w:szCs w:val="24"/>
        </w:rPr>
        <w:t>Katebe</w:t>
      </w:r>
      <w:proofErr w:type="spellEnd"/>
      <w:r w:rsidRPr="00F10082">
        <w:rPr>
          <w:rFonts w:ascii="Bookman Old Style" w:hAnsi="Bookman Old Style"/>
          <w:b/>
          <w:sz w:val="24"/>
          <w:szCs w:val="24"/>
        </w:rPr>
        <w:t xml:space="preserve"> vs. The People (1975) Z.R. 113</w:t>
      </w:r>
    </w:p>
    <w:p w:rsidR="00F10082" w:rsidRDefault="00F10082" w:rsidP="000B4F79">
      <w:pPr>
        <w:pStyle w:val="ListParagraph"/>
        <w:numPr>
          <w:ilvl w:val="0"/>
          <w:numId w:val="2"/>
        </w:numPr>
        <w:jc w:val="both"/>
        <w:rPr>
          <w:rFonts w:ascii="Bookman Old Style" w:hAnsi="Bookman Old Style"/>
          <w:b/>
          <w:sz w:val="24"/>
          <w:szCs w:val="24"/>
        </w:rPr>
      </w:pPr>
      <w:proofErr w:type="spellStart"/>
      <w:r w:rsidRPr="00F10082">
        <w:rPr>
          <w:rFonts w:ascii="Bookman Old Style" w:hAnsi="Bookman Old Style"/>
          <w:b/>
          <w:sz w:val="24"/>
          <w:szCs w:val="24"/>
        </w:rPr>
        <w:t>Chrispine</w:t>
      </w:r>
      <w:proofErr w:type="spellEnd"/>
      <w:r w:rsidRPr="00F10082">
        <w:rPr>
          <w:rFonts w:ascii="Bookman Old Style" w:hAnsi="Bookman Old Style"/>
          <w:b/>
          <w:sz w:val="24"/>
          <w:szCs w:val="24"/>
        </w:rPr>
        <w:t xml:space="preserve"> </w:t>
      </w:r>
      <w:proofErr w:type="spellStart"/>
      <w:r w:rsidRPr="00F10082">
        <w:rPr>
          <w:rFonts w:ascii="Bookman Old Style" w:hAnsi="Bookman Old Style"/>
          <w:b/>
          <w:sz w:val="24"/>
          <w:szCs w:val="24"/>
        </w:rPr>
        <w:t>Soondo</w:t>
      </w:r>
      <w:proofErr w:type="spellEnd"/>
      <w:r w:rsidRPr="00F10082">
        <w:rPr>
          <w:rFonts w:ascii="Bookman Old Style" w:hAnsi="Bookman Old Style"/>
          <w:b/>
          <w:sz w:val="24"/>
          <w:szCs w:val="24"/>
        </w:rPr>
        <w:t xml:space="preserve"> vs. The People (1981) Z.R. 302</w:t>
      </w:r>
    </w:p>
    <w:p w:rsidR="00BD7C3B" w:rsidRDefault="00BD7C3B" w:rsidP="00BD7C3B">
      <w:pPr>
        <w:spacing w:after="0" w:line="240" w:lineRule="auto"/>
        <w:jc w:val="both"/>
        <w:rPr>
          <w:rFonts w:ascii="Bookman Old Style" w:hAnsi="Bookman Old Style"/>
          <w:b/>
          <w:sz w:val="24"/>
          <w:szCs w:val="24"/>
          <w:u w:val="single"/>
        </w:rPr>
      </w:pPr>
    </w:p>
    <w:p w:rsidR="00BD7C3B" w:rsidRPr="00BD7C3B" w:rsidRDefault="00BD7C3B" w:rsidP="00BD7C3B">
      <w:pPr>
        <w:jc w:val="both"/>
        <w:rPr>
          <w:rFonts w:ascii="Bookman Old Style" w:hAnsi="Bookman Old Style"/>
          <w:b/>
          <w:sz w:val="24"/>
          <w:szCs w:val="24"/>
        </w:rPr>
      </w:pPr>
      <w:r w:rsidRPr="00BD7C3B">
        <w:rPr>
          <w:rFonts w:ascii="Bookman Old Style" w:hAnsi="Bookman Old Style"/>
          <w:b/>
          <w:sz w:val="24"/>
          <w:szCs w:val="24"/>
          <w:u w:val="single"/>
        </w:rPr>
        <w:t>Legislation referred to</w:t>
      </w:r>
      <w:r>
        <w:rPr>
          <w:rFonts w:ascii="Bookman Old Style" w:hAnsi="Bookman Old Style"/>
          <w:b/>
          <w:sz w:val="24"/>
          <w:szCs w:val="24"/>
        </w:rPr>
        <w:t>:</w:t>
      </w:r>
    </w:p>
    <w:p w:rsidR="000B4F79" w:rsidRPr="00BD7C3B" w:rsidRDefault="00BD7C3B" w:rsidP="00BD7C3B">
      <w:pPr>
        <w:pStyle w:val="ListParagraph"/>
        <w:numPr>
          <w:ilvl w:val="0"/>
          <w:numId w:val="4"/>
        </w:numPr>
        <w:jc w:val="both"/>
        <w:rPr>
          <w:rFonts w:ascii="Bookman Old Style" w:hAnsi="Bookman Old Style"/>
          <w:b/>
          <w:sz w:val="24"/>
          <w:szCs w:val="24"/>
        </w:rPr>
      </w:pPr>
      <w:r w:rsidRPr="00BD7C3B">
        <w:rPr>
          <w:rFonts w:ascii="Bookman Old Style" w:hAnsi="Bookman Old Style"/>
          <w:b/>
          <w:sz w:val="24"/>
          <w:szCs w:val="24"/>
        </w:rPr>
        <w:t>Section 122 of the Juveniles Act.</w:t>
      </w:r>
    </w:p>
    <w:p w:rsidR="0077471B" w:rsidRDefault="0077471B" w:rsidP="00BD7C3B">
      <w:pPr>
        <w:spacing w:after="0" w:line="240" w:lineRule="auto"/>
        <w:jc w:val="both"/>
        <w:rPr>
          <w:rFonts w:ascii="Bookman Old Style" w:hAnsi="Bookman Old Style"/>
          <w:sz w:val="28"/>
          <w:szCs w:val="28"/>
        </w:rPr>
      </w:pPr>
    </w:p>
    <w:p w:rsidR="00357358" w:rsidRDefault="00561335" w:rsidP="0077471B">
      <w:pPr>
        <w:spacing w:line="480" w:lineRule="auto"/>
        <w:ind w:firstLine="720"/>
        <w:jc w:val="both"/>
        <w:rPr>
          <w:rFonts w:ascii="Bookman Old Style" w:hAnsi="Bookman Old Style"/>
          <w:sz w:val="28"/>
          <w:szCs w:val="28"/>
        </w:rPr>
      </w:pPr>
      <w:r>
        <w:rPr>
          <w:rFonts w:ascii="Bookman Old Style" w:hAnsi="Bookman Old Style"/>
          <w:sz w:val="28"/>
          <w:szCs w:val="28"/>
        </w:rPr>
        <w:t>The Appellants were convicted of the offence of murder contrary to Section 200 of the Penal Code. The particulars allege that the Appellants, between 14</w:t>
      </w:r>
      <w:r w:rsidRPr="00561335">
        <w:rPr>
          <w:rFonts w:ascii="Bookman Old Style" w:hAnsi="Bookman Old Style"/>
          <w:sz w:val="28"/>
          <w:szCs w:val="28"/>
          <w:vertAlign w:val="superscript"/>
        </w:rPr>
        <w:t>th</w:t>
      </w:r>
      <w:r>
        <w:rPr>
          <w:rFonts w:ascii="Bookman Old Style" w:hAnsi="Bookman Old Style"/>
          <w:sz w:val="28"/>
          <w:szCs w:val="28"/>
        </w:rPr>
        <w:t xml:space="preserve"> and 15</w:t>
      </w:r>
      <w:r w:rsidRPr="00561335">
        <w:rPr>
          <w:rFonts w:ascii="Bookman Old Style" w:hAnsi="Bookman Old Style"/>
          <w:sz w:val="28"/>
          <w:szCs w:val="28"/>
          <w:vertAlign w:val="superscript"/>
        </w:rPr>
        <w:t>th</w:t>
      </w:r>
      <w:r>
        <w:rPr>
          <w:rFonts w:ascii="Bookman Old Style" w:hAnsi="Bookman Old Style"/>
          <w:sz w:val="28"/>
          <w:szCs w:val="28"/>
        </w:rPr>
        <w:t xml:space="preserve"> January 2009 at Mongu in the Mongu District of the Western Province of the Republic of Zambia jointly and whilst acting together did </w:t>
      </w:r>
      <w:r w:rsidR="00E61C9E">
        <w:rPr>
          <w:rFonts w:ascii="Bookman Old Style" w:hAnsi="Bookman Old Style"/>
          <w:sz w:val="28"/>
          <w:szCs w:val="28"/>
        </w:rPr>
        <w:t>murder ANAYAWA</w:t>
      </w:r>
      <w:r w:rsidR="00524ED2">
        <w:rPr>
          <w:rFonts w:ascii="Bookman Old Style" w:hAnsi="Bookman Old Style"/>
          <w:sz w:val="28"/>
          <w:szCs w:val="28"/>
        </w:rPr>
        <w:t xml:space="preserve"> INONGE</w:t>
      </w:r>
      <w:r>
        <w:rPr>
          <w:rFonts w:ascii="Bookman Old Style" w:hAnsi="Bookman Old Style"/>
          <w:sz w:val="28"/>
          <w:szCs w:val="28"/>
        </w:rPr>
        <w:t>.</w:t>
      </w:r>
    </w:p>
    <w:p w:rsidR="00871B34" w:rsidRDefault="00357358" w:rsidP="0077471B">
      <w:pPr>
        <w:spacing w:line="480" w:lineRule="auto"/>
        <w:ind w:firstLine="720"/>
        <w:jc w:val="both"/>
        <w:rPr>
          <w:rFonts w:ascii="Bookman Old Style" w:hAnsi="Bookman Old Style"/>
          <w:sz w:val="28"/>
          <w:szCs w:val="28"/>
        </w:rPr>
      </w:pPr>
      <w:r>
        <w:rPr>
          <w:rFonts w:ascii="Bookman Old Style" w:hAnsi="Bookman Old Style"/>
          <w:sz w:val="28"/>
          <w:szCs w:val="28"/>
        </w:rPr>
        <w:t>The prosec</w:t>
      </w:r>
      <w:r w:rsidR="00524ED2">
        <w:rPr>
          <w:rFonts w:ascii="Bookman Old Style" w:hAnsi="Bookman Old Style"/>
          <w:sz w:val="28"/>
          <w:szCs w:val="28"/>
        </w:rPr>
        <w:t>ution evidence was to the effect that PW1, the wife of the 1</w:t>
      </w:r>
      <w:r w:rsidR="00524ED2" w:rsidRPr="00524ED2">
        <w:rPr>
          <w:rFonts w:ascii="Bookman Old Style" w:hAnsi="Bookman Old Style"/>
          <w:sz w:val="28"/>
          <w:szCs w:val="28"/>
          <w:vertAlign w:val="superscript"/>
        </w:rPr>
        <w:t>st</w:t>
      </w:r>
      <w:r w:rsidR="00524ED2">
        <w:rPr>
          <w:rFonts w:ascii="Bookman Old Style" w:hAnsi="Bookman Old Style"/>
          <w:sz w:val="28"/>
          <w:szCs w:val="28"/>
        </w:rPr>
        <w:t xml:space="preserve"> Appellant left home on the morning of 14</w:t>
      </w:r>
      <w:r w:rsidR="00524ED2" w:rsidRPr="00524ED2">
        <w:rPr>
          <w:rFonts w:ascii="Bookman Old Style" w:hAnsi="Bookman Old Style"/>
          <w:sz w:val="28"/>
          <w:szCs w:val="28"/>
          <w:vertAlign w:val="superscript"/>
        </w:rPr>
        <w:t>th</w:t>
      </w:r>
      <w:r w:rsidR="00524ED2">
        <w:rPr>
          <w:rFonts w:ascii="Bookman Old Style" w:hAnsi="Bookman Old Style"/>
          <w:sz w:val="28"/>
          <w:szCs w:val="28"/>
        </w:rPr>
        <w:t xml:space="preserve"> January, 2009 leaving all her children at home with the their father, the 1</w:t>
      </w:r>
      <w:r w:rsidR="00524ED2" w:rsidRPr="00524ED2">
        <w:rPr>
          <w:rFonts w:ascii="Bookman Old Style" w:hAnsi="Bookman Old Style"/>
          <w:sz w:val="28"/>
          <w:szCs w:val="28"/>
          <w:vertAlign w:val="superscript"/>
        </w:rPr>
        <w:t>st</w:t>
      </w:r>
      <w:r w:rsidR="00524ED2">
        <w:rPr>
          <w:rFonts w:ascii="Bookman Old Style" w:hAnsi="Bookman Old Style"/>
          <w:sz w:val="28"/>
          <w:szCs w:val="28"/>
        </w:rPr>
        <w:t xml:space="preserve"> Appellant. As she worked in the field her son Mwangala Inonge came to inform her that the 1</w:t>
      </w:r>
      <w:r w:rsidR="00524ED2" w:rsidRPr="00524ED2">
        <w:rPr>
          <w:rFonts w:ascii="Bookman Old Style" w:hAnsi="Bookman Old Style"/>
          <w:sz w:val="28"/>
          <w:szCs w:val="28"/>
          <w:vertAlign w:val="superscript"/>
        </w:rPr>
        <w:t>st</w:t>
      </w:r>
      <w:r w:rsidR="00524ED2">
        <w:rPr>
          <w:rFonts w:ascii="Bookman Old Style" w:hAnsi="Bookman Old Style"/>
          <w:sz w:val="28"/>
          <w:szCs w:val="28"/>
        </w:rPr>
        <w:t xml:space="preserve"> Appellant wanted her to return home. She did as requested and on arrival home, the 1</w:t>
      </w:r>
      <w:r w:rsidR="00524ED2" w:rsidRPr="00524ED2">
        <w:rPr>
          <w:rFonts w:ascii="Bookman Old Style" w:hAnsi="Bookman Old Style"/>
          <w:sz w:val="28"/>
          <w:szCs w:val="28"/>
          <w:vertAlign w:val="superscript"/>
        </w:rPr>
        <w:t>st</w:t>
      </w:r>
      <w:r w:rsidR="00524ED2">
        <w:rPr>
          <w:rFonts w:ascii="Bookman Old Style" w:hAnsi="Bookman Old Style"/>
          <w:sz w:val="28"/>
          <w:szCs w:val="28"/>
        </w:rPr>
        <w:t xml:space="preserve"> Appellant asked her for K5000 which she gave to him and returned to the field. That very morning, </w:t>
      </w:r>
      <w:proofErr w:type="spellStart"/>
      <w:r w:rsidR="00524ED2">
        <w:rPr>
          <w:rFonts w:ascii="Bookman Old Style" w:hAnsi="Bookman Old Style"/>
          <w:sz w:val="28"/>
          <w:szCs w:val="28"/>
        </w:rPr>
        <w:t>Siluka</w:t>
      </w:r>
      <w:proofErr w:type="spellEnd"/>
      <w:r w:rsidR="00524ED2">
        <w:rPr>
          <w:rFonts w:ascii="Bookman Old Style" w:hAnsi="Bookman Old Style"/>
          <w:sz w:val="28"/>
          <w:szCs w:val="28"/>
        </w:rPr>
        <w:t xml:space="preserve"> </w:t>
      </w:r>
      <w:proofErr w:type="spellStart"/>
      <w:r w:rsidR="00524ED2">
        <w:rPr>
          <w:rFonts w:ascii="Bookman Old Style" w:hAnsi="Bookman Old Style"/>
          <w:sz w:val="28"/>
          <w:szCs w:val="28"/>
        </w:rPr>
        <w:t>Inonge</w:t>
      </w:r>
      <w:proofErr w:type="spellEnd"/>
      <w:r w:rsidR="00524ED2">
        <w:rPr>
          <w:rFonts w:ascii="Bookman Old Style" w:hAnsi="Bookman Old Style"/>
          <w:sz w:val="28"/>
          <w:szCs w:val="28"/>
        </w:rPr>
        <w:t xml:space="preserve"> </w:t>
      </w:r>
      <w:r w:rsidR="00016D55">
        <w:rPr>
          <w:rFonts w:ascii="Bookman Old Style" w:hAnsi="Bookman Old Style"/>
          <w:sz w:val="28"/>
          <w:szCs w:val="28"/>
        </w:rPr>
        <w:t>one of her children came to the field to inform her that the 1</w:t>
      </w:r>
      <w:r w:rsidR="00016D55" w:rsidRPr="00016D55">
        <w:rPr>
          <w:rFonts w:ascii="Bookman Old Style" w:hAnsi="Bookman Old Style"/>
          <w:sz w:val="28"/>
          <w:szCs w:val="28"/>
          <w:vertAlign w:val="superscript"/>
        </w:rPr>
        <w:t>st</w:t>
      </w:r>
      <w:r w:rsidR="00016D55">
        <w:rPr>
          <w:rFonts w:ascii="Bookman Old Style" w:hAnsi="Bookman Old Style"/>
          <w:sz w:val="28"/>
          <w:szCs w:val="28"/>
        </w:rPr>
        <w:t xml:space="preserve"> Appellant had left for Limulunga taking with him the deceased </w:t>
      </w:r>
      <w:r w:rsidR="00016D55">
        <w:rPr>
          <w:rFonts w:ascii="Bookman Old Style" w:hAnsi="Bookman Old Style"/>
          <w:sz w:val="28"/>
          <w:szCs w:val="28"/>
        </w:rPr>
        <w:lastRenderedPageBreak/>
        <w:t>child.</w:t>
      </w:r>
      <w:r w:rsidR="005E241F">
        <w:rPr>
          <w:rFonts w:ascii="Bookman Old Style" w:hAnsi="Bookman Old Style"/>
          <w:sz w:val="28"/>
          <w:szCs w:val="28"/>
        </w:rPr>
        <w:t xml:space="preserve"> </w:t>
      </w:r>
      <w:r w:rsidR="00016D55">
        <w:rPr>
          <w:rFonts w:ascii="Bookman Old Style" w:hAnsi="Bookman Old Style"/>
          <w:sz w:val="28"/>
          <w:szCs w:val="28"/>
        </w:rPr>
        <w:t xml:space="preserve"> According to PW1 the 1</w:t>
      </w:r>
      <w:r w:rsidR="00016D55" w:rsidRPr="00016D55">
        <w:rPr>
          <w:rFonts w:ascii="Bookman Old Style" w:hAnsi="Bookman Old Style"/>
          <w:sz w:val="28"/>
          <w:szCs w:val="28"/>
          <w:vertAlign w:val="superscript"/>
        </w:rPr>
        <w:t>st</w:t>
      </w:r>
      <w:r w:rsidR="00016D55">
        <w:rPr>
          <w:rFonts w:ascii="Bookman Old Style" w:hAnsi="Bookman Old Style"/>
          <w:sz w:val="28"/>
          <w:szCs w:val="28"/>
        </w:rPr>
        <w:t xml:space="preserve"> Appellant returned home around 1800 hours without the deceased and he denied that he had taken the deceased </w:t>
      </w:r>
      <w:r w:rsidR="0051340A">
        <w:rPr>
          <w:rFonts w:ascii="Bookman Old Style" w:hAnsi="Bookman Old Style"/>
          <w:sz w:val="28"/>
          <w:szCs w:val="28"/>
        </w:rPr>
        <w:t>with</w:t>
      </w:r>
      <w:r w:rsidR="00016D55">
        <w:rPr>
          <w:rFonts w:ascii="Bookman Old Style" w:hAnsi="Bookman Old Style"/>
          <w:sz w:val="28"/>
          <w:szCs w:val="28"/>
        </w:rPr>
        <w:t xml:space="preserve"> him. A search was launched for the </w:t>
      </w:r>
      <w:r w:rsidR="00DD6C81">
        <w:rPr>
          <w:rFonts w:ascii="Bookman Old Style" w:hAnsi="Bookman Old Style"/>
          <w:sz w:val="28"/>
          <w:szCs w:val="28"/>
        </w:rPr>
        <w:t>deceased</w:t>
      </w:r>
      <w:r w:rsidR="00016D55">
        <w:rPr>
          <w:rFonts w:ascii="Bookman Old Style" w:hAnsi="Bookman Old Style"/>
          <w:sz w:val="28"/>
          <w:szCs w:val="28"/>
        </w:rPr>
        <w:t xml:space="preserve"> but to no avail and the 1</w:t>
      </w:r>
      <w:r w:rsidR="00016D55" w:rsidRPr="00016D55">
        <w:rPr>
          <w:rFonts w:ascii="Bookman Old Style" w:hAnsi="Bookman Old Style"/>
          <w:sz w:val="28"/>
          <w:szCs w:val="28"/>
          <w:vertAlign w:val="superscript"/>
        </w:rPr>
        <w:t>st</w:t>
      </w:r>
      <w:r w:rsidR="00016D55">
        <w:rPr>
          <w:rFonts w:ascii="Bookman Old Style" w:hAnsi="Bookman Old Style"/>
          <w:sz w:val="28"/>
          <w:szCs w:val="28"/>
        </w:rPr>
        <w:t xml:space="preserve"> Appellant who is a traditional healer resorted to using his gadget called </w:t>
      </w:r>
      <w:proofErr w:type="spellStart"/>
      <w:r w:rsidR="00016D55" w:rsidRPr="00DD6C81">
        <w:rPr>
          <w:rFonts w:ascii="Bookman Old Style" w:hAnsi="Bookman Old Style"/>
          <w:i/>
          <w:sz w:val="28"/>
          <w:szCs w:val="28"/>
        </w:rPr>
        <w:t>taula</w:t>
      </w:r>
      <w:proofErr w:type="spellEnd"/>
      <w:r w:rsidR="00AC7BA3">
        <w:rPr>
          <w:rFonts w:ascii="Bookman Old Style" w:hAnsi="Bookman Old Style"/>
          <w:sz w:val="28"/>
          <w:szCs w:val="28"/>
        </w:rPr>
        <w:t xml:space="preserve"> </w:t>
      </w:r>
      <w:r w:rsidR="00016D55">
        <w:rPr>
          <w:rFonts w:ascii="Bookman Old Style" w:hAnsi="Bookman Old Style"/>
          <w:sz w:val="28"/>
          <w:szCs w:val="28"/>
        </w:rPr>
        <w:t xml:space="preserve">made from wood and made in the form of a human being to assist him in locating the deceased. This failed and people began mourning. The </w:t>
      </w:r>
      <w:proofErr w:type="spellStart"/>
      <w:r w:rsidR="00AC7BA3">
        <w:rPr>
          <w:rFonts w:ascii="Bookman Old Style" w:hAnsi="Bookman Old Style"/>
          <w:i/>
          <w:sz w:val="28"/>
          <w:szCs w:val="28"/>
        </w:rPr>
        <w:t>taula</w:t>
      </w:r>
      <w:proofErr w:type="spellEnd"/>
      <w:r w:rsidR="00016D55" w:rsidRPr="00DD6C81">
        <w:rPr>
          <w:rFonts w:ascii="Bookman Old Style" w:hAnsi="Bookman Old Style"/>
          <w:i/>
          <w:sz w:val="28"/>
          <w:szCs w:val="28"/>
        </w:rPr>
        <w:t xml:space="preserve"> </w:t>
      </w:r>
      <w:r w:rsidR="00016D55">
        <w:rPr>
          <w:rFonts w:ascii="Bookman Old Style" w:hAnsi="Bookman Old Style"/>
          <w:sz w:val="28"/>
          <w:szCs w:val="28"/>
        </w:rPr>
        <w:t xml:space="preserve">later pointed to the eastern direction where a canal is located. She stated that the </w:t>
      </w:r>
      <w:r w:rsidR="00F375D5">
        <w:rPr>
          <w:rFonts w:ascii="Bookman Old Style" w:hAnsi="Bookman Old Style"/>
          <w:sz w:val="28"/>
          <w:szCs w:val="28"/>
        </w:rPr>
        <w:t>1</w:t>
      </w:r>
      <w:r w:rsidR="00F375D5" w:rsidRPr="00F375D5">
        <w:rPr>
          <w:rFonts w:ascii="Bookman Old Style" w:hAnsi="Bookman Old Style"/>
          <w:sz w:val="28"/>
          <w:szCs w:val="28"/>
          <w:vertAlign w:val="superscript"/>
        </w:rPr>
        <w:t>st</w:t>
      </w:r>
      <w:r w:rsidR="00F375D5">
        <w:rPr>
          <w:rFonts w:ascii="Bookman Old Style" w:hAnsi="Bookman Old Style"/>
          <w:sz w:val="28"/>
          <w:szCs w:val="28"/>
        </w:rPr>
        <w:t xml:space="preserve"> </w:t>
      </w:r>
      <w:r w:rsidR="00016D55">
        <w:rPr>
          <w:rFonts w:ascii="Bookman Old Style" w:hAnsi="Bookman Old Style"/>
          <w:sz w:val="28"/>
          <w:szCs w:val="28"/>
        </w:rPr>
        <w:t>Appellant and his father later reported the matter to Limulunga Police Station.</w:t>
      </w:r>
      <w:r w:rsidR="00DD6C81">
        <w:rPr>
          <w:rFonts w:ascii="Bookman Old Style" w:hAnsi="Bookman Old Style"/>
          <w:sz w:val="28"/>
          <w:szCs w:val="28"/>
        </w:rPr>
        <w:t xml:space="preserve"> Eventually</w:t>
      </w:r>
      <w:r w:rsidR="00AC7BA3">
        <w:rPr>
          <w:rFonts w:ascii="Bookman Old Style" w:hAnsi="Bookman Old Style"/>
          <w:sz w:val="28"/>
          <w:szCs w:val="28"/>
        </w:rPr>
        <w:t>,</w:t>
      </w:r>
      <w:r w:rsidR="00DD6C81">
        <w:rPr>
          <w:rFonts w:ascii="Bookman Old Style" w:hAnsi="Bookman Old Style"/>
          <w:sz w:val="28"/>
          <w:szCs w:val="28"/>
        </w:rPr>
        <w:t xml:space="preserve"> the d</w:t>
      </w:r>
      <w:r w:rsidR="00E61C9E">
        <w:rPr>
          <w:rFonts w:ascii="Bookman Old Style" w:hAnsi="Bookman Old Style"/>
          <w:sz w:val="28"/>
          <w:szCs w:val="28"/>
        </w:rPr>
        <w:t xml:space="preserve">eceased’s body was found near </w:t>
      </w:r>
      <w:proofErr w:type="spellStart"/>
      <w:r w:rsidR="00E61C9E">
        <w:rPr>
          <w:rFonts w:ascii="Bookman Old Style" w:hAnsi="Bookman Old Style"/>
          <w:sz w:val="28"/>
          <w:szCs w:val="28"/>
        </w:rPr>
        <w:t>Li</w:t>
      </w:r>
      <w:r w:rsidR="00DD6C81">
        <w:rPr>
          <w:rFonts w:ascii="Bookman Old Style" w:hAnsi="Bookman Old Style"/>
          <w:sz w:val="28"/>
          <w:szCs w:val="28"/>
        </w:rPr>
        <w:t>amutinga</w:t>
      </w:r>
      <w:proofErr w:type="spellEnd"/>
      <w:r w:rsidR="00DD6C81">
        <w:rPr>
          <w:rFonts w:ascii="Bookman Old Style" w:hAnsi="Bookman Old Style"/>
          <w:sz w:val="28"/>
          <w:szCs w:val="28"/>
        </w:rPr>
        <w:t xml:space="preserve"> Canal. PW1 observed that the deceased had suffered a deep cut on the</w:t>
      </w:r>
      <w:r w:rsidR="00FA4200">
        <w:rPr>
          <w:rFonts w:ascii="Bookman Old Style" w:hAnsi="Bookman Old Style"/>
          <w:sz w:val="28"/>
          <w:szCs w:val="28"/>
        </w:rPr>
        <w:t xml:space="preserve"> side of his body.</w:t>
      </w:r>
    </w:p>
    <w:p w:rsidR="00FA4200" w:rsidRDefault="00FA4200" w:rsidP="0077471B">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 was </w:t>
      </w:r>
      <w:proofErr w:type="spellStart"/>
      <w:r>
        <w:rPr>
          <w:rFonts w:ascii="Bookman Old Style" w:hAnsi="Bookman Old Style"/>
          <w:sz w:val="28"/>
          <w:szCs w:val="28"/>
        </w:rPr>
        <w:t>Sianga</w:t>
      </w:r>
      <w:proofErr w:type="spellEnd"/>
      <w:r>
        <w:rPr>
          <w:rFonts w:ascii="Bookman Old Style" w:hAnsi="Bookman Old Style"/>
          <w:sz w:val="28"/>
          <w:szCs w:val="28"/>
        </w:rPr>
        <w:t xml:space="preserve"> </w:t>
      </w:r>
      <w:proofErr w:type="spellStart"/>
      <w:r>
        <w:rPr>
          <w:rFonts w:ascii="Bookman Old Style" w:hAnsi="Bookman Old Style"/>
          <w:sz w:val="28"/>
          <w:szCs w:val="28"/>
        </w:rPr>
        <w:t>Inonge</w:t>
      </w:r>
      <w:proofErr w:type="spellEnd"/>
      <w:r>
        <w:rPr>
          <w:rFonts w:ascii="Bookman Old Style" w:hAnsi="Bookman Old Style"/>
          <w:sz w:val="28"/>
          <w:szCs w:val="28"/>
        </w:rPr>
        <w:t xml:space="preserve"> aged 14 years who gave evidence on oath after a voire dire was conducted. He stated that he had spent a night at his uncle’s house and when he returned home, he found his father (1</w:t>
      </w:r>
      <w:r w:rsidRPr="00FA4200">
        <w:rPr>
          <w:rFonts w:ascii="Bookman Old Style" w:hAnsi="Bookman Old Style"/>
          <w:sz w:val="28"/>
          <w:szCs w:val="28"/>
          <w:vertAlign w:val="superscript"/>
        </w:rPr>
        <w:t>st</w:t>
      </w:r>
      <w:r>
        <w:rPr>
          <w:rFonts w:ascii="Bookman Old Style" w:hAnsi="Bookman Old Style"/>
          <w:sz w:val="28"/>
          <w:szCs w:val="28"/>
        </w:rPr>
        <w:t xml:space="preserve"> Appellant) at home with the 2</w:t>
      </w:r>
      <w:r w:rsidRPr="00FA4200">
        <w:rPr>
          <w:rFonts w:ascii="Bookman Old Style" w:hAnsi="Bookman Old Style"/>
          <w:sz w:val="28"/>
          <w:szCs w:val="28"/>
          <w:vertAlign w:val="superscript"/>
        </w:rPr>
        <w:t>nd</w:t>
      </w:r>
      <w:r>
        <w:rPr>
          <w:rFonts w:ascii="Bookman Old Style" w:hAnsi="Bookman Old Style"/>
          <w:sz w:val="28"/>
          <w:szCs w:val="28"/>
        </w:rPr>
        <w:t xml:space="preserve"> Appellant and his brothers and sisters were present at the time. Later that morning, he went to fetch water and when he returned he found that his father, the 2</w:t>
      </w:r>
      <w:r w:rsidRPr="00FA4200">
        <w:rPr>
          <w:rFonts w:ascii="Bookman Old Style" w:hAnsi="Bookman Old Style"/>
          <w:sz w:val="28"/>
          <w:szCs w:val="28"/>
          <w:vertAlign w:val="superscript"/>
        </w:rPr>
        <w:t>nd</w:t>
      </w:r>
      <w:r>
        <w:rPr>
          <w:rFonts w:ascii="Bookman Old Style" w:hAnsi="Bookman Old Style"/>
          <w:sz w:val="28"/>
          <w:szCs w:val="28"/>
        </w:rPr>
        <w:t xml:space="preserve"> Appellant and the deceased were not at home. The witness went to school and came back and there was no sign of the deceased. The rest of his evidence was </w:t>
      </w:r>
      <w:r>
        <w:rPr>
          <w:rFonts w:ascii="Bookman Old Style" w:hAnsi="Bookman Old Style"/>
          <w:sz w:val="28"/>
          <w:szCs w:val="28"/>
        </w:rPr>
        <w:lastRenderedPageBreak/>
        <w:t>substantially the same as that of PW</w:t>
      </w:r>
      <w:r w:rsidR="00390468">
        <w:rPr>
          <w:rFonts w:ascii="Bookman Old Style" w:hAnsi="Bookman Old Style"/>
          <w:sz w:val="28"/>
          <w:szCs w:val="28"/>
        </w:rPr>
        <w:t>1</w:t>
      </w:r>
      <w:r w:rsidRPr="00390468">
        <w:rPr>
          <w:rFonts w:ascii="Bookman Old Style" w:hAnsi="Bookman Old Style"/>
          <w:b/>
          <w:sz w:val="28"/>
          <w:szCs w:val="28"/>
        </w:rPr>
        <w:t xml:space="preserve"> </w:t>
      </w:r>
      <w:r w:rsidRPr="00FC0B55">
        <w:rPr>
          <w:rFonts w:ascii="Bookman Old Style" w:hAnsi="Bookman Old Style"/>
          <w:sz w:val="28"/>
          <w:szCs w:val="28"/>
        </w:rPr>
        <w:t>as to how the 1</w:t>
      </w:r>
      <w:r w:rsidRPr="00FC0B55">
        <w:rPr>
          <w:rFonts w:ascii="Bookman Old Style" w:hAnsi="Bookman Old Style"/>
          <w:sz w:val="28"/>
          <w:szCs w:val="28"/>
          <w:vertAlign w:val="superscript"/>
        </w:rPr>
        <w:t>st</w:t>
      </w:r>
      <w:r w:rsidRPr="00FC0B55">
        <w:rPr>
          <w:rFonts w:ascii="Bookman Old Style" w:hAnsi="Bookman Old Style"/>
          <w:sz w:val="28"/>
          <w:szCs w:val="28"/>
        </w:rPr>
        <w:t xml:space="preserve"> Appellant consulted the </w:t>
      </w:r>
      <w:proofErr w:type="spellStart"/>
      <w:r w:rsidRPr="00FC0B55">
        <w:rPr>
          <w:rFonts w:ascii="Bookman Old Style" w:hAnsi="Bookman Old Style"/>
          <w:i/>
          <w:sz w:val="28"/>
          <w:szCs w:val="28"/>
        </w:rPr>
        <w:t>taula</w:t>
      </w:r>
      <w:proofErr w:type="spellEnd"/>
      <w:r w:rsidR="00FC0B55" w:rsidRPr="00FC0B55">
        <w:rPr>
          <w:rFonts w:ascii="Bookman Old Style" w:hAnsi="Bookman Old Style"/>
          <w:i/>
          <w:sz w:val="28"/>
          <w:szCs w:val="28"/>
        </w:rPr>
        <w:t xml:space="preserve"> </w:t>
      </w:r>
      <w:r w:rsidRPr="00FC0B55">
        <w:rPr>
          <w:rFonts w:ascii="Bookman Old Style" w:hAnsi="Bookman Old Style"/>
          <w:sz w:val="28"/>
          <w:szCs w:val="28"/>
        </w:rPr>
        <w:t xml:space="preserve">and that later the body of the deceased was discovered </w:t>
      </w:r>
      <w:r w:rsidR="00BA3D40" w:rsidRPr="00FC0B55">
        <w:rPr>
          <w:rFonts w:ascii="Bookman Old Style" w:hAnsi="Bookman Old Style"/>
          <w:sz w:val="28"/>
          <w:szCs w:val="28"/>
        </w:rPr>
        <w:t>i</w:t>
      </w:r>
      <w:r w:rsidR="00390468" w:rsidRPr="00FC0B55">
        <w:rPr>
          <w:rFonts w:ascii="Bookman Old Style" w:hAnsi="Bookman Old Style"/>
          <w:sz w:val="28"/>
          <w:szCs w:val="28"/>
        </w:rPr>
        <w:t>n</w:t>
      </w:r>
      <w:r w:rsidR="00BA3D40" w:rsidRPr="00FC0B55">
        <w:rPr>
          <w:rFonts w:ascii="Bookman Old Style" w:hAnsi="Bookman Old Style"/>
          <w:sz w:val="28"/>
          <w:szCs w:val="28"/>
        </w:rPr>
        <w:t xml:space="preserve"> the eastern direction where the </w:t>
      </w:r>
      <w:proofErr w:type="spellStart"/>
      <w:r w:rsidR="00BA3D40" w:rsidRPr="00FC0B55">
        <w:rPr>
          <w:rFonts w:ascii="Bookman Old Style" w:hAnsi="Bookman Old Style"/>
          <w:i/>
          <w:sz w:val="28"/>
          <w:szCs w:val="28"/>
        </w:rPr>
        <w:t>taula</w:t>
      </w:r>
      <w:proofErr w:type="spellEnd"/>
      <w:r w:rsidR="00BA3D40" w:rsidRPr="00FC0B55">
        <w:rPr>
          <w:rFonts w:ascii="Bookman Old Style" w:hAnsi="Bookman Old Style"/>
          <w:sz w:val="28"/>
          <w:szCs w:val="28"/>
        </w:rPr>
        <w:t xml:space="preserve"> had indicated.</w:t>
      </w:r>
      <w:r w:rsidR="00390468">
        <w:rPr>
          <w:rFonts w:ascii="Bookman Old Style" w:hAnsi="Bookman Old Style"/>
          <w:sz w:val="28"/>
          <w:szCs w:val="28"/>
        </w:rPr>
        <w:t xml:space="preserve"> He maintained that when he went to fetch water he left his father, the 1</w:t>
      </w:r>
      <w:r w:rsidR="00390468" w:rsidRPr="00390468">
        <w:rPr>
          <w:rFonts w:ascii="Bookman Old Style" w:hAnsi="Bookman Old Style"/>
          <w:sz w:val="28"/>
          <w:szCs w:val="28"/>
          <w:vertAlign w:val="superscript"/>
        </w:rPr>
        <w:t>st</w:t>
      </w:r>
      <w:r w:rsidR="00390468">
        <w:rPr>
          <w:rFonts w:ascii="Bookman Old Style" w:hAnsi="Bookman Old Style"/>
          <w:sz w:val="28"/>
          <w:szCs w:val="28"/>
        </w:rPr>
        <w:t xml:space="preserve"> Appellant</w:t>
      </w:r>
      <w:r w:rsidR="00F375D5">
        <w:rPr>
          <w:rFonts w:ascii="Bookman Old Style" w:hAnsi="Bookman Old Style"/>
          <w:sz w:val="28"/>
          <w:szCs w:val="28"/>
        </w:rPr>
        <w:t>,</w:t>
      </w:r>
      <w:r w:rsidR="00390468">
        <w:rPr>
          <w:rFonts w:ascii="Bookman Old Style" w:hAnsi="Bookman Old Style"/>
          <w:sz w:val="28"/>
          <w:szCs w:val="28"/>
        </w:rPr>
        <w:t xml:space="preserve"> with the 2</w:t>
      </w:r>
      <w:r w:rsidR="00390468" w:rsidRPr="00390468">
        <w:rPr>
          <w:rFonts w:ascii="Bookman Old Style" w:hAnsi="Bookman Old Style"/>
          <w:sz w:val="28"/>
          <w:szCs w:val="28"/>
          <w:vertAlign w:val="superscript"/>
        </w:rPr>
        <w:t>nd</w:t>
      </w:r>
      <w:r w:rsidR="00390468">
        <w:rPr>
          <w:rFonts w:ascii="Bookman Old Style" w:hAnsi="Bookman Old Style"/>
          <w:sz w:val="28"/>
          <w:szCs w:val="28"/>
        </w:rPr>
        <w:t xml:space="preserve"> Appellant.</w:t>
      </w:r>
    </w:p>
    <w:p w:rsidR="00084ACF" w:rsidRDefault="00390468" w:rsidP="000F515D">
      <w:pPr>
        <w:spacing w:line="480" w:lineRule="auto"/>
        <w:ind w:firstLine="720"/>
        <w:jc w:val="both"/>
        <w:rPr>
          <w:rFonts w:ascii="Bookman Old Style" w:hAnsi="Bookman Old Style"/>
          <w:sz w:val="28"/>
          <w:szCs w:val="28"/>
        </w:rPr>
      </w:pPr>
      <w:r>
        <w:rPr>
          <w:rFonts w:ascii="Bookman Old Style" w:hAnsi="Bookman Old Style"/>
          <w:sz w:val="28"/>
          <w:szCs w:val="28"/>
        </w:rPr>
        <w:t>PW3 testified that on 9</w:t>
      </w:r>
      <w:r w:rsidRPr="00390468">
        <w:rPr>
          <w:rFonts w:ascii="Bookman Old Style" w:hAnsi="Bookman Old Style"/>
          <w:sz w:val="28"/>
          <w:szCs w:val="28"/>
          <w:vertAlign w:val="superscript"/>
        </w:rPr>
        <w:t>th</w:t>
      </w:r>
      <w:r>
        <w:rPr>
          <w:rFonts w:ascii="Bookman Old Style" w:hAnsi="Bookman Old Style"/>
          <w:sz w:val="28"/>
          <w:szCs w:val="28"/>
        </w:rPr>
        <w:t xml:space="preserve"> January 2009 he was at his kraal skinning an </w:t>
      </w:r>
      <w:r w:rsidR="00B10470">
        <w:rPr>
          <w:rFonts w:ascii="Bookman Old Style" w:hAnsi="Bookman Old Style"/>
          <w:sz w:val="28"/>
          <w:szCs w:val="28"/>
        </w:rPr>
        <w:t>animal</w:t>
      </w:r>
      <w:r>
        <w:rPr>
          <w:rFonts w:ascii="Bookman Old Style" w:hAnsi="Bookman Old Style"/>
          <w:sz w:val="28"/>
          <w:szCs w:val="28"/>
        </w:rPr>
        <w:t xml:space="preserve"> when the 1</w:t>
      </w:r>
      <w:r w:rsidRPr="00390468">
        <w:rPr>
          <w:rFonts w:ascii="Bookman Old Style" w:hAnsi="Bookman Old Style"/>
          <w:sz w:val="28"/>
          <w:szCs w:val="28"/>
          <w:vertAlign w:val="superscript"/>
        </w:rPr>
        <w:t>st</w:t>
      </w:r>
      <w:r w:rsidR="00B10470">
        <w:rPr>
          <w:rFonts w:ascii="Bookman Old Style" w:hAnsi="Bookman Old Style"/>
          <w:sz w:val="28"/>
          <w:szCs w:val="28"/>
        </w:rPr>
        <w:t xml:space="preserve"> Appellant arrived. According to PW3 the 1</w:t>
      </w:r>
      <w:r w:rsidR="00B10470" w:rsidRPr="00B10470">
        <w:rPr>
          <w:rFonts w:ascii="Bookman Old Style" w:hAnsi="Bookman Old Style"/>
          <w:sz w:val="28"/>
          <w:szCs w:val="28"/>
          <w:vertAlign w:val="superscript"/>
        </w:rPr>
        <w:t>st</w:t>
      </w:r>
      <w:r w:rsidR="00B10470">
        <w:rPr>
          <w:rFonts w:ascii="Bookman Old Style" w:hAnsi="Bookman Old Style"/>
          <w:sz w:val="28"/>
          <w:szCs w:val="28"/>
        </w:rPr>
        <w:t xml:space="preserve"> Appellant told him that he was wasting time as  there was a white man who was willing to pay K40 billion for the fat of a child. That to get the fat of a child one had to kill the child by opening its stomach and he advised him not to kill the children of his in-law as he would eliminate him by sending lightening to strike him. The 1</w:t>
      </w:r>
      <w:r w:rsidR="00B10470" w:rsidRPr="00B10470">
        <w:rPr>
          <w:rFonts w:ascii="Bookman Old Style" w:hAnsi="Bookman Old Style"/>
          <w:sz w:val="28"/>
          <w:szCs w:val="28"/>
          <w:vertAlign w:val="superscript"/>
        </w:rPr>
        <w:t>st</w:t>
      </w:r>
      <w:r w:rsidR="00B10470">
        <w:rPr>
          <w:rFonts w:ascii="Bookman Old Style" w:hAnsi="Bookman Old Style"/>
          <w:sz w:val="28"/>
          <w:szCs w:val="28"/>
        </w:rPr>
        <w:t xml:space="preserve"> Appellant suggested that they kill Kalaluka’s children as he was poor. </w:t>
      </w:r>
      <w:r w:rsidR="008874A7">
        <w:rPr>
          <w:rFonts w:ascii="Bookman Old Style" w:hAnsi="Bookman Old Style"/>
          <w:sz w:val="28"/>
          <w:szCs w:val="28"/>
        </w:rPr>
        <w:t>At the time</w:t>
      </w:r>
      <w:r w:rsidR="002D7AB9">
        <w:rPr>
          <w:rFonts w:ascii="Bookman Old Style" w:hAnsi="Bookman Old Style"/>
          <w:sz w:val="28"/>
          <w:szCs w:val="28"/>
        </w:rPr>
        <w:t xml:space="preserve"> of</w:t>
      </w:r>
      <w:r w:rsidR="008874A7">
        <w:rPr>
          <w:rFonts w:ascii="Bookman Old Style" w:hAnsi="Bookman Old Style"/>
          <w:sz w:val="28"/>
          <w:szCs w:val="28"/>
        </w:rPr>
        <w:t xml:space="preserve"> this discussion, the deceased had already been killed. PW3 informed others about the 1</w:t>
      </w:r>
      <w:r w:rsidR="008874A7" w:rsidRPr="008874A7">
        <w:rPr>
          <w:rFonts w:ascii="Bookman Old Style" w:hAnsi="Bookman Old Style"/>
          <w:sz w:val="28"/>
          <w:szCs w:val="28"/>
          <w:vertAlign w:val="superscript"/>
        </w:rPr>
        <w:t>st</w:t>
      </w:r>
      <w:r w:rsidR="008874A7">
        <w:rPr>
          <w:rFonts w:ascii="Bookman Old Style" w:hAnsi="Bookman Old Style"/>
          <w:sz w:val="28"/>
          <w:szCs w:val="28"/>
        </w:rPr>
        <w:t xml:space="preserve"> Appellant’s p</w:t>
      </w:r>
      <w:r w:rsidR="002D7AB9">
        <w:rPr>
          <w:rFonts w:ascii="Bookman Old Style" w:hAnsi="Bookman Old Style"/>
          <w:sz w:val="28"/>
          <w:szCs w:val="28"/>
        </w:rPr>
        <w:t xml:space="preserve">roposed scheme but </w:t>
      </w:r>
      <w:r w:rsidR="008874A7">
        <w:rPr>
          <w:rFonts w:ascii="Bookman Old Style" w:hAnsi="Bookman Old Style"/>
          <w:sz w:val="28"/>
          <w:szCs w:val="28"/>
        </w:rPr>
        <w:t>the plan to apprehend the 1</w:t>
      </w:r>
      <w:r w:rsidR="008874A7" w:rsidRPr="008874A7">
        <w:rPr>
          <w:rFonts w:ascii="Bookman Old Style" w:hAnsi="Bookman Old Style"/>
          <w:sz w:val="28"/>
          <w:szCs w:val="28"/>
          <w:vertAlign w:val="superscript"/>
        </w:rPr>
        <w:t>st</w:t>
      </w:r>
      <w:r w:rsidR="008874A7">
        <w:rPr>
          <w:rFonts w:ascii="Bookman Old Style" w:hAnsi="Bookman Old Style"/>
          <w:sz w:val="28"/>
          <w:szCs w:val="28"/>
        </w:rPr>
        <w:t xml:space="preserve"> Appellant did not materialise because it was revealed to him. </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PW</w:t>
      </w:r>
      <w:r w:rsidRPr="00E25A88">
        <w:rPr>
          <w:rFonts w:ascii="AngsanaUPC" w:hAnsi="AngsanaUPC" w:cs="AngsanaUPC"/>
          <w:sz w:val="28"/>
          <w:szCs w:val="28"/>
        </w:rPr>
        <w:t xml:space="preserve"> </w:t>
      </w:r>
      <w:r w:rsidRPr="00E25A88">
        <w:rPr>
          <w:rFonts w:ascii="Bookman Old Style" w:hAnsi="Bookman Old Style" w:cs="AngsanaUPC"/>
          <w:sz w:val="28"/>
          <w:szCs w:val="28"/>
        </w:rPr>
        <w:t xml:space="preserve">4 </w:t>
      </w:r>
      <w:r w:rsidRPr="00E25A88">
        <w:rPr>
          <w:rFonts w:ascii="Bookman Old Style" w:hAnsi="Bookman Old Style"/>
          <w:sz w:val="28"/>
          <w:szCs w:val="28"/>
        </w:rPr>
        <w:t>testified that on the 14</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of January he was informed that some women had found the body of the deceased and that he rushed to </w:t>
      </w:r>
      <w:proofErr w:type="spellStart"/>
      <w:r w:rsidRPr="00E25A88">
        <w:rPr>
          <w:rFonts w:ascii="Bookman Old Style" w:hAnsi="Bookman Old Style"/>
          <w:sz w:val="28"/>
          <w:szCs w:val="28"/>
        </w:rPr>
        <w:t>Limulunga</w:t>
      </w:r>
      <w:proofErr w:type="spellEnd"/>
      <w:r w:rsidRPr="00E25A88">
        <w:rPr>
          <w:rFonts w:ascii="Bookman Old Style" w:hAnsi="Bookman Old Style"/>
          <w:sz w:val="28"/>
          <w:szCs w:val="28"/>
        </w:rPr>
        <w:t xml:space="preserve"> Police Station where he reported the discovery.  PW4</w:t>
      </w:r>
      <w:r w:rsidRPr="00E25A88">
        <w:rPr>
          <w:rFonts w:ascii="AngsanaUPC" w:hAnsi="AngsanaUPC" w:cs="AngsanaUPC"/>
          <w:sz w:val="28"/>
          <w:szCs w:val="28"/>
        </w:rPr>
        <w:t xml:space="preserve"> </w:t>
      </w:r>
      <w:r w:rsidRPr="00E25A88">
        <w:rPr>
          <w:rFonts w:ascii="Bookman Old Style" w:hAnsi="Bookman Old Style"/>
          <w:sz w:val="28"/>
          <w:szCs w:val="28"/>
        </w:rPr>
        <w:t xml:space="preserve">stated that the police went to the scene and </w:t>
      </w:r>
      <w:r w:rsidRPr="00E25A88">
        <w:rPr>
          <w:rFonts w:ascii="Bookman Old Style" w:hAnsi="Bookman Old Style"/>
          <w:sz w:val="28"/>
          <w:szCs w:val="28"/>
        </w:rPr>
        <w:lastRenderedPageBreak/>
        <w:t>picked up the body.  He</w:t>
      </w:r>
      <w:r w:rsidRPr="00E25A88">
        <w:rPr>
          <w:rFonts w:ascii="AngsanaUPC" w:hAnsi="AngsanaUPC" w:cs="AngsanaUPC"/>
          <w:sz w:val="28"/>
          <w:szCs w:val="28"/>
        </w:rPr>
        <w:t xml:space="preserve"> </w:t>
      </w:r>
      <w:r w:rsidRPr="00E25A88">
        <w:rPr>
          <w:rFonts w:ascii="Bookman Old Style" w:hAnsi="Bookman Old Style"/>
          <w:sz w:val="28"/>
          <w:szCs w:val="28"/>
        </w:rPr>
        <w:t>stated that he observed that the body of the deceased had a big cut on the area around the</w:t>
      </w:r>
      <w:r w:rsidR="002D7AB9" w:rsidRPr="00E25A88">
        <w:rPr>
          <w:rFonts w:ascii="Bookman Old Style" w:hAnsi="Bookman Old Style"/>
          <w:sz w:val="28"/>
          <w:szCs w:val="28"/>
        </w:rPr>
        <w:t xml:space="preserve"> stomach and</w:t>
      </w:r>
      <w:r w:rsidRPr="00E25A88">
        <w:rPr>
          <w:rFonts w:ascii="Bookman Old Style" w:hAnsi="Bookman Old Style"/>
          <w:sz w:val="28"/>
          <w:szCs w:val="28"/>
        </w:rPr>
        <w:t xml:space="preserve"> it was found near the </w:t>
      </w:r>
      <w:proofErr w:type="spellStart"/>
      <w:r w:rsidRPr="00E25A88">
        <w:rPr>
          <w:rFonts w:ascii="Bookman Old Style" w:hAnsi="Bookman Old Style"/>
          <w:sz w:val="28"/>
          <w:szCs w:val="28"/>
        </w:rPr>
        <w:t>Liamutinga</w:t>
      </w:r>
      <w:proofErr w:type="spellEnd"/>
      <w:r w:rsidRPr="00E25A88">
        <w:rPr>
          <w:rFonts w:ascii="Bookman Old Style" w:hAnsi="Bookman Old Style"/>
          <w:sz w:val="28"/>
          <w:szCs w:val="28"/>
        </w:rPr>
        <w:t xml:space="preserve"> canal</w:t>
      </w:r>
      <w:r w:rsidR="002D7AB9" w:rsidRPr="00E25A88">
        <w:rPr>
          <w:rFonts w:ascii="Bookman Old Style" w:hAnsi="Bookman Old Style"/>
          <w:sz w:val="28"/>
          <w:szCs w:val="28"/>
        </w:rPr>
        <w:t>.</w:t>
      </w:r>
      <w:r w:rsidRPr="00E25A88">
        <w:rPr>
          <w:rFonts w:ascii="Bookman Old Style" w:hAnsi="Bookman Old Style"/>
          <w:sz w:val="28"/>
          <w:szCs w:val="28"/>
        </w:rPr>
        <w:t xml:space="preserve"> </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 xml:space="preserve">PW5 was </w:t>
      </w:r>
      <w:proofErr w:type="spellStart"/>
      <w:r w:rsidRPr="00E25A88">
        <w:rPr>
          <w:rFonts w:ascii="Bookman Old Style" w:hAnsi="Bookman Old Style"/>
          <w:sz w:val="28"/>
          <w:szCs w:val="28"/>
        </w:rPr>
        <w:t>Mcfallen</w:t>
      </w:r>
      <w:proofErr w:type="spellEnd"/>
      <w:r w:rsidRPr="00E25A88">
        <w:rPr>
          <w:rFonts w:ascii="Bookman Old Style" w:hAnsi="Bookman Old Style"/>
          <w:sz w:val="28"/>
          <w:szCs w:val="28"/>
        </w:rPr>
        <w:t xml:space="preserve"> </w:t>
      </w:r>
      <w:proofErr w:type="spellStart"/>
      <w:r w:rsidRPr="00E25A88">
        <w:rPr>
          <w:rFonts w:ascii="Bookman Old Style" w:hAnsi="Bookman Old Style"/>
          <w:sz w:val="28"/>
          <w:szCs w:val="28"/>
        </w:rPr>
        <w:t>Mwansa</w:t>
      </w:r>
      <w:proofErr w:type="spellEnd"/>
      <w:r w:rsidR="001B1A0A" w:rsidRPr="00E25A88">
        <w:rPr>
          <w:rFonts w:ascii="Bookman Old Style" w:hAnsi="Bookman Old Style"/>
          <w:sz w:val="28"/>
          <w:szCs w:val="28"/>
        </w:rPr>
        <w:t xml:space="preserve"> the</w:t>
      </w:r>
      <w:r w:rsidRPr="00E25A88">
        <w:rPr>
          <w:rFonts w:ascii="Bookman Old Style" w:hAnsi="Bookman Old Style"/>
          <w:sz w:val="28"/>
          <w:szCs w:val="28"/>
        </w:rPr>
        <w:t xml:space="preserve"> </w:t>
      </w:r>
      <w:r w:rsidR="001B1A0A" w:rsidRPr="00E25A88">
        <w:rPr>
          <w:rFonts w:ascii="Bookman Old Style" w:hAnsi="Bookman Old Style"/>
          <w:sz w:val="28"/>
          <w:szCs w:val="28"/>
        </w:rPr>
        <w:t>investigations</w:t>
      </w:r>
      <w:r w:rsidRPr="00E25A88">
        <w:rPr>
          <w:rFonts w:ascii="Bookman Old Style" w:hAnsi="Bookman Old Style"/>
          <w:sz w:val="28"/>
          <w:szCs w:val="28"/>
        </w:rPr>
        <w:t xml:space="preserve"> officer who testified that he had received the docket rel</w:t>
      </w:r>
      <w:r w:rsidR="001B1A0A" w:rsidRPr="00E25A88">
        <w:rPr>
          <w:rFonts w:ascii="Bookman Old Style" w:hAnsi="Bookman Old Style"/>
          <w:sz w:val="28"/>
          <w:szCs w:val="28"/>
        </w:rPr>
        <w:t>ating to this matter.  He told the court</w:t>
      </w:r>
      <w:r w:rsidRPr="00E25A88">
        <w:rPr>
          <w:rFonts w:ascii="Bookman Old Style" w:hAnsi="Bookman Old Style"/>
          <w:sz w:val="28"/>
          <w:szCs w:val="28"/>
        </w:rPr>
        <w:t xml:space="preserve"> that he had interviewed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who confessed that he committed the offence. </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However, Counsel for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objected to the admission of the confession and the Court then held a trial-within–a-trial to determine the voluntariness of the confession.  After a trial-within-a-trial the Court ruled that the confession was free and voluntary and admitted it.  </w:t>
      </w:r>
    </w:p>
    <w:p w:rsidR="000F515D" w:rsidRPr="00E25A88" w:rsidRDefault="000F515D" w:rsidP="006D6208">
      <w:pPr>
        <w:spacing w:line="480" w:lineRule="auto"/>
        <w:ind w:firstLine="720"/>
        <w:jc w:val="both"/>
        <w:rPr>
          <w:rFonts w:ascii="Bookman Old Style" w:hAnsi="Bookman Old Style"/>
          <w:sz w:val="28"/>
          <w:szCs w:val="28"/>
        </w:rPr>
      </w:pPr>
      <w:r w:rsidRPr="00E25A88">
        <w:rPr>
          <w:rFonts w:ascii="Bookman Old Style" w:hAnsi="Bookman Old Style"/>
          <w:sz w:val="28"/>
          <w:szCs w:val="28"/>
        </w:rPr>
        <w:t>It was PW5’s evidence that the confession statement was made in the presence of the relatives of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who included his parents.  Suffice to note that in his confession statement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implicated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stating that they connived to kill the deceased in order to obtain f</w:t>
      </w:r>
      <w:r w:rsidR="001B1A0A" w:rsidRPr="00E25A88">
        <w:rPr>
          <w:rFonts w:ascii="Bookman Old Style" w:hAnsi="Bookman Old Style"/>
          <w:sz w:val="28"/>
          <w:szCs w:val="28"/>
        </w:rPr>
        <w:t>at from his body for sale to a w</w:t>
      </w:r>
      <w:r w:rsidRPr="00E25A88">
        <w:rPr>
          <w:rFonts w:ascii="Bookman Old Style" w:hAnsi="Bookman Old Style"/>
          <w:sz w:val="28"/>
          <w:szCs w:val="28"/>
        </w:rPr>
        <w:t>hite man for the sum of K40billion.  PW5 testified that on 8</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March 2009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led him to an uncompleted building in the airport area</w:t>
      </w:r>
      <w:r w:rsidR="00713A35" w:rsidRPr="00E25A88">
        <w:rPr>
          <w:rFonts w:ascii="Bookman Old Style" w:hAnsi="Bookman Old Style"/>
          <w:sz w:val="28"/>
          <w:szCs w:val="28"/>
        </w:rPr>
        <w:t xml:space="preserve"> where he alleged that</w:t>
      </w:r>
      <w:r w:rsidRPr="00E25A88">
        <w:rPr>
          <w:rFonts w:ascii="Bookman Old Style" w:hAnsi="Bookman Old Style"/>
          <w:sz w:val="28"/>
          <w:szCs w:val="28"/>
        </w:rPr>
        <w:t xml:space="preserve"> </w:t>
      </w:r>
      <w:r w:rsidRPr="00E25A88">
        <w:rPr>
          <w:rFonts w:ascii="Bookman Old Style" w:hAnsi="Bookman Old Style"/>
          <w:sz w:val="28"/>
          <w:szCs w:val="28"/>
        </w:rPr>
        <w:lastRenderedPageBreak/>
        <w:t>the human fat which was extrac</w:t>
      </w:r>
      <w:r w:rsidR="00713A35" w:rsidRPr="00E25A88">
        <w:rPr>
          <w:rFonts w:ascii="Bookman Old Style" w:hAnsi="Bookman Old Style"/>
          <w:sz w:val="28"/>
          <w:szCs w:val="28"/>
        </w:rPr>
        <w:t>ted from the deceased was buried.  However,</w:t>
      </w:r>
      <w:r w:rsidRPr="00E25A88">
        <w:rPr>
          <w:rFonts w:ascii="Bookman Old Style" w:hAnsi="Bookman Old Style"/>
          <w:sz w:val="28"/>
          <w:szCs w:val="28"/>
        </w:rPr>
        <w:t xml:space="preserve"> they did not find the human fat.  PW5 testified that he apprehended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on the</w:t>
      </w:r>
      <w:r w:rsidR="000B2FB9" w:rsidRPr="00E25A88">
        <w:rPr>
          <w:rFonts w:ascii="Bookman Old Style" w:hAnsi="Bookman Old Style"/>
          <w:sz w:val="28"/>
          <w:szCs w:val="28"/>
        </w:rPr>
        <w:t xml:space="preserve"> same day.  After recording </w:t>
      </w:r>
      <w:proofErr w:type="gramStart"/>
      <w:r w:rsidR="000B2FB9" w:rsidRPr="00E25A88">
        <w:rPr>
          <w:rFonts w:ascii="Bookman Old Style" w:hAnsi="Bookman Old Style"/>
          <w:sz w:val="28"/>
          <w:szCs w:val="28"/>
        </w:rPr>
        <w:t xml:space="preserve">the </w:t>
      </w:r>
      <w:r w:rsidRPr="00E25A88">
        <w:rPr>
          <w:rFonts w:ascii="Bookman Old Style" w:hAnsi="Bookman Old Style"/>
          <w:sz w:val="28"/>
          <w:szCs w:val="28"/>
        </w:rPr>
        <w:t>warn</w:t>
      </w:r>
      <w:proofErr w:type="gramEnd"/>
      <w:r w:rsidRPr="00E25A88">
        <w:rPr>
          <w:rFonts w:ascii="Bookman Old Style" w:hAnsi="Bookman Old Style"/>
          <w:sz w:val="28"/>
          <w:szCs w:val="28"/>
        </w:rPr>
        <w:t xml:space="preserve"> and caution statement from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w:t>
      </w:r>
      <w:r w:rsidR="006D6208" w:rsidRPr="00E25A88">
        <w:rPr>
          <w:rFonts w:ascii="Bookman Old Style" w:hAnsi="Bookman Old Style"/>
          <w:sz w:val="28"/>
          <w:szCs w:val="28"/>
        </w:rPr>
        <w:t xml:space="preserve">, </w:t>
      </w:r>
      <w:r w:rsidRPr="00E25A88">
        <w:rPr>
          <w:rFonts w:ascii="Bookman Old Style" w:hAnsi="Bookman Old Style"/>
          <w:sz w:val="28"/>
          <w:szCs w:val="28"/>
        </w:rPr>
        <w:t>PW5 charged him jointly with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of the subject offence.  </w:t>
      </w:r>
      <w:r w:rsidR="000B2FB9" w:rsidRPr="00E25A88">
        <w:rPr>
          <w:rFonts w:ascii="Bookman Old Style" w:hAnsi="Bookman Old Style"/>
          <w:sz w:val="28"/>
          <w:szCs w:val="28"/>
        </w:rPr>
        <w:t xml:space="preserve">He stated that the </w:t>
      </w:r>
      <w:r w:rsidR="00495284" w:rsidRPr="00E25A88">
        <w:rPr>
          <w:rFonts w:ascii="Bookman Old Style" w:hAnsi="Bookman Old Style"/>
          <w:sz w:val="28"/>
          <w:szCs w:val="28"/>
        </w:rPr>
        <w:t>1</w:t>
      </w:r>
      <w:r w:rsidR="00495284" w:rsidRPr="00E25A88">
        <w:rPr>
          <w:rFonts w:ascii="Bookman Old Style" w:hAnsi="Bookman Old Style"/>
          <w:sz w:val="28"/>
          <w:szCs w:val="28"/>
          <w:vertAlign w:val="superscript"/>
        </w:rPr>
        <w:t>st</w:t>
      </w:r>
      <w:r w:rsidR="00495284" w:rsidRPr="00E25A88">
        <w:rPr>
          <w:rFonts w:ascii="Bookman Old Style" w:hAnsi="Bookman Old Style"/>
          <w:sz w:val="28"/>
          <w:szCs w:val="28"/>
        </w:rPr>
        <w:t xml:space="preserve"> Appellant admitted the charge while the </w:t>
      </w:r>
      <w:r w:rsidR="000B2FB9" w:rsidRPr="00E25A88">
        <w:rPr>
          <w:rFonts w:ascii="Bookman Old Style" w:hAnsi="Bookman Old Style"/>
          <w:sz w:val="28"/>
          <w:szCs w:val="28"/>
        </w:rPr>
        <w:t>2</w:t>
      </w:r>
      <w:r w:rsidR="000B2FB9" w:rsidRPr="00E25A88">
        <w:rPr>
          <w:rFonts w:ascii="Bookman Old Style" w:hAnsi="Bookman Old Style"/>
          <w:sz w:val="28"/>
          <w:szCs w:val="28"/>
          <w:vertAlign w:val="superscript"/>
        </w:rPr>
        <w:t>nd</w:t>
      </w:r>
      <w:r w:rsidR="000B2FB9" w:rsidRPr="00E25A88">
        <w:rPr>
          <w:rFonts w:ascii="Bookman Old Style" w:hAnsi="Bookman Old Style"/>
          <w:sz w:val="28"/>
          <w:szCs w:val="28"/>
        </w:rPr>
        <w:t xml:space="preserve"> Appellant denied the charge.</w:t>
      </w:r>
      <w:r w:rsidRPr="00E25A88">
        <w:rPr>
          <w:rFonts w:ascii="Bookman Old Style" w:hAnsi="Bookman Old Style"/>
          <w:b/>
          <w:sz w:val="28"/>
          <w:szCs w:val="28"/>
        </w:rPr>
        <w:t xml:space="preserve">   </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At the close of the prosecution case</w:t>
      </w:r>
      <w:r w:rsidR="00713A35" w:rsidRPr="00E25A88">
        <w:rPr>
          <w:rFonts w:ascii="Bookman Old Style" w:hAnsi="Bookman Old Style"/>
          <w:sz w:val="28"/>
          <w:szCs w:val="28"/>
        </w:rPr>
        <w:t>,</w:t>
      </w:r>
      <w:r w:rsidRPr="00E25A88">
        <w:rPr>
          <w:rFonts w:ascii="Bookman Old Style" w:hAnsi="Bookman Old Style"/>
          <w:sz w:val="28"/>
          <w:szCs w:val="28"/>
        </w:rPr>
        <w:t xml:space="preserve"> the learned trial Judge found the Appellants with a case to answer and put them on their defence.  They elected to give evidence on oath and called no witnesses.</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who is a traditional healer, testified that on 14</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January, 2009 he informed his wife that he was going to </w:t>
      </w:r>
      <w:proofErr w:type="spellStart"/>
      <w:r w:rsidRPr="00E25A88">
        <w:rPr>
          <w:rFonts w:ascii="Bookman Old Style" w:hAnsi="Bookman Old Style"/>
          <w:sz w:val="28"/>
          <w:szCs w:val="28"/>
        </w:rPr>
        <w:t>Mongu</w:t>
      </w:r>
      <w:proofErr w:type="spellEnd"/>
      <w:r w:rsidRPr="00E25A88">
        <w:rPr>
          <w:rFonts w:ascii="Bookman Old Style" w:hAnsi="Bookman Old Style"/>
          <w:sz w:val="28"/>
          <w:szCs w:val="28"/>
        </w:rPr>
        <w:t xml:space="preserve"> to deliver herbs to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for him to use on his child.  He stated that after delivering the herbs to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he passed through some shop in </w:t>
      </w:r>
      <w:proofErr w:type="spellStart"/>
      <w:r w:rsidRPr="00E25A88">
        <w:rPr>
          <w:rFonts w:ascii="Bookman Old Style" w:hAnsi="Bookman Old Style"/>
          <w:sz w:val="28"/>
          <w:szCs w:val="28"/>
        </w:rPr>
        <w:t>Mongu</w:t>
      </w:r>
      <w:proofErr w:type="spellEnd"/>
      <w:r w:rsidRPr="00E25A88">
        <w:rPr>
          <w:rFonts w:ascii="Bookman Old Style" w:hAnsi="Bookman Old Style"/>
          <w:sz w:val="28"/>
          <w:szCs w:val="28"/>
        </w:rPr>
        <w:t xml:space="preserve"> and returned home but that when he arrived home around 19:00 hours he was informed that the deceased was missing.  According to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he had left the deceased playing with his sib</w:t>
      </w:r>
      <w:r w:rsidR="00713A35" w:rsidRPr="00E25A88">
        <w:rPr>
          <w:rFonts w:ascii="Bookman Old Style" w:hAnsi="Bookman Old Style"/>
          <w:sz w:val="28"/>
          <w:szCs w:val="28"/>
        </w:rPr>
        <w:t xml:space="preserve">lings at the time </w:t>
      </w:r>
      <w:r w:rsidRPr="00E25A88">
        <w:rPr>
          <w:rFonts w:ascii="Bookman Old Style" w:hAnsi="Bookman Old Style"/>
          <w:sz w:val="28"/>
          <w:szCs w:val="28"/>
        </w:rPr>
        <w:t>he left the village.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w:t>
      </w:r>
      <w:r w:rsidR="009A0ADB" w:rsidRPr="00E25A88">
        <w:rPr>
          <w:rFonts w:ascii="Bookman Old Style" w:hAnsi="Bookman Old Style"/>
          <w:sz w:val="28"/>
          <w:szCs w:val="28"/>
        </w:rPr>
        <w:t>ppellant blame</w:t>
      </w:r>
      <w:r w:rsidR="00E522E9" w:rsidRPr="00E25A88">
        <w:rPr>
          <w:rFonts w:ascii="Bookman Old Style" w:hAnsi="Bookman Old Style"/>
          <w:sz w:val="28"/>
          <w:szCs w:val="28"/>
        </w:rPr>
        <w:t xml:space="preserve">d his two wives </w:t>
      </w:r>
      <w:r w:rsidR="009A0ADB" w:rsidRPr="00E25A88">
        <w:rPr>
          <w:rFonts w:ascii="Bookman Old Style" w:hAnsi="Bookman Old Style"/>
          <w:sz w:val="28"/>
          <w:szCs w:val="28"/>
        </w:rPr>
        <w:t>for failing to ensure that the children remained home and</w:t>
      </w:r>
      <w:r w:rsidRPr="00E25A88">
        <w:rPr>
          <w:rFonts w:ascii="Bookman Old Style" w:hAnsi="Bookman Old Style"/>
          <w:sz w:val="28"/>
          <w:szCs w:val="28"/>
        </w:rPr>
        <w:t xml:space="preserve"> he </w:t>
      </w:r>
      <w:r w:rsidRPr="00E25A88">
        <w:rPr>
          <w:rFonts w:ascii="Bookman Old Style" w:hAnsi="Bookman Old Style"/>
          <w:sz w:val="28"/>
          <w:szCs w:val="28"/>
        </w:rPr>
        <w:lastRenderedPageBreak/>
        <w:t xml:space="preserve">almost beat them. He stated that they searched for the deceased at his school and that eventually he decided to consult the </w:t>
      </w:r>
      <w:proofErr w:type="spellStart"/>
      <w:r w:rsidRPr="00E25A88">
        <w:rPr>
          <w:rFonts w:ascii="Bookman Old Style" w:hAnsi="Bookman Old Style"/>
          <w:i/>
          <w:sz w:val="28"/>
          <w:szCs w:val="28"/>
        </w:rPr>
        <w:t>taula</w:t>
      </w:r>
      <w:proofErr w:type="spellEnd"/>
      <w:r w:rsidRPr="00E25A88">
        <w:rPr>
          <w:rFonts w:ascii="Bookman Old Style" w:hAnsi="Bookman Old Style"/>
          <w:sz w:val="28"/>
          <w:szCs w:val="28"/>
        </w:rPr>
        <w:t xml:space="preserve"> to assis</w:t>
      </w:r>
      <w:r w:rsidR="00E522E9" w:rsidRPr="00E25A88">
        <w:rPr>
          <w:rFonts w:ascii="Bookman Old Style" w:hAnsi="Bookman Old Style"/>
          <w:sz w:val="28"/>
          <w:szCs w:val="28"/>
        </w:rPr>
        <w:t>t him to locate the where</w:t>
      </w:r>
      <w:r w:rsidRPr="00E25A88">
        <w:rPr>
          <w:rFonts w:ascii="Bookman Old Style" w:hAnsi="Bookman Old Style"/>
          <w:sz w:val="28"/>
          <w:szCs w:val="28"/>
        </w:rPr>
        <w:t>about</w:t>
      </w:r>
      <w:r w:rsidR="00E522E9" w:rsidRPr="00E25A88">
        <w:rPr>
          <w:rFonts w:ascii="Bookman Old Style" w:hAnsi="Bookman Old Style"/>
          <w:sz w:val="28"/>
          <w:szCs w:val="28"/>
        </w:rPr>
        <w:t>s</w:t>
      </w:r>
      <w:r w:rsidRPr="00E25A88">
        <w:rPr>
          <w:rFonts w:ascii="Bookman Old Style" w:hAnsi="Bookman Old Style"/>
          <w:sz w:val="28"/>
          <w:szCs w:val="28"/>
        </w:rPr>
        <w:t xml:space="preserve"> of the missing child.   </w:t>
      </w:r>
      <w:r w:rsidR="000A6185" w:rsidRPr="00E25A88">
        <w:rPr>
          <w:rFonts w:ascii="Bookman Old Style" w:hAnsi="Bookman Old Style"/>
          <w:sz w:val="28"/>
          <w:szCs w:val="28"/>
        </w:rPr>
        <w:t>According to the 1</w:t>
      </w:r>
      <w:r w:rsidR="000A6185" w:rsidRPr="00E25A88">
        <w:rPr>
          <w:rFonts w:ascii="Bookman Old Style" w:hAnsi="Bookman Old Style"/>
          <w:sz w:val="28"/>
          <w:szCs w:val="28"/>
          <w:vertAlign w:val="superscript"/>
        </w:rPr>
        <w:t>st</w:t>
      </w:r>
      <w:r w:rsidR="000A6185" w:rsidRPr="00E25A88">
        <w:rPr>
          <w:rFonts w:ascii="Bookman Old Style" w:hAnsi="Bookman Old Style"/>
          <w:sz w:val="28"/>
          <w:szCs w:val="28"/>
        </w:rPr>
        <w:t xml:space="preserve"> Appellant the </w:t>
      </w:r>
      <w:proofErr w:type="spellStart"/>
      <w:r w:rsidR="000A6185" w:rsidRPr="00E25A88">
        <w:rPr>
          <w:rFonts w:ascii="Bookman Old Style" w:hAnsi="Bookman Old Style"/>
          <w:i/>
          <w:sz w:val="28"/>
          <w:szCs w:val="28"/>
        </w:rPr>
        <w:t>taula</w:t>
      </w:r>
      <w:proofErr w:type="spellEnd"/>
      <w:r w:rsidR="000A6185" w:rsidRPr="00E25A88">
        <w:rPr>
          <w:rFonts w:ascii="Bookman Old Style" w:hAnsi="Bookman Old Style"/>
          <w:i/>
          <w:sz w:val="28"/>
          <w:szCs w:val="28"/>
        </w:rPr>
        <w:t xml:space="preserve"> </w:t>
      </w:r>
      <w:r w:rsidR="00D63B1C" w:rsidRPr="00E25A88">
        <w:rPr>
          <w:rFonts w:ascii="Bookman Old Style" w:hAnsi="Bookman Old Style"/>
          <w:sz w:val="28"/>
          <w:szCs w:val="28"/>
        </w:rPr>
        <w:t>did not point to</w:t>
      </w:r>
      <w:r w:rsidRPr="00E25A88">
        <w:rPr>
          <w:rFonts w:ascii="Bookman Old Style" w:hAnsi="Bookman Old Style"/>
          <w:sz w:val="28"/>
          <w:szCs w:val="28"/>
        </w:rPr>
        <w:t xml:space="preserve"> a specific direction and he was unable to ascertain where his missing child was and that on the 15</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January he decided to report </w:t>
      </w:r>
      <w:r w:rsidR="006E526D" w:rsidRPr="00E25A88">
        <w:rPr>
          <w:rFonts w:ascii="Bookman Old Style" w:hAnsi="Bookman Old Style"/>
          <w:sz w:val="28"/>
          <w:szCs w:val="28"/>
        </w:rPr>
        <w:t xml:space="preserve">the matter </w:t>
      </w:r>
      <w:r w:rsidRPr="00E25A88">
        <w:rPr>
          <w:rFonts w:ascii="Bookman Old Style" w:hAnsi="Bookman Old Style"/>
          <w:sz w:val="28"/>
          <w:szCs w:val="28"/>
        </w:rPr>
        <w:t xml:space="preserve">to </w:t>
      </w:r>
      <w:proofErr w:type="spellStart"/>
      <w:r w:rsidRPr="00E25A88">
        <w:rPr>
          <w:rFonts w:ascii="Bookman Old Style" w:hAnsi="Bookman Old Style"/>
          <w:sz w:val="28"/>
          <w:szCs w:val="28"/>
        </w:rPr>
        <w:t>Limulunga</w:t>
      </w:r>
      <w:proofErr w:type="spellEnd"/>
      <w:r w:rsidRPr="00E25A88">
        <w:rPr>
          <w:rFonts w:ascii="Bookman Old Style" w:hAnsi="Bookman Old Style"/>
          <w:sz w:val="28"/>
          <w:szCs w:val="28"/>
        </w:rPr>
        <w:t xml:space="preserve"> Police Station. That </w:t>
      </w:r>
      <w:r w:rsidR="00D63B1C" w:rsidRPr="00E25A88">
        <w:rPr>
          <w:rFonts w:ascii="Bookman Old Style" w:hAnsi="Bookman Old Style"/>
          <w:sz w:val="28"/>
          <w:szCs w:val="28"/>
        </w:rPr>
        <w:t xml:space="preserve">it was </w:t>
      </w:r>
      <w:r w:rsidRPr="00E25A88">
        <w:rPr>
          <w:rFonts w:ascii="Bookman Old Style" w:hAnsi="Bookman Old Style"/>
          <w:sz w:val="28"/>
          <w:szCs w:val="28"/>
        </w:rPr>
        <w:t xml:space="preserve">while he was at </w:t>
      </w:r>
      <w:proofErr w:type="spellStart"/>
      <w:r w:rsidRPr="00E25A88">
        <w:rPr>
          <w:rFonts w:ascii="Bookman Old Style" w:hAnsi="Bookman Old Style"/>
          <w:sz w:val="28"/>
          <w:szCs w:val="28"/>
        </w:rPr>
        <w:t>Limulunga</w:t>
      </w:r>
      <w:proofErr w:type="spellEnd"/>
      <w:r w:rsidRPr="00E25A88">
        <w:rPr>
          <w:rFonts w:ascii="Bookman Old Style" w:hAnsi="Bookman Old Style"/>
          <w:sz w:val="28"/>
          <w:szCs w:val="28"/>
        </w:rPr>
        <w:t xml:space="preserve"> Police station </w:t>
      </w:r>
      <w:r w:rsidR="00D63B1C" w:rsidRPr="00E25A88">
        <w:rPr>
          <w:rFonts w:ascii="Bookman Old Style" w:hAnsi="Bookman Old Style"/>
          <w:sz w:val="28"/>
          <w:szCs w:val="28"/>
        </w:rPr>
        <w:t xml:space="preserve">that </w:t>
      </w:r>
      <w:r w:rsidRPr="00E25A88">
        <w:rPr>
          <w:rFonts w:ascii="Bookman Old Style" w:hAnsi="Bookman Old Style"/>
          <w:sz w:val="28"/>
          <w:szCs w:val="28"/>
        </w:rPr>
        <w:t>his frie</w:t>
      </w:r>
      <w:r w:rsidR="00D63B1C" w:rsidRPr="00E25A88">
        <w:rPr>
          <w:rFonts w:ascii="Bookman Old Style" w:hAnsi="Bookman Old Style"/>
          <w:sz w:val="28"/>
          <w:szCs w:val="28"/>
        </w:rPr>
        <w:t xml:space="preserve">nd Pony </w:t>
      </w:r>
      <w:proofErr w:type="spellStart"/>
      <w:r w:rsidR="00D63B1C" w:rsidRPr="00E25A88">
        <w:rPr>
          <w:rFonts w:ascii="Bookman Old Style" w:hAnsi="Bookman Old Style"/>
          <w:sz w:val="28"/>
          <w:szCs w:val="28"/>
        </w:rPr>
        <w:t>Mulemwa</w:t>
      </w:r>
      <w:proofErr w:type="spellEnd"/>
      <w:r w:rsidRPr="00E25A88">
        <w:rPr>
          <w:rFonts w:ascii="Bookman Old Style" w:hAnsi="Bookman Old Style"/>
          <w:sz w:val="28"/>
          <w:szCs w:val="28"/>
        </w:rPr>
        <w:t xml:space="preserve"> informed him and his father that the body of the lost child had been located.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testified that the warn and caution was administered by the police but that they did</w:t>
      </w:r>
      <w:r w:rsidR="006E526D" w:rsidRPr="00E25A88">
        <w:rPr>
          <w:rFonts w:ascii="Bookman Old Style" w:hAnsi="Bookman Old Style"/>
          <w:sz w:val="28"/>
          <w:szCs w:val="28"/>
        </w:rPr>
        <w:t xml:space="preserve"> not explain his rights to him </w:t>
      </w:r>
      <w:r w:rsidRPr="00E25A88">
        <w:rPr>
          <w:rFonts w:ascii="Bookman Old Style" w:hAnsi="Bookman Old Style"/>
          <w:sz w:val="28"/>
          <w:szCs w:val="28"/>
        </w:rPr>
        <w:t xml:space="preserve">and he denied having discussed with PW3 about the prospect of killing a </w:t>
      </w:r>
      <w:proofErr w:type="gramStart"/>
      <w:r w:rsidRPr="00E25A88">
        <w:rPr>
          <w:rFonts w:ascii="Bookman Old Style" w:hAnsi="Bookman Old Style"/>
          <w:sz w:val="28"/>
          <w:szCs w:val="28"/>
        </w:rPr>
        <w:t>child  in</w:t>
      </w:r>
      <w:proofErr w:type="gramEnd"/>
      <w:r w:rsidRPr="00E25A88">
        <w:rPr>
          <w:rFonts w:ascii="Bookman Old Style" w:hAnsi="Bookman Old Style"/>
          <w:sz w:val="28"/>
          <w:szCs w:val="28"/>
        </w:rPr>
        <w:t xml:space="preserve"> order raise K40 billion from the sale of human fat.  </w:t>
      </w: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In cross-examination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denied that the </w:t>
      </w:r>
      <w:proofErr w:type="spellStart"/>
      <w:r w:rsidRPr="00E25A88">
        <w:rPr>
          <w:rFonts w:ascii="Bookman Old Style" w:hAnsi="Bookman Old Style"/>
          <w:i/>
          <w:sz w:val="28"/>
          <w:szCs w:val="28"/>
        </w:rPr>
        <w:t>taula</w:t>
      </w:r>
      <w:proofErr w:type="spellEnd"/>
      <w:r w:rsidRPr="00E25A88">
        <w:rPr>
          <w:rFonts w:ascii="Bookman Old Style" w:hAnsi="Bookman Old Style"/>
          <w:sz w:val="28"/>
          <w:szCs w:val="28"/>
        </w:rPr>
        <w:t xml:space="preserve"> had pointed to the eastern direction where the</w:t>
      </w:r>
      <w:r w:rsidR="00296C8C" w:rsidRPr="00E25A88">
        <w:rPr>
          <w:rFonts w:ascii="Bookman Old Style" w:hAnsi="Bookman Old Style"/>
          <w:sz w:val="28"/>
          <w:szCs w:val="28"/>
        </w:rPr>
        <w:t xml:space="preserve"> deceased’s</w:t>
      </w:r>
      <w:r w:rsidRPr="00E25A88">
        <w:rPr>
          <w:rFonts w:ascii="Bookman Old Style" w:hAnsi="Bookman Old Style"/>
          <w:sz w:val="28"/>
          <w:szCs w:val="28"/>
        </w:rPr>
        <w:t xml:space="preserve"> body was found the foll</w:t>
      </w:r>
      <w:r w:rsidR="006E526D" w:rsidRPr="00E25A88">
        <w:rPr>
          <w:rFonts w:ascii="Bookman Old Style" w:hAnsi="Bookman Old Style"/>
          <w:sz w:val="28"/>
          <w:szCs w:val="28"/>
        </w:rPr>
        <w:t>owing day.  He</w:t>
      </w:r>
      <w:r w:rsidRPr="00E25A88">
        <w:rPr>
          <w:rFonts w:ascii="Bookman Old Style" w:hAnsi="Bookman Old Style"/>
          <w:sz w:val="28"/>
          <w:szCs w:val="28"/>
        </w:rPr>
        <w:t xml:space="preserve"> maintained</w:t>
      </w:r>
      <w:r w:rsidR="006E526D" w:rsidRPr="00E25A88">
        <w:rPr>
          <w:rFonts w:ascii="Bookman Old Style" w:hAnsi="Bookman Old Style"/>
          <w:sz w:val="28"/>
          <w:szCs w:val="28"/>
        </w:rPr>
        <w:t xml:space="preserve"> that he had left the deceased</w:t>
      </w:r>
      <w:r w:rsidRPr="00E25A88">
        <w:rPr>
          <w:rFonts w:ascii="Bookman Old Style" w:hAnsi="Bookman Old Style"/>
          <w:sz w:val="28"/>
          <w:szCs w:val="28"/>
        </w:rPr>
        <w:t xml:space="preserve"> at home with his two wives when he left for </w:t>
      </w:r>
      <w:proofErr w:type="spellStart"/>
      <w:r w:rsidRPr="00E25A88">
        <w:rPr>
          <w:rFonts w:ascii="Bookman Old Style" w:hAnsi="Bookman Old Style"/>
          <w:sz w:val="28"/>
          <w:szCs w:val="28"/>
        </w:rPr>
        <w:t>Mongu</w:t>
      </w:r>
      <w:proofErr w:type="spellEnd"/>
      <w:r w:rsidRPr="00E25A88">
        <w:rPr>
          <w:rFonts w:ascii="Bookman Old Style" w:hAnsi="Bookman Old Style"/>
          <w:sz w:val="28"/>
          <w:szCs w:val="28"/>
        </w:rPr>
        <w:t xml:space="preserve"> on the material day.  </w:t>
      </w:r>
    </w:p>
    <w:p w:rsidR="000F515D" w:rsidRPr="00E25A88" w:rsidRDefault="000F515D" w:rsidP="00F375D5">
      <w:pPr>
        <w:spacing w:line="480" w:lineRule="auto"/>
        <w:ind w:firstLine="720"/>
        <w:jc w:val="both"/>
        <w:rPr>
          <w:rFonts w:ascii="Bookman Old Style" w:hAnsi="Bookman Old Style"/>
          <w:sz w:val="28"/>
          <w:szCs w:val="28"/>
        </w:rPr>
      </w:pPr>
      <w:r w:rsidRPr="00E25A88">
        <w:rPr>
          <w:rFonts w:ascii="Bookman Old Style" w:hAnsi="Bookman Old Style"/>
          <w:sz w:val="28"/>
          <w:szCs w:val="28"/>
        </w:rPr>
        <w:t>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who is a Police officer testified that on 10</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January 2009 his wife had a new born baby.  He said his mother </w:t>
      </w:r>
      <w:r w:rsidRPr="00E25A88">
        <w:rPr>
          <w:rFonts w:ascii="Bookman Old Style" w:hAnsi="Bookman Old Style"/>
          <w:sz w:val="28"/>
          <w:szCs w:val="28"/>
        </w:rPr>
        <w:lastRenderedPageBreak/>
        <w:t>gave him directions to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w:t>
      </w:r>
      <w:r w:rsidR="00F375D5">
        <w:rPr>
          <w:rFonts w:ascii="Bookman Old Style" w:hAnsi="Bookman Old Style"/>
          <w:sz w:val="28"/>
          <w:szCs w:val="28"/>
        </w:rPr>
        <w:t xml:space="preserve">t where he procured traditional medicine for the baby.  </w:t>
      </w:r>
      <w:r w:rsidRPr="00E25A88">
        <w:rPr>
          <w:rFonts w:ascii="Bookman Old Style" w:hAnsi="Bookman Old Style"/>
          <w:sz w:val="28"/>
          <w:szCs w:val="28"/>
        </w:rPr>
        <w:t>That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gave him medicine worth K500</w:t>
      </w:r>
      <w:proofErr w:type="gramStart"/>
      <w:r w:rsidRPr="00E25A88">
        <w:rPr>
          <w:rFonts w:ascii="Bookman Old Style" w:hAnsi="Bookman Old Style"/>
          <w:sz w:val="28"/>
          <w:szCs w:val="28"/>
        </w:rPr>
        <w:t>,000</w:t>
      </w:r>
      <w:proofErr w:type="gramEnd"/>
      <w:r w:rsidRPr="00E25A88">
        <w:rPr>
          <w:rFonts w:ascii="Bookman Old Style" w:hAnsi="Bookman Old Style"/>
          <w:sz w:val="28"/>
          <w:szCs w:val="28"/>
        </w:rPr>
        <w:t xml:space="preserve"> and he made a part payment of K250,000 and that the balance was to be paid at the end of January 2009.  He testified that prior to thi</w:t>
      </w:r>
      <w:r w:rsidR="00496CA9" w:rsidRPr="00E25A88">
        <w:rPr>
          <w:rFonts w:ascii="Bookman Old Style" w:hAnsi="Bookman Old Style"/>
          <w:sz w:val="28"/>
          <w:szCs w:val="28"/>
        </w:rPr>
        <w:t xml:space="preserve">s transaction </w:t>
      </w:r>
      <w:r w:rsidRPr="00E25A88">
        <w:rPr>
          <w:rFonts w:ascii="Bookman Old Style" w:hAnsi="Bookman Old Style"/>
          <w:sz w:val="28"/>
          <w:szCs w:val="28"/>
        </w:rPr>
        <w:t>he did not know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said that on the 16</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February 2009 he was arrested b</w:t>
      </w:r>
      <w:r w:rsidR="00427FA6" w:rsidRPr="00E25A88">
        <w:rPr>
          <w:rFonts w:ascii="Bookman Old Style" w:hAnsi="Bookman Old Style"/>
          <w:sz w:val="28"/>
          <w:szCs w:val="28"/>
        </w:rPr>
        <w:t>y the police and was charged for</w:t>
      </w:r>
      <w:r w:rsidRPr="00E25A88">
        <w:rPr>
          <w:rFonts w:ascii="Bookman Old Style" w:hAnsi="Bookman Old Style"/>
          <w:sz w:val="28"/>
          <w:szCs w:val="28"/>
        </w:rPr>
        <w:t xml:space="preserve"> murder.  He testified that on the day when the deceased allegedly went missing he was not with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According to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implicated him in this matter because he had not settled the balance of K250</w:t>
      </w:r>
      <w:proofErr w:type="gramStart"/>
      <w:r w:rsidRPr="00E25A88">
        <w:rPr>
          <w:rFonts w:ascii="Bookman Old Style" w:hAnsi="Bookman Old Style"/>
          <w:sz w:val="28"/>
          <w:szCs w:val="28"/>
        </w:rPr>
        <w:t>,000</w:t>
      </w:r>
      <w:proofErr w:type="gramEnd"/>
      <w:r w:rsidRPr="00E25A88">
        <w:rPr>
          <w:rFonts w:ascii="Bookman Old Style" w:hAnsi="Bookman Old Style"/>
          <w:sz w:val="28"/>
          <w:szCs w:val="28"/>
        </w:rPr>
        <w:t xml:space="preserve"> for the medicine which he had obtained for his newly born baby.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stated that on the 14</w:t>
      </w:r>
      <w:r w:rsidRPr="00E25A88">
        <w:rPr>
          <w:rFonts w:ascii="Bookman Old Style" w:hAnsi="Bookman Old Style"/>
          <w:sz w:val="28"/>
          <w:szCs w:val="28"/>
          <w:vertAlign w:val="superscript"/>
        </w:rPr>
        <w:t>th</w:t>
      </w:r>
      <w:r w:rsidRPr="00E25A88">
        <w:rPr>
          <w:rFonts w:ascii="Bookman Old Style" w:hAnsi="Bookman Old Style"/>
          <w:sz w:val="28"/>
          <w:szCs w:val="28"/>
        </w:rPr>
        <w:t xml:space="preserve"> of January he was at home with his wife in </w:t>
      </w:r>
      <w:proofErr w:type="spellStart"/>
      <w:r w:rsidRPr="00E25A88">
        <w:rPr>
          <w:rFonts w:ascii="Bookman Old Style" w:hAnsi="Bookman Old Style"/>
          <w:sz w:val="28"/>
          <w:szCs w:val="28"/>
        </w:rPr>
        <w:t>Limulunga</w:t>
      </w:r>
      <w:proofErr w:type="spellEnd"/>
      <w:r w:rsidRPr="00E25A88">
        <w:rPr>
          <w:rFonts w:ascii="Bookman Old Style" w:hAnsi="Bookman Old Style"/>
          <w:sz w:val="28"/>
          <w:szCs w:val="28"/>
        </w:rPr>
        <w:t xml:space="preserve">.  </w:t>
      </w:r>
    </w:p>
    <w:p w:rsidR="000F515D" w:rsidRPr="00E25A88" w:rsidRDefault="00496CA9"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After summing up</w:t>
      </w:r>
      <w:r w:rsidR="000F515D" w:rsidRPr="00E25A88">
        <w:rPr>
          <w:rFonts w:ascii="Bookman Old Style" w:hAnsi="Bookman Old Style"/>
          <w:sz w:val="28"/>
          <w:szCs w:val="28"/>
        </w:rPr>
        <w:t xml:space="preserve"> the evidence</w:t>
      </w:r>
      <w:r w:rsidRPr="00E25A88">
        <w:rPr>
          <w:rFonts w:ascii="Bookman Old Style" w:hAnsi="Bookman Old Style"/>
          <w:sz w:val="28"/>
          <w:szCs w:val="28"/>
        </w:rPr>
        <w:t>,</w:t>
      </w:r>
      <w:r w:rsidR="000F515D" w:rsidRPr="00E25A88">
        <w:rPr>
          <w:rFonts w:ascii="Bookman Old Style" w:hAnsi="Bookman Old Style"/>
          <w:sz w:val="28"/>
          <w:szCs w:val="28"/>
        </w:rPr>
        <w:t xml:space="preserve"> the trial Judge found that the confession made by the 1</w:t>
      </w:r>
      <w:r w:rsidR="000F515D" w:rsidRPr="00E25A88">
        <w:rPr>
          <w:rFonts w:ascii="Bookman Old Style" w:hAnsi="Bookman Old Style"/>
          <w:sz w:val="28"/>
          <w:szCs w:val="28"/>
          <w:vertAlign w:val="superscript"/>
        </w:rPr>
        <w:t>st</w:t>
      </w:r>
      <w:r w:rsidR="000F515D" w:rsidRPr="00E25A88">
        <w:rPr>
          <w:rFonts w:ascii="Bookman Old Style" w:hAnsi="Bookman Old Style"/>
          <w:sz w:val="28"/>
          <w:szCs w:val="28"/>
        </w:rPr>
        <w:t xml:space="preserve"> Appellant was sufficient evidence against him in this matter.  He relied on the case of </w:t>
      </w:r>
      <w:r w:rsidR="0097766B" w:rsidRPr="00E25A88">
        <w:rPr>
          <w:rFonts w:ascii="Bookman Old Style" w:hAnsi="Bookman Old Style"/>
          <w:b/>
          <w:sz w:val="28"/>
          <w:szCs w:val="28"/>
        </w:rPr>
        <w:t>R. vs. Baldre</w:t>
      </w:r>
      <w:r w:rsidR="000F515D" w:rsidRPr="00E25A88">
        <w:rPr>
          <w:rFonts w:ascii="Bookman Old Style" w:hAnsi="Bookman Old Style"/>
          <w:b/>
          <w:sz w:val="28"/>
          <w:szCs w:val="28"/>
        </w:rPr>
        <w:t>y</w:t>
      </w:r>
      <w:r w:rsidR="00261762" w:rsidRPr="00E25A88">
        <w:rPr>
          <w:rFonts w:ascii="Bookman Old Style" w:hAnsi="Bookman Old Style"/>
          <w:b/>
          <w:sz w:val="28"/>
          <w:szCs w:val="28"/>
        </w:rPr>
        <w:t>¹</w:t>
      </w:r>
      <w:r w:rsidR="000F515D" w:rsidRPr="00E25A88">
        <w:rPr>
          <w:rFonts w:ascii="Bookman Old Style" w:hAnsi="Bookman Old Style"/>
          <w:b/>
          <w:sz w:val="28"/>
          <w:szCs w:val="28"/>
        </w:rPr>
        <w:t xml:space="preserve"> </w:t>
      </w:r>
      <w:r w:rsidR="000F515D" w:rsidRPr="00E25A88">
        <w:rPr>
          <w:rFonts w:ascii="Bookman Old Style" w:hAnsi="Bookman Old Style"/>
          <w:sz w:val="28"/>
          <w:szCs w:val="28"/>
        </w:rPr>
        <w:t xml:space="preserve">in which </w:t>
      </w:r>
      <w:proofErr w:type="spellStart"/>
      <w:r w:rsidR="0097766B" w:rsidRPr="00E25A88">
        <w:rPr>
          <w:rFonts w:ascii="Bookman Old Style" w:hAnsi="Bookman Old Style"/>
          <w:b/>
          <w:sz w:val="28"/>
          <w:szCs w:val="28"/>
        </w:rPr>
        <w:t>Erlye</w:t>
      </w:r>
      <w:proofErr w:type="spellEnd"/>
      <w:r w:rsidR="0097766B" w:rsidRPr="00E25A88">
        <w:rPr>
          <w:rFonts w:ascii="Bookman Old Style" w:hAnsi="Bookman Old Style"/>
          <w:b/>
          <w:sz w:val="28"/>
          <w:szCs w:val="28"/>
        </w:rPr>
        <w:t xml:space="preserve"> J</w:t>
      </w:r>
      <w:r w:rsidR="000F515D" w:rsidRPr="00E25A88">
        <w:rPr>
          <w:rFonts w:ascii="Bookman Old Style" w:hAnsi="Bookman Old Style"/>
          <w:b/>
          <w:sz w:val="28"/>
          <w:szCs w:val="28"/>
        </w:rPr>
        <w:t xml:space="preserve"> </w:t>
      </w:r>
      <w:r w:rsidR="000F515D" w:rsidRPr="00E25A88">
        <w:rPr>
          <w:rFonts w:ascii="Bookman Old Style" w:hAnsi="Bookman Old Style"/>
          <w:sz w:val="28"/>
          <w:szCs w:val="28"/>
        </w:rPr>
        <w:t>stated:</w:t>
      </w:r>
    </w:p>
    <w:p w:rsidR="000F515D" w:rsidRPr="00E25A88" w:rsidRDefault="000F515D" w:rsidP="000F515D">
      <w:pPr>
        <w:spacing w:line="240" w:lineRule="auto"/>
        <w:ind w:left="720"/>
        <w:jc w:val="both"/>
        <w:rPr>
          <w:rFonts w:ascii="Bookman Old Style" w:hAnsi="Bookman Old Style"/>
          <w:b/>
          <w:sz w:val="28"/>
          <w:szCs w:val="28"/>
        </w:rPr>
      </w:pPr>
      <w:r w:rsidRPr="00E25A88">
        <w:rPr>
          <w:rFonts w:ascii="Bookman Old Style" w:hAnsi="Bookman Old Style"/>
          <w:b/>
          <w:sz w:val="28"/>
          <w:szCs w:val="28"/>
        </w:rPr>
        <w:t>“</w:t>
      </w:r>
      <w:r w:rsidR="001E402A" w:rsidRPr="00E25A88">
        <w:rPr>
          <w:rFonts w:ascii="Bookman Old Style" w:hAnsi="Bookman Old Style"/>
          <w:b/>
          <w:sz w:val="28"/>
          <w:szCs w:val="28"/>
        </w:rPr>
        <w:t>I a</w:t>
      </w:r>
      <w:r w:rsidRPr="00E25A88">
        <w:rPr>
          <w:rFonts w:ascii="Bookman Old Style" w:hAnsi="Bookman Old Style"/>
          <w:b/>
          <w:sz w:val="28"/>
          <w:szCs w:val="28"/>
        </w:rPr>
        <w:t xml:space="preserve">m of the opinion that where a confession is proved, it is the best evidence that can be produced.” </w:t>
      </w:r>
    </w:p>
    <w:p w:rsidR="000F515D" w:rsidRPr="00E25A88" w:rsidRDefault="000F515D" w:rsidP="000F515D">
      <w:pPr>
        <w:spacing w:line="240" w:lineRule="auto"/>
        <w:jc w:val="both"/>
        <w:rPr>
          <w:rFonts w:ascii="Bookman Old Style" w:hAnsi="Bookman Old Style"/>
          <w:sz w:val="28"/>
          <w:szCs w:val="28"/>
        </w:rPr>
      </w:pPr>
    </w:p>
    <w:p w:rsidR="000F515D" w:rsidRPr="00E25A88"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lastRenderedPageBreak/>
        <w:t>The learned trial Judge warned himself that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Appellant’s confession could not on its own implicate the 2</w:t>
      </w:r>
      <w:r w:rsidRPr="00E25A88">
        <w:rPr>
          <w:rFonts w:ascii="Bookman Old Style" w:hAnsi="Bookman Old Style"/>
          <w:sz w:val="28"/>
          <w:szCs w:val="28"/>
          <w:vertAlign w:val="superscript"/>
        </w:rPr>
        <w:t>nd</w:t>
      </w:r>
      <w:r w:rsidR="004A3183" w:rsidRPr="00E25A88">
        <w:rPr>
          <w:rFonts w:ascii="Bookman Old Style" w:hAnsi="Bookman Old Style"/>
          <w:sz w:val="28"/>
          <w:szCs w:val="28"/>
        </w:rPr>
        <w:t xml:space="preserve"> Appellant. However, </w:t>
      </w:r>
      <w:r w:rsidRPr="00E25A88">
        <w:rPr>
          <w:rFonts w:ascii="Bookman Old Style" w:hAnsi="Bookman Old Style"/>
          <w:sz w:val="28"/>
          <w:szCs w:val="28"/>
        </w:rPr>
        <w:t>the trial Judge found that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confirmed in his confession that he was the principal actor in the commission of the murder of his son and that on the basis of his </w:t>
      </w:r>
      <w:proofErr w:type="gramStart"/>
      <w:r w:rsidRPr="00E25A88">
        <w:rPr>
          <w:rFonts w:ascii="Bookman Old Style" w:hAnsi="Bookman Old Style"/>
          <w:sz w:val="28"/>
          <w:szCs w:val="28"/>
        </w:rPr>
        <w:t>confession,</w:t>
      </w:r>
      <w:proofErr w:type="gramEnd"/>
      <w:r w:rsidRPr="00E25A88">
        <w:rPr>
          <w:rFonts w:ascii="Bookman Old Style" w:hAnsi="Bookman Old Style"/>
          <w:sz w:val="28"/>
          <w:szCs w:val="28"/>
        </w:rPr>
        <w:t xml:space="preserve"> he was satisfied beyond reasonable doubt that the 1</w:t>
      </w:r>
      <w:r w:rsidRPr="00E25A88">
        <w:rPr>
          <w:rFonts w:ascii="Bookman Old Style" w:hAnsi="Bookman Old Style"/>
          <w:sz w:val="28"/>
          <w:szCs w:val="28"/>
          <w:vertAlign w:val="superscript"/>
        </w:rPr>
        <w:t>st</w:t>
      </w:r>
      <w:r w:rsidRPr="00E25A88">
        <w:rPr>
          <w:rFonts w:ascii="Bookman Old Style" w:hAnsi="Bookman Old Style"/>
          <w:sz w:val="28"/>
          <w:szCs w:val="28"/>
        </w:rPr>
        <w:t xml:space="preserve"> Appellant was guilty of the subject offence.  </w:t>
      </w:r>
    </w:p>
    <w:p w:rsidR="000F515D" w:rsidRPr="00AD2E2C" w:rsidRDefault="000F515D" w:rsidP="000F515D">
      <w:pPr>
        <w:spacing w:line="480" w:lineRule="auto"/>
        <w:ind w:firstLine="720"/>
        <w:jc w:val="both"/>
        <w:rPr>
          <w:rFonts w:ascii="Bookman Old Style" w:hAnsi="Bookman Old Style"/>
          <w:sz w:val="28"/>
          <w:szCs w:val="28"/>
        </w:rPr>
      </w:pPr>
      <w:r w:rsidRPr="00E25A88">
        <w:rPr>
          <w:rFonts w:ascii="Bookman Old Style" w:hAnsi="Bookman Old Style"/>
          <w:sz w:val="28"/>
          <w:szCs w:val="28"/>
        </w:rPr>
        <w:t>As regards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the learned trial Judge relied on the evidence of PW2 the son to the 1</w:t>
      </w:r>
      <w:r w:rsidRPr="00E25A88">
        <w:rPr>
          <w:rFonts w:ascii="Bookman Old Style" w:hAnsi="Bookman Old Style"/>
          <w:sz w:val="28"/>
          <w:szCs w:val="28"/>
          <w:vertAlign w:val="superscript"/>
        </w:rPr>
        <w:t>st</w:t>
      </w:r>
      <w:r w:rsidR="004A3183" w:rsidRPr="00E25A88">
        <w:rPr>
          <w:rFonts w:ascii="Bookman Old Style" w:hAnsi="Bookman Old Style"/>
          <w:sz w:val="28"/>
          <w:szCs w:val="28"/>
        </w:rPr>
        <w:t xml:space="preserve"> Appellant who</w:t>
      </w:r>
      <w:r w:rsidRPr="00E25A88">
        <w:rPr>
          <w:rFonts w:ascii="Bookman Old Style" w:hAnsi="Bookman Old Style"/>
          <w:sz w:val="28"/>
          <w:szCs w:val="28"/>
        </w:rPr>
        <w:t xml:space="preserve"> testified that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had visited his father’s village on the material day and that when he went to draw water, he left him at home with his father.   </w:t>
      </w:r>
      <w:r w:rsidR="00D567B2" w:rsidRPr="00E25A88">
        <w:rPr>
          <w:rFonts w:ascii="Bookman Old Style" w:hAnsi="Bookman Old Style"/>
          <w:sz w:val="28"/>
          <w:szCs w:val="28"/>
        </w:rPr>
        <w:t>In relation to the evidence of PW2 t</w:t>
      </w:r>
      <w:r w:rsidRPr="00E25A88">
        <w:rPr>
          <w:rFonts w:ascii="Bookman Old Style" w:hAnsi="Bookman Old Style"/>
          <w:sz w:val="28"/>
          <w:szCs w:val="28"/>
        </w:rPr>
        <w:t>he learned trial Judge examined various authorities relating to the evidence of children</w:t>
      </w:r>
      <w:r w:rsidR="00D567B2" w:rsidRPr="00E25A88">
        <w:rPr>
          <w:rFonts w:ascii="Bookman Old Style" w:hAnsi="Bookman Old Style"/>
          <w:sz w:val="28"/>
          <w:szCs w:val="28"/>
        </w:rPr>
        <w:t>.</w:t>
      </w:r>
      <w:r w:rsidRPr="00E25A88">
        <w:rPr>
          <w:rFonts w:ascii="Bookman Old Style" w:hAnsi="Bookman Old Style"/>
          <w:sz w:val="28"/>
          <w:szCs w:val="28"/>
        </w:rPr>
        <w:t xml:space="preserve"> After considering various authorities including the case of </w:t>
      </w:r>
      <w:proofErr w:type="spellStart"/>
      <w:r w:rsidR="00002EC5" w:rsidRPr="00E25A88">
        <w:rPr>
          <w:rFonts w:ascii="Bookman Old Style" w:hAnsi="Bookman Old Style"/>
          <w:b/>
          <w:sz w:val="28"/>
          <w:szCs w:val="28"/>
        </w:rPr>
        <w:t>Chisha</w:t>
      </w:r>
      <w:proofErr w:type="spellEnd"/>
      <w:r w:rsidR="00002EC5" w:rsidRPr="00E25A88">
        <w:rPr>
          <w:rFonts w:ascii="Bookman Old Style" w:hAnsi="Bookman Old Style"/>
          <w:b/>
          <w:sz w:val="28"/>
          <w:szCs w:val="28"/>
        </w:rPr>
        <w:t xml:space="preserve"> vs. </w:t>
      </w:r>
      <w:proofErr w:type="gramStart"/>
      <w:r w:rsidR="00002EC5" w:rsidRPr="00E25A88">
        <w:rPr>
          <w:rFonts w:ascii="Bookman Old Style" w:hAnsi="Bookman Old Style"/>
          <w:b/>
          <w:sz w:val="28"/>
          <w:szCs w:val="28"/>
        </w:rPr>
        <w:t>The</w:t>
      </w:r>
      <w:proofErr w:type="gramEnd"/>
      <w:r w:rsidR="00002EC5" w:rsidRPr="00E25A88">
        <w:rPr>
          <w:rFonts w:ascii="Bookman Old Style" w:hAnsi="Bookman Old Style"/>
          <w:b/>
          <w:sz w:val="28"/>
          <w:szCs w:val="28"/>
        </w:rPr>
        <w:t xml:space="preserve"> People</w:t>
      </w:r>
      <w:r w:rsidR="00261762" w:rsidRPr="00E25A88">
        <w:rPr>
          <w:rFonts w:ascii="Bookman Old Style" w:hAnsi="Bookman Old Style"/>
          <w:b/>
          <w:sz w:val="28"/>
          <w:szCs w:val="28"/>
        </w:rPr>
        <w:t>²</w:t>
      </w:r>
      <w:r w:rsidRPr="00E25A88">
        <w:rPr>
          <w:rFonts w:ascii="Bookman Old Style" w:hAnsi="Bookman Old Style"/>
          <w:b/>
          <w:sz w:val="28"/>
          <w:szCs w:val="28"/>
        </w:rPr>
        <w:t xml:space="preserve">, </w:t>
      </w:r>
      <w:r w:rsidRPr="00E25A88">
        <w:rPr>
          <w:rFonts w:ascii="Bookman Old Style" w:hAnsi="Bookman Old Style"/>
          <w:sz w:val="28"/>
          <w:szCs w:val="28"/>
        </w:rPr>
        <w:t>and</w:t>
      </w:r>
      <w:r w:rsidRPr="00E25A88">
        <w:rPr>
          <w:rFonts w:ascii="Bookman Old Style" w:hAnsi="Bookman Old Style"/>
          <w:b/>
          <w:sz w:val="28"/>
          <w:szCs w:val="28"/>
        </w:rPr>
        <w:t xml:space="preserve"> DP</w:t>
      </w:r>
      <w:r w:rsidR="00AE0B29" w:rsidRPr="00E25A88">
        <w:rPr>
          <w:rFonts w:ascii="Bookman Old Style" w:hAnsi="Bookman Old Style"/>
          <w:b/>
          <w:sz w:val="28"/>
          <w:szCs w:val="28"/>
        </w:rPr>
        <w:t>P vs. He</w:t>
      </w:r>
      <w:r w:rsidR="00002EC5" w:rsidRPr="00E25A88">
        <w:rPr>
          <w:rFonts w:ascii="Bookman Old Style" w:hAnsi="Bookman Old Style"/>
          <w:b/>
          <w:sz w:val="28"/>
          <w:szCs w:val="28"/>
        </w:rPr>
        <w:t>ster</w:t>
      </w:r>
      <w:r w:rsidR="00261762" w:rsidRPr="00E25A88">
        <w:rPr>
          <w:rFonts w:ascii="Bookman Old Style" w:hAnsi="Bookman Old Style"/>
          <w:b/>
          <w:sz w:val="28"/>
          <w:szCs w:val="28"/>
        </w:rPr>
        <w:t>³</w:t>
      </w:r>
      <w:r w:rsidR="00002EC5" w:rsidRPr="00E25A88">
        <w:rPr>
          <w:rFonts w:ascii="Bookman Old Style" w:hAnsi="Bookman Old Style"/>
          <w:b/>
          <w:sz w:val="28"/>
          <w:szCs w:val="28"/>
        </w:rPr>
        <w:t xml:space="preserve"> </w:t>
      </w:r>
      <w:r w:rsidRPr="00E25A88">
        <w:rPr>
          <w:rFonts w:ascii="Bookman Old Style" w:hAnsi="Bookman Old Style"/>
          <w:sz w:val="28"/>
          <w:szCs w:val="28"/>
        </w:rPr>
        <w:t>he reached the conclusion that PW2’s evide</w:t>
      </w:r>
      <w:r w:rsidR="009A3C11" w:rsidRPr="00E25A88">
        <w:rPr>
          <w:rFonts w:ascii="Bookman Old Style" w:hAnsi="Bookman Old Style"/>
          <w:sz w:val="28"/>
          <w:szCs w:val="28"/>
        </w:rPr>
        <w:t>nce needed corroboration. He</w:t>
      </w:r>
      <w:r w:rsidRPr="00E25A88">
        <w:rPr>
          <w:rFonts w:ascii="Bookman Old Style" w:hAnsi="Bookman Old Style"/>
          <w:sz w:val="28"/>
          <w:szCs w:val="28"/>
        </w:rPr>
        <w:t xml:space="preserve"> warned himself of the danger o</w:t>
      </w:r>
      <w:r w:rsidR="00D61DF8" w:rsidRPr="00E25A88">
        <w:rPr>
          <w:rFonts w:ascii="Bookman Old Style" w:hAnsi="Bookman Old Style"/>
          <w:sz w:val="28"/>
          <w:szCs w:val="28"/>
        </w:rPr>
        <w:t xml:space="preserve">f relying on </w:t>
      </w:r>
      <w:r w:rsidR="00025E3E" w:rsidRPr="00E25A88">
        <w:rPr>
          <w:rFonts w:ascii="Bookman Old Style" w:hAnsi="Bookman Old Style"/>
          <w:sz w:val="28"/>
          <w:szCs w:val="28"/>
        </w:rPr>
        <w:t>PW2’s</w:t>
      </w:r>
      <w:r w:rsidR="00D61DF8" w:rsidRPr="00E25A88">
        <w:rPr>
          <w:rFonts w:ascii="Bookman Old Style" w:hAnsi="Bookman Old Style"/>
          <w:sz w:val="28"/>
          <w:szCs w:val="28"/>
        </w:rPr>
        <w:t xml:space="preserve"> evidence</w:t>
      </w:r>
      <w:r w:rsidR="00427FA6" w:rsidRPr="00E25A88">
        <w:rPr>
          <w:rFonts w:ascii="Bookman Old Style" w:hAnsi="Bookman Old Style"/>
          <w:sz w:val="28"/>
          <w:szCs w:val="28"/>
        </w:rPr>
        <w:t>. The learn</w:t>
      </w:r>
      <w:r w:rsidR="004E1209" w:rsidRPr="00E25A88">
        <w:rPr>
          <w:rFonts w:ascii="Bookman Old Style" w:hAnsi="Bookman Old Style"/>
          <w:sz w:val="28"/>
          <w:szCs w:val="28"/>
        </w:rPr>
        <w:t xml:space="preserve">ed trial Judge </w:t>
      </w:r>
      <w:r w:rsidR="00D61DF8" w:rsidRPr="00E25A88">
        <w:rPr>
          <w:rFonts w:ascii="Bookman Old Style" w:hAnsi="Bookman Old Style"/>
          <w:sz w:val="28"/>
          <w:szCs w:val="28"/>
        </w:rPr>
        <w:t>found that the 2</w:t>
      </w:r>
      <w:r w:rsidR="00D61DF8" w:rsidRPr="00E25A88">
        <w:rPr>
          <w:rFonts w:ascii="Bookman Old Style" w:hAnsi="Bookman Old Style"/>
          <w:sz w:val="28"/>
          <w:szCs w:val="28"/>
          <w:vertAlign w:val="superscript"/>
        </w:rPr>
        <w:t>nd</w:t>
      </w:r>
      <w:r w:rsidR="00D61DF8" w:rsidRPr="00E25A88">
        <w:rPr>
          <w:rFonts w:ascii="Bookman Old Style" w:hAnsi="Bookman Old Style"/>
          <w:sz w:val="28"/>
          <w:szCs w:val="28"/>
        </w:rPr>
        <w:t xml:space="preserve"> Appellant was not truthful especiall</w:t>
      </w:r>
      <w:r w:rsidR="00075ABC" w:rsidRPr="00E25A88">
        <w:rPr>
          <w:rFonts w:ascii="Bookman Old Style" w:hAnsi="Bookman Old Style"/>
          <w:sz w:val="28"/>
          <w:szCs w:val="28"/>
        </w:rPr>
        <w:t xml:space="preserve">y in the face </w:t>
      </w:r>
      <w:proofErr w:type="gramStart"/>
      <w:r w:rsidR="00075ABC" w:rsidRPr="00E25A88">
        <w:rPr>
          <w:rFonts w:ascii="Bookman Old Style" w:hAnsi="Bookman Old Style"/>
          <w:sz w:val="28"/>
          <w:szCs w:val="28"/>
        </w:rPr>
        <w:t xml:space="preserve">of </w:t>
      </w:r>
      <w:r w:rsidR="00D61DF8" w:rsidRPr="00E25A88">
        <w:rPr>
          <w:rFonts w:ascii="Bookman Old Style" w:hAnsi="Bookman Old Style"/>
          <w:sz w:val="28"/>
          <w:szCs w:val="28"/>
        </w:rPr>
        <w:t xml:space="preserve"> PW2</w:t>
      </w:r>
      <w:r w:rsidR="00075ABC" w:rsidRPr="00E25A88">
        <w:rPr>
          <w:rFonts w:ascii="Bookman Old Style" w:hAnsi="Bookman Old Style"/>
          <w:sz w:val="28"/>
          <w:szCs w:val="28"/>
        </w:rPr>
        <w:t>’s</w:t>
      </w:r>
      <w:proofErr w:type="gramEnd"/>
      <w:r w:rsidR="00075ABC" w:rsidRPr="00E25A88">
        <w:rPr>
          <w:rFonts w:ascii="Bookman Old Style" w:hAnsi="Bookman Old Style"/>
          <w:sz w:val="28"/>
          <w:szCs w:val="28"/>
        </w:rPr>
        <w:t xml:space="preserve"> evidence </w:t>
      </w:r>
      <w:r w:rsidR="00D61DF8" w:rsidRPr="00E25A88">
        <w:rPr>
          <w:rFonts w:ascii="Bookman Old Style" w:hAnsi="Bookman Old Style"/>
          <w:sz w:val="28"/>
          <w:szCs w:val="28"/>
        </w:rPr>
        <w:t>that he knew the 2</w:t>
      </w:r>
      <w:r w:rsidR="00D61DF8" w:rsidRPr="00E25A88">
        <w:rPr>
          <w:rFonts w:ascii="Bookman Old Style" w:hAnsi="Bookman Old Style"/>
          <w:sz w:val="28"/>
          <w:szCs w:val="28"/>
          <w:vertAlign w:val="superscript"/>
        </w:rPr>
        <w:t>nd</w:t>
      </w:r>
      <w:r w:rsidR="00D61DF8" w:rsidRPr="00E25A88">
        <w:rPr>
          <w:rFonts w:ascii="Bookman Old Style" w:hAnsi="Bookman Old Style"/>
          <w:sz w:val="28"/>
          <w:szCs w:val="28"/>
        </w:rPr>
        <w:t xml:space="preserve"> Appellant as a friend to his father.</w:t>
      </w:r>
      <w:r w:rsidR="00075ABC" w:rsidRPr="00E25A88">
        <w:rPr>
          <w:rFonts w:ascii="Bookman Old Style" w:hAnsi="Bookman Old Style"/>
          <w:sz w:val="28"/>
          <w:szCs w:val="28"/>
        </w:rPr>
        <w:t xml:space="preserve"> The learned trial Judge</w:t>
      </w:r>
      <w:r w:rsidRPr="00E25A88">
        <w:rPr>
          <w:rFonts w:ascii="Bookman Old Style" w:hAnsi="Bookman Old Style"/>
          <w:sz w:val="28"/>
          <w:szCs w:val="28"/>
        </w:rPr>
        <w:t xml:space="preserve"> believed the evidence of PW2 that he had </w:t>
      </w:r>
      <w:r w:rsidRPr="00E25A88">
        <w:rPr>
          <w:rFonts w:ascii="Bookman Old Style" w:hAnsi="Bookman Old Style"/>
          <w:sz w:val="28"/>
          <w:szCs w:val="28"/>
        </w:rPr>
        <w:lastRenderedPageBreak/>
        <w:t>seen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 with his father on the material day and he rejected the evidence of the 2</w:t>
      </w:r>
      <w:r w:rsidRPr="00E25A88">
        <w:rPr>
          <w:rFonts w:ascii="Bookman Old Style" w:hAnsi="Bookman Old Style"/>
          <w:sz w:val="28"/>
          <w:szCs w:val="28"/>
          <w:vertAlign w:val="superscript"/>
        </w:rPr>
        <w:t>nd</w:t>
      </w:r>
      <w:r w:rsidRPr="00E25A88">
        <w:rPr>
          <w:rFonts w:ascii="Bookman Old Style" w:hAnsi="Bookman Old Style"/>
          <w:sz w:val="28"/>
          <w:szCs w:val="28"/>
        </w:rPr>
        <w:t xml:space="preserve"> Appellant</w:t>
      </w:r>
      <w:r w:rsidR="009A3C11" w:rsidRPr="00E25A88">
        <w:rPr>
          <w:rFonts w:ascii="Bookman Old Style" w:hAnsi="Bookman Old Style"/>
          <w:sz w:val="28"/>
          <w:szCs w:val="28"/>
        </w:rPr>
        <w:t xml:space="preserve"> who stated that he did not go to the 1</w:t>
      </w:r>
      <w:r w:rsidR="009A3C11" w:rsidRPr="00E25A88">
        <w:rPr>
          <w:rFonts w:ascii="Bookman Old Style" w:hAnsi="Bookman Old Style"/>
          <w:sz w:val="28"/>
          <w:szCs w:val="28"/>
          <w:vertAlign w:val="superscript"/>
        </w:rPr>
        <w:t>st</w:t>
      </w:r>
      <w:r w:rsidR="009A3C11" w:rsidRPr="00E25A88">
        <w:rPr>
          <w:rFonts w:ascii="Bookman Old Style" w:hAnsi="Bookman Old Style"/>
          <w:sz w:val="28"/>
          <w:szCs w:val="28"/>
        </w:rPr>
        <w:t xml:space="preserve"> Appellant’s home as alleged</w:t>
      </w:r>
      <w:r w:rsidRPr="00E25A88">
        <w:rPr>
          <w:rFonts w:ascii="Bookman Old Style" w:hAnsi="Bookman Old Style"/>
          <w:sz w:val="28"/>
          <w:szCs w:val="28"/>
        </w:rPr>
        <w:t xml:space="preserve">.  </w:t>
      </w:r>
      <w:r w:rsidR="00D61DF8" w:rsidRPr="00E25A88">
        <w:rPr>
          <w:rFonts w:ascii="Bookman Old Style" w:hAnsi="Bookman Old Style"/>
          <w:sz w:val="28"/>
          <w:szCs w:val="28"/>
        </w:rPr>
        <w:t>In his judgment t</w:t>
      </w:r>
      <w:r w:rsidRPr="00E25A88">
        <w:rPr>
          <w:rFonts w:ascii="Bookman Old Style" w:hAnsi="Bookman Old Style"/>
          <w:sz w:val="28"/>
          <w:szCs w:val="28"/>
        </w:rPr>
        <w:t xml:space="preserve">he learned Judge </w:t>
      </w:r>
      <w:r w:rsidR="00D61DF8" w:rsidRPr="00E25A88">
        <w:rPr>
          <w:rFonts w:ascii="Bookman Old Style" w:hAnsi="Bookman Old Style"/>
          <w:sz w:val="28"/>
          <w:szCs w:val="28"/>
        </w:rPr>
        <w:t xml:space="preserve">concluded </w:t>
      </w:r>
      <w:r w:rsidRPr="00E25A88">
        <w:rPr>
          <w:rFonts w:ascii="Bookman Old Style" w:hAnsi="Bookman Old Style"/>
          <w:sz w:val="28"/>
          <w:szCs w:val="28"/>
        </w:rPr>
        <w:t>that the reason why the 2</w:t>
      </w:r>
      <w:r w:rsidRPr="00E25A88">
        <w:rPr>
          <w:rFonts w:ascii="Bookman Old Style" w:hAnsi="Bookman Old Style"/>
          <w:sz w:val="28"/>
          <w:szCs w:val="28"/>
          <w:vertAlign w:val="superscript"/>
        </w:rPr>
        <w:t>nd</w:t>
      </w:r>
      <w:r>
        <w:rPr>
          <w:rFonts w:ascii="Bookman Old Style" w:hAnsi="Bookman Old Style"/>
          <w:sz w:val="24"/>
          <w:szCs w:val="24"/>
        </w:rPr>
        <w:t xml:space="preserve"> </w:t>
      </w:r>
      <w:r w:rsidRPr="00AD2E2C">
        <w:rPr>
          <w:rFonts w:ascii="Bookman Old Style" w:hAnsi="Bookman Old Style"/>
          <w:sz w:val="28"/>
          <w:szCs w:val="28"/>
        </w:rPr>
        <w:t>Appellant denied having being present at the 1</w:t>
      </w:r>
      <w:r w:rsidRPr="00AD2E2C">
        <w:rPr>
          <w:rFonts w:ascii="Bookman Old Style" w:hAnsi="Bookman Old Style"/>
          <w:sz w:val="28"/>
          <w:szCs w:val="28"/>
          <w:vertAlign w:val="superscript"/>
        </w:rPr>
        <w:t>st</w:t>
      </w:r>
      <w:r w:rsidRPr="00AD2E2C">
        <w:rPr>
          <w:rFonts w:ascii="Bookman Old Style" w:hAnsi="Bookman Old Style"/>
          <w:sz w:val="28"/>
          <w:szCs w:val="28"/>
        </w:rPr>
        <w:t xml:space="preserve"> Appellant’s residence on the material day was merely to avoid be</w:t>
      </w:r>
      <w:r w:rsidR="00E25A88">
        <w:rPr>
          <w:rFonts w:ascii="Bookman Old Style" w:hAnsi="Bookman Old Style"/>
          <w:sz w:val="28"/>
          <w:szCs w:val="28"/>
        </w:rPr>
        <w:t xml:space="preserve">ing implicated in this matter. </w:t>
      </w:r>
      <w:r w:rsidRPr="00AD2E2C">
        <w:rPr>
          <w:rFonts w:ascii="Bookman Old Style" w:hAnsi="Bookman Old Style"/>
          <w:sz w:val="28"/>
          <w:szCs w:val="28"/>
        </w:rPr>
        <w:t>The learned trial Judge found it odd that the 2</w:t>
      </w:r>
      <w:r w:rsidRPr="00AD2E2C">
        <w:rPr>
          <w:rFonts w:ascii="Bookman Old Style" w:hAnsi="Bookman Old Style"/>
          <w:sz w:val="28"/>
          <w:szCs w:val="28"/>
          <w:vertAlign w:val="superscript"/>
        </w:rPr>
        <w:t>nd</w:t>
      </w:r>
      <w:r w:rsidRPr="00AD2E2C">
        <w:rPr>
          <w:rFonts w:ascii="Bookman Old Style" w:hAnsi="Bookman Old Style"/>
          <w:sz w:val="28"/>
          <w:szCs w:val="28"/>
        </w:rPr>
        <w:t xml:space="preserve"> Appellant did not call his wife to testify th</w:t>
      </w:r>
      <w:r w:rsidR="00025E3E">
        <w:rPr>
          <w:rFonts w:ascii="Bookman Old Style" w:hAnsi="Bookman Old Style"/>
          <w:sz w:val="28"/>
          <w:szCs w:val="28"/>
        </w:rPr>
        <w:t>at he was with her</w:t>
      </w:r>
      <w:r w:rsidR="00844B0C">
        <w:rPr>
          <w:rFonts w:ascii="Bookman Old Style" w:hAnsi="Bookman Old Style"/>
          <w:sz w:val="28"/>
          <w:szCs w:val="28"/>
        </w:rPr>
        <w:t xml:space="preserve"> on the day in question </w:t>
      </w:r>
      <w:r w:rsidRPr="00AD2E2C">
        <w:rPr>
          <w:rFonts w:ascii="Bookman Old Style" w:hAnsi="Bookman Old Style"/>
          <w:sz w:val="28"/>
          <w:szCs w:val="28"/>
        </w:rPr>
        <w:t xml:space="preserve">having regard to seriousness of the offence that he faced. </w:t>
      </w:r>
    </w:p>
    <w:p w:rsidR="00390468" w:rsidRPr="00D10BB4" w:rsidRDefault="00983AE4" w:rsidP="00D10BB4">
      <w:pPr>
        <w:spacing w:line="480" w:lineRule="auto"/>
        <w:ind w:firstLine="720"/>
        <w:jc w:val="both"/>
        <w:rPr>
          <w:rFonts w:ascii="Bookman Old Style" w:hAnsi="Bookman Old Style"/>
          <w:b/>
          <w:sz w:val="28"/>
          <w:szCs w:val="28"/>
        </w:rPr>
      </w:pPr>
      <w:r>
        <w:rPr>
          <w:rFonts w:ascii="Bookman Old Style" w:hAnsi="Bookman Old Style"/>
          <w:sz w:val="28"/>
          <w:szCs w:val="28"/>
        </w:rPr>
        <w:t>The learned trial Judge</w:t>
      </w:r>
      <w:r w:rsidR="00D10BB4">
        <w:rPr>
          <w:rFonts w:ascii="Bookman Old Style" w:hAnsi="Bookman Old Style"/>
          <w:sz w:val="28"/>
          <w:szCs w:val="28"/>
        </w:rPr>
        <w:t xml:space="preserve"> relying on </w:t>
      </w:r>
      <w:r w:rsidR="00D10BB4">
        <w:rPr>
          <w:rFonts w:ascii="Bookman Old Style" w:hAnsi="Bookman Old Style"/>
          <w:b/>
          <w:sz w:val="28"/>
          <w:szCs w:val="28"/>
        </w:rPr>
        <w:t xml:space="preserve">David Zulu vs. </w:t>
      </w:r>
      <w:proofErr w:type="gramStart"/>
      <w:r w:rsidR="00D10BB4">
        <w:rPr>
          <w:rFonts w:ascii="Bookman Old Style" w:hAnsi="Bookman Old Style"/>
          <w:b/>
          <w:sz w:val="28"/>
          <w:szCs w:val="28"/>
        </w:rPr>
        <w:t>The</w:t>
      </w:r>
      <w:proofErr w:type="gramEnd"/>
      <w:r w:rsidR="00D10BB4">
        <w:rPr>
          <w:rFonts w:ascii="Bookman Old Style" w:hAnsi="Bookman Old Style"/>
          <w:b/>
          <w:sz w:val="28"/>
          <w:szCs w:val="28"/>
        </w:rPr>
        <w:t xml:space="preserve"> People</w:t>
      </w:r>
      <w:r w:rsidR="00D10BB4">
        <w:rPr>
          <w:rFonts w:ascii="Bookman Old Style" w:hAnsi="Bookman Old Style"/>
          <w:b/>
          <w:sz w:val="28"/>
          <w:szCs w:val="28"/>
        </w:rPr>
        <w:t xml:space="preserve"> </w:t>
      </w:r>
      <w:r>
        <w:rPr>
          <w:rFonts w:ascii="Bookman Old Style" w:hAnsi="Bookman Old Style"/>
          <w:sz w:val="28"/>
          <w:szCs w:val="28"/>
        </w:rPr>
        <w:t>convicted the 2</w:t>
      </w:r>
      <w:r w:rsidRPr="00636C8E">
        <w:rPr>
          <w:rFonts w:ascii="Bookman Old Style" w:hAnsi="Bookman Old Style"/>
          <w:sz w:val="28"/>
          <w:szCs w:val="28"/>
          <w:vertAlign w:val="superscript"/>
        </w:rPr>
        <w:t>nd</w:t>
      </w:r>
      <w:r>
        <w:rPr>
          <w:rFonts w:ascii="Bookman Old Style" w:hAnsi="Bookman Old Style"/>
          <w:sz w:val="28"/>
          <w:szCs w:val="28"/>
        </w:rPr>
        <w:t xml:space="preserve"> Appellant on the basis of circumstantial evidence and </w:t>
      </w:r>
      <w:r w:rsidR="000F515D" w:rsidRPr="00983AE4">
        <w:rPr>
          <w:rFonts w:ascii="Bookman Old Style" w:hAnsi="Bookman Old Style"/>
          <w:sz w:val="28"/>
          <w:szCs w:val="28"/>
        </w:rPr>
        <w:t xml:space="preserve">sentenced </w:t>
      </w:r>
      <w:r w:rsidR="00D10BB4">
        <w:rPr>
          <w:rFonts w:ascii="Bookman Old Style" w:hAnsi="Bookman Old Style"/>
          <w:sz w:val="28"/>
          <w:szCs w:val="28"/>
        </w:rPr>
        <w:t xml:space="preserve">the Appellants </w:t>
      </w:r>
      <w:r w:rsidR="000F515D" w:rsidRPr="00983AE4">
        <w:rPr>
          <w:rFonts w:ascii="Bookman Old Style" w:hAnsi="Bookman Old Style"/>
          <w:sz w:val="28"/>
          <w:szCs w:val="28"/>
        </w:rPr>
        <w:t>to the mandatory death sentence</w:t>
      </w:r>
      <w:r w:rsidRPr="00983AE4">
        <w:rPr>
          <w:rFonts w:ascii="Bookman Old Style" w:hAnsi="Bookman Old Style"/>
          <w:sz w:val="28"/>
          <w:szCs w:val="28"/>
        </w:rPr>
        <w:t xml:space="preserve"> and they have now</w:t>
      </w:r>
      <w:r w:rsidR="007578B4" w:rsidRPr="006C012F">
        <w:rPr>
          <w:rFonts w:ascii="Bookman Old Style" w:hAnsi="Bookman Old Style"/>
          <w:sz w:val="28"/>
          <w:szCs w:val="28"/>
        </w:rPr>
        <w:t xml:space="preserve"> appealed against their conviction.</w:t>
      </w:r>
    </w:p>
    <w:p w:rsidR="007578B4" w:rsidRPr="006C012F" w:rsidRDefault="007578B4" w:rsidP="000F515D">
      <w:pPr>
        <w:spacing w:line="480" w:lineRule="auto"/>
        <w:ind w:firstLine="720"/>
        <w:jc w:val="both"/>
        <w:rPr>
          <w:rFonts w:ascii="Bookman Old Style" w:hAnsi="Bookman Old Style"/>
          <w:sz w:val="28"/>
          <w:szCs w:val="28"/>
        </w:rPr>
      </w:pPr>
      <w:r w:rsidRPr="006C012F">
        <w:rPr>
          <w:rFonts w:ascii="Bookman Old Style" w:hAnsi="Bookman Old Style"/>
          <w:sz w:val="28"/>
          <w:szCs w:val="28"/>
        </w:rPr>
        <w:t>On behalf of the 1</w:t>
      </w:r>
      <w:r w:rsidRPr="006C012F">
        <w:rPr>
          <w:rFonts w:ascii="Bookman Old Style" w:hAnsi="Bookman Old Style"/>
          <w:sz w:val="28"/>
          <w:szCs w:val="28"/>
          <w:vertAlign w:val="superscript"/>
        </w:rPr>
        <w:t>st</w:t>
      </w:r>
      <w:r w:rsidR="00982BE8">
        <w:rPr>
          <w:rFonts w:ascii="Bookman Old Style" w:hAnsi="Bookman Old Style"/>
          <w:sz w:val="28"/>
          <w:szCs w:val="28"/>
        </w:rPr>
        <w:t xml:space="preserve"> Appellant Mr. Muzenga filed Heads of A</w:t>
      </w:r>
      <w:r w:rsidRPr="006C012F">
        <w:rPr>
          <w:rFonts w:ascii="Bookman Old Style" w:hAnsi="Bookman Old Style"/>
          <w:sz w:val="28"/>
          <w:szCs w:val="28"/>
        </w:rPr>
        <w:t>rgumen</w:t>
      </w:r>
      <w:r w:rsidR="005E0889">
        <w:rPr>
          <w:rFonts w:ascii="Bookman Old Style" w:hAnsi="Bookman Old Style"/>
          <w:sz w:val="28"/>
          <w:szCs w:val="28"/>
        </w:rPr>
        <w:t>t in which he advanced two</w:t>
      </w:r>
      <w:r w:rsidRPr="006C012F">
        <w:rPr>
          <w:rFonts w:ascii="Bookman Old Style" w:hAnsi="Bookman Old Style"/>
          <w:sz w:val="28"/>
          <w:szCs w:val="28"/>
        </w:rPr>
        <w:t xml:space="preserve"> grounds of appeal namely:</w:t>
      </w:r>
    </w:p>
    <w:p w:rsidR="007578B4" w:rsidRDefault="007578B4" w:rsidP="007578B4">
      <w:pPr>
        <w:pStyle w:val="ListParagraph"/>
        <w:numPr>
          <w:ilvl w:val="0"/>
          <w:numId w:val="3"/>
        </w:numPr>
        <w:spacing w:line="240" w:lineRule="auto"/>
        <w:jc w:val="both"/>
        <w:rPr>
          <w:rFonts w:ascii="Bookman Old Style" w:hAnsi="Bookman Old Style"/>
          <w:b/>
          <w:sz w:val="28"/>
          <w:szCs w:val="28"/>
        </w:rPr>
      </w:pPr>
      <w:r>
        <w:rPr>
          <w:rFonts w:ascii="Bookman Old Style" w:hAnsi="Bookman Old Style"/>
          <w:b/>
          <w:sz w:val="28"/>
          <w:szCs w:val="28"/>
        </w:rPr>
        <w:t>The learned trial court erred in law and in fact when it admitted the confession statement in the absence of proof beyond all reasonable doubt that it was obtained voluntarily.</w:t>
      </w:r>
    </w:p>
    <w:p w:rsidR="007578B4" w:rsidRPr="007578B4" w:rsidRDefault="007578B4" w:rsidP="007578B4">
      <w:pPr>
        <w:pStyle w:val="ListParagraph"/>
        <w:numPr>
          <w:ilvl w:val="0"/>
          <w:numId w:val="3"/>
        </w:numPr>
        <w:spacing w:line="240" w:lineRule="auto"/>
        <w:jc w:val="both"/>
        <w:rPr>
          <w:rFonts w:ascii="Bookman Old Style" w:hAnsi="Bookman Old Style"/>
          <w:b/>
          <w:sz w:val="28"/>
          <w:szCs w:val="28"/>
        </w:rPr>
      </w:pPr>
      <w:r>
        <w:rPr>
          <w:rFonts w:ascii="Bookman Old Style" w:hAnsi="Bookman Old Style"/>
          <w:b/>
          <w:sz w:val="28"/>
          <w:szCs w:val="28"/>
        </w:rPr>
        <w:t xml:space="preserve">In the alternative, the learned trial court misdirected itself in law and in fact in its failure to exercise its </w:t>
      </w:r>
      <w:r>
        <w:rPr>
          <w:rFonts w:ascii="Bookman Old Style" w:hAnsi="Bookman Old Style"/>
          <w:b/>
          <w:sz w:val="28"/>
          <w:szCs w:val="28"/>
        </w:rPr>
        <w:lastRenderedPageBreak/>
        <w:t>discretion on the balance of probabilities to exclude the confession statement notwithstanding the fact that it was obtained voluntarily in the light of the unfair circumstances on the record surrounding its being obtained.</w:t>
      </w:r>
    </w:p>
    <w:p w:rsidR="007578B4" w:rsidRDefault="007578B4" w:rsidP="004D4E06">
      <w:pPr>
        <w:spacing w:line="240" w:lineRule="auto"/>
        <w:ind w:firstLine="720"/>
        <w:jc w:val="both"/>
        <w:rPr>
          <w:rFonts w:ascii="Bookman Old Style" w:hAnsi="Bookman Old Style"/>
          <w:sz w:val="28"/>
          <w:szCs w:val="28"/>
        </w:rPr>
      </w:pPr>
    </w:p>
    <w:p w:rsidR="009843D6" w:rsidRDefault="008921CF" w:rsidP="0010258B">
      <w:pPr>
        <w:spacing w:line="480" w:lineRule="auto"/>
        <w:ind w:firstLine="720"/>
        <w:jc w:val="both"/>
        <w:rPr>
          <w:rFonts w:ascii="Bookman Old Style" w:hAnsi="Bookman Old Style"/>
          <w:sz w:val="28"/>
          <w:szCs w:val="28"/>
        </w:rPr>
      </w:pPr>
      <w:r>
        <w:rPr>
          <w:rFonts w:ascii="Bookman Old Style" w:hAnsi="Bookman Old Style"/>
          <w:sz w:val="28"/>
          <w:szCs w:val="28"/>
        </w:rPr>
        <w:t>Mr. Muz</w:t>
      </w:r>
      <w:r w:rsidRPr="008921CF">
        <w:rPr>
          <w:rFonts w:ascii="Bookman Old Style" w:hAnsi="Bookman Old Style"/>
          <w:sz w:val="28"/>
          <w:szCs w:val="28"/>
        </w:rPr>
        <w:t xml:space="preserve">enga </w:t>
      </w:r>
      <w:r>
        <w:rPr>
          <w:rFonts w:ascii="Bookman Old Style" w:hAnsi="Bookman Old Style"/>
          <w:sz w:val="28"/>
          <w:szCs w:val="28"/>
        </w:rPr>
        <w:t xml:space="preserve">submitted </w:t>
      </w:r>
      <w:r w:rsidR="00E63950">
        <w:rPr>
          <w:rFonts w:ascii="Bookman Old Style" w:hAnsi="Bookman Old Style"/>
          <w:sz w:val="28"/>
          <w:szCs w:val="28"/>
        </w:rPr>
        <w:t xml:space="preserve">in </w:t>
      </w:r>
      <w:r w:rsidR="002C165A">
        <w:rPr>
          <w:rFonts w:ascii="Bookman Old Style" w:hAnsi="Bookman Old Style"/>
          <w:sz w:val="28"/>
          <w:szCs w:val="28"/>
        </w:rPr>
        <w:t>relation</w:t>
      </w:r>
      <w:r w:rsidR="00084ACF">
        <w:rPr>
          <w:rFonts w:ascii="Bookman Old Style" w:hAnsi="Bookman Old Style"/>
          <w:sz w:val="28"/>
          <w:szCs w:val="28"/>
        </w:rPr>
        <w:t xml:space="preserve"> to ground one that</w:t>
      </w:r>
      <w:r w:rsidR="002C165A">
        <w:rPr>
          <w:rFonts w:ascii="Bookman Old Style" w:hAnsi="Bookman Old Style"/>
          <w:sz w:val="28"/>
          <w:szCs w:val="28"/>
        </w:rPr>
        <w:t xml:space="preserve"> </w:t>
      </w:r>
      <w:r w:rsidR="005E0889">
        <w:rPr>
          <w:rFonts w:ascii="Bookman Old Style" w:hAnsi="Bookman Old Style"/>
          <w:sz w:val="28"/>
          <w:szCs w:val="28"/>
        </w:rPr>
        <w:t xml:space="preserve">looking at </w:t>
      </w:r>
      <w:r>
        <w:rPr>
          <w:rFonts w:ascii="Bookman Old Style" w:hAnsi="Bookman Old Style"/>
          <w:sz w:val="28"/>
          <w:szCs w:val="28"/>
        </w:rPr>
        <w:t xml:space="preserve">the evidence </w:t>
      </w:r>
      <w:r w:rsidR="002C165A">
        <w:rPr>
          <w:rFonts w:ascii="Bookman Old Style" w:hAnsi="Bookman Old Style"/>
          <w:sz w:val="28"/>
          <w:szCs w:val="28"/>
        </w:rPr>
        <w:t xml:space="preserve">on </w:t>
      </w:r>
      <w:r>
        <w:rPr>
          <w:rFonts w:ascii="Bookman Old Style" w:hAnsi="Bookman Old Style"/>
          <w:sz w:val="28"/>
          <w:szCs w:val="28"/>
        </w:rPr>
        <w:t xml:space="preserve">record </w:t>
      </w:r>
      <w:r w:rsidR="002C165A">
        <w:rPr>
          <w:rFonts w:ascii="Bookman Old Style" w:hAnsi="Bookman Old Style"/>
          <w:sz w:val="28"/>
          <w:szCs w:val="28"/>
        </w:rPr>
        <w:t xml:space="preserve">and </w:t>
      </w:r>
      <w:r w:rsidR="008E3CF5">
        <w:rPr>
          <w:rFonts w:ascii="Bookman Old Style" w:hAnsi="Bookman Old Style"/>
          <w:sz w:val="28"/>
          <w:szCs w:val="28"/>
        </w:rPr>
        <w:t xml:space="preserve">the </w:t>
      </w:r>
      <w:r w:rsidR="001C1587">
        <w:rPr>
          <w:rFonts w:ascii="Bookman Old Style" w:hAnsi="Bookman Old Style"/>
          <w:sz w:val="28"/>
          <w:szCs w:val="28"/>
        </w:rPr>
        <w:t>R</w:t>
      </w:r>
      <w:r>
        <w:rPr>
          <w:rFonts w:ascii="Bookman Old Style" w:hAnsi="Bookman Old Style"/>
          <w:sz w:val="28"/>
          <w:szCs w:val="28"/>
        </w:rPr>
        <w:t xml:space="preserve">uling relating to </w:t>
      </w:r>
      <w:r w:rsidR="00E63950">
        <w:rPr>
          <w:rFonts w:ascii="Bookman Old Style" w:hAnsi="Bookman Old Style"/>
          <w:sz w:val="28"/>
          <w:szCs w:val="28"/>
        </w:rPr>
        <w:t>the trial</w:t>
      </w:r>
      <w:r w:rsidR="00084ACF">
        <w:rPr>
          <w:rFonts w:ascii="Bookman Old Style" w:hAnsi="Bookman Old Style"/>
          <w:sz w:val="28"/>
          <w:szCs w:val="28"/>
        </w:rPr>
        <w:t>-</w:t>
      </w:r>
      <w:r w:rsidR="00E63950">
        <w:rPr>
          <w:rFonts w:ascii="Bookman Old Style" w:hAnsi="Bookman Old Style"/>
          <w:sz w:val="28"/>
          <w:szCs w:val="28"/>
        </w:rPr>
        <w:t>within</w:t>
      </w:r>
      <w:r w:rsidR="00084ACF">
        <w:rPr>
          <w:rFonts w:ascii="Bookman Old Style" w:hAnsi="Bookman Old Style"/>
          <w:sz w:val="28"/>
          <w:szCs w:val="28"/>
        </w:rPr>
        <w:t>-</w:t>
      </w:r>
      <w:r w:rsidR="00E63950">
        <w:rPr>
          <w:rFonts w:ascii="Bookman Old Style" w:hAnsi="Bookman Old Style"/>
          <w:sz w:val="28"/>
          <w:szCs w:val="28"/>
        </w:rPr>
        <w:t>a</w:t>
      </w:r>
      <w:r w:rsidR="00084ACF">
        <w:rPr>
          <w:rFonts w:ascii="Bookman Old Style" w:hAnsi="Bookman Old Style"/>
          <w:sz w:val="28"/>
          <w:szCs w:val="28"/>
        </w:rPr>
        <w:t>-</w:t>
      </w:r>
      <w:r w:rsidR="00E63950">
        <w:rPr>
          <w:rFonts w:ascii="Bookman Old Style" w:hAnsi="Bookman Old Style"/>
          <w:sz w:val="28"/>
          <w:szCs w:val="28"/>
        </w:rPr>
        <w:t>trial</w:t>
      </w:r>
      <w:r w:rsidR="001C1587">
        <w:rPr>
          <w:rFonts w:ascii="Bookman Old Style" w:hAnsi="Bookman Old Style"/>
          <w:sz w:val="28"/>
          <w:szCs w:val="28"/>
        </w:rPr>
        <w:t>,</w:t>
      </w:r>
      <w:r w:rsidR="005E0889">
        <w:rPr>
          <w:rFonts w:ascii="Bookman Old Style" w:hAnsi="Bookman Old Style"/>
          <w:sz w:val="28"/>
          <w:szCs w:val="28"/>
        </w:rPr>
        <w:t xml:space="preserve"> it is not clear</w:t>
      </w:r>
      <w:r w:rsidR="00E63950">
        <w:rPr>
          <w:rFonts w:ascii="Bookman Old Style" w:hAnsi="Bookman Old Style"/>
          <w:sz w:val="28"/>
          <w:szCs w:val="28"/>
        </w:rPr>
        <w:t xml:space="preserve"> who bore the burden of proving</w:t>
      </w:r>
      <w:r w:rsidR="00681C27">
        <w:rPr>
          <w:rFonts w:ascii="Bookman Old Style" w:hAnsi="Bookman Old Style"/>
          <w:sz w:val="28"/>
          <w:szCs w:val="28"/>
        </w:rPr>
        <w:t xml:space="preserve"> the</w:t>
      </w:r>
      <w:r w:rsidR="00E63950">
        <w:rPr>
          <w:rFonts w:ascii="Bookman Old Style" w:hAnsi="Bookman Old Style"/>
          <w:sz w:val="28"/>
          <w:szCs w:val="28"/>
        </w:rPr>
        <w:t xml:space="preserve"> voluntariness of the confession statement and the standard of proof</w:t>
      </w:r>
      <w:r w:rsidR="005E0889">
        <w:rPr>
          <w:rFonts w:ascii="Bookman Old Style" w:hAnsi="Bookman Old Style"/>
          <w:sz w:val="28"/>
          <w:szCs w:val="28"/>
        </w:rPr>
        <w:t xml:space="preserve"> applied</w:t>
      </w:r>
      <w:r w:rsidR="00E63950">
        <w:rPr>
          <w:rFonts w:ascii="Bookman Old Style" w:hAnsi="Bookman Old Style"/>
          <w:sz w:val="28"/>
          <w:szCs w:val="28"/>
        </w:rPr>
        <w:t xml:space="preserve">.  </w:t>
      </w:r>
    </w:p>
    <w:p w:rsidR="00681C27" w:rsidRDefault="00E63950" w:rsidP="007A492A">
      <w:pPr>
        <w:spacing w:line="480" w:lineRule="auto"/>
        <w:ind w:firstLine="720"/>
        <w:jc w:val="both"/>
        <w:rPr>
          <w:rFonts w:ascii="Bookman Old Style" w:hAnsi="Bookman Old Style"/>
          <w:sz w:val="28"/>
          <w:szCs w:val="28"/>
        </w:rPr>
      </w:pPr>
      <w:r>
        <w:rPr>
          <w:rFonts w:ascii="Bookman Old Style" w:hAnsi="Bookman Old Style"/>
          <w:sz w:val="28"/>
          <w:szCs w:val="28"/>
        </w:rPr>
        <w:t>Mr</w:t>
      </w:r>
      <w:r w:rsidR="004D4E06">
        <w:rPr>
          <w:rFonts w:ascii="Bookman Old Style" w:hAnsi="Bookman Old Style"/>
          <w:sz w:val="28"/>
          <w:szCs w:val="28"/>
        </w:rPr>
        <w:t>.</w:t>
      </w:r>
      <w:r>
        <w:rPr>
          <w:rFonts w:ascii="Bookman Old Style" w:hAnsi="Bookman Old Style"/>
          <w:sz w:val="28"/>
          <w:szCs w:val="28"/>
        </w:rPr>
        <w:t xml:space="preserve"> </w:t>
      </w:r>
      <w:r w:rsidR="00AB7483">
        <w:rPr>
          <w:rFonts w:ascii="Bookman Old Style" w:hAnsi="Bookman Old Style"/>
          <w:sz w:val="28"/>
          <w:szCs w:val="28"/>
        </w:rPr>
        <w:t>Muzenga submitted that from PW4’</w:t>
      </w:r>
      <w:r>
        <w:rPr>
          <w:rFonts w:ascii="Bookman Old Style" w:hAnsi="Bookman Old Style"/>
          <w:sz w:val="28"/>
          <w:szCs w:val="28"/>
        </w:rPr>
        <w:t>s evidence</w:t>
      </w:r>
      <w:r w:rsidR="00764E23">
        <w:rPr>
          <w:rFonts w:ascii="Bookman Old Style" w:hAnsi="Bookman Old Style"/>
          <w:sz w:val="28"/>
          <w:szCs w:val="28"/>
        </w:rPr>
        <w:t>,</w:t>
      </w:r>
      <w:r>
        <w:rPr>
          <w:rFonts w:ascii="Bookman Old Style" w:hAnsi="Bookman Old Style"/>
          <w:sz w:val="28"/>
          <w:szCs w:val="28"/>
        </w:rPr>
        <w:t xml:space="preserve"> the 1</w:t>
      </w:r>
      <w:r w:rsidRPr="00E63950">
        <w:rPr>
          <w:rFonts w:ascii="Bookman Old Style" w:hAnsi="Bookman Old Style"/>
          <w:sz w:val="28"/>
          <w:szCs w:val="28"/>
          <w:vertAlign w:val="superscript"/>
        </w:rPr>
        <w:t>st</w:t>
      </w:r>
      <w:r>
        <w:rPr>
          <w:rFonts w:ascii="Bookman Old Style" w:hAnsi="Bookman Old Style"/>
          <w:sz w:val="28"/>
          <w:szCs w:val="28"/>
        </w:rPr>
        <w:t xml:space="preserve"> Appellant denied the allegation against him on two occasion</w:t>
      </w:r>
      <w:r w:rsidR="00681C27">
        <w:rPr>
          <w:rFonts w:ascii="Bookman Old Style" w:hAnsi="Bookman Old Style"/>
          <w:sz w:val="28"/>
          <w:szCs w:val="28"/>
        </w:rPr>
        <w:t>s</w:t>
      </w:r>
      <w:r>
        <w:rPr>
          <w:rFonts w:ascii="Bookman Old Style" w:hAnsi="Bookman Old Style"/>
          <w:sz w:val="28"/>
          <w:szCs w:val="28"/>
        </w:rPr>
        <w:t xml:space="preserve"> when he was interviewed.  This was on the 7</w:t>
      </w:r>
      <w:r w:rsidRPr="00E63950">
        <w:rPr>
          <w:rFonts w:ascii="Bookman Old Style" w:hAnsi="Bookman Old Style"/>
          <w:sz w:val="28"/>
          <w:szCs w:val="28"/>
          <w:vertAlign w:val="superscript"/>
        </w:rPr>
        <w:t>th</w:t>
      </w:r>
      <w:r>
        <w:rPr>
          <w:rFonts w:ascii="Bookman Old Style" w:hAnsi="Bookman Old Style"/>
          <w:sz w:val="28"/>
          <w:szCs w:val="28"/>
        </w:rPr>
        <w:t xml:space="preserve"> and 8</w:t>
      </w:r>
      <w:r w:rsidRPr="00E63950">
        <w:rPr>
          <w:rFonts w:ascii="Bookman Old Style" w:hAnsi="Bookman Old Style"/>
          <w:sz w:val="28"/>
          <w:szCs w:val="28"/>
          <w:vertAlign w:val="superscript"/>
        </w:rPr>
        <w:t>th</w:t>
      </w:r>
      <w:r>
        <w:rPr>
          <w:rFonts w:ascii="Bookman Old Style" w:hAnsi="Bookman Old Style"/>
          <w:sz w:val="28"/>
          <w:szCs w:val="28"/>
        </w:rPr>
        <w:t xml:space="preserve"> March 2009 and that he only confessed on the 11</w:t>
      </w:r>
      <w:r w:rsidRPr="00E63950">
        <w:rPr>
          <w:rFonts w:ascii="Bookman Old Style" w:hAnsi="Bookman Old Style"/>
          <w:sz w:val="28"/>
          <w:szCs w:val="28"/>
          <w:vertAlign w:val="superscript"/>
        </w:rPr>
        <w:t>th</w:t>
      </w:r>
      <w:r>
        <w:rPr>
          <w:rFonts w:ascii="Bookman Old Style" w:hAnsi="Bookman Old Style"/>
          <w:sz w:val="28"/>
          <w:szCs w:val="28"/>
        </w:rPr>
        <w:t xml:space="preserve"> March 2009</w:t>
      </w:r>
      <w:r w:rsidR="00681C27">
        <w:rPr>
          <w:rFonts w:ascii="Bookman Old Style" w:hAnsi="Bookman Old Style"/>
          <w:sz w:val="28"/>
          <w:szCs w:val="28"/>
        </w:rPr>
        <w:t xml:space="preserve">.  He argued that there </w:t>
      </w:r>
      <w:r w:rsidR="008E3CF5">
        <w:rPr>
          <w:rFonts w:ascii="Bookman Old Style" w:hAnsi="Bookman Old Style"/>
          <w:sz w:val="28"/>
          <w:szCs w:val="28"/>
        </w:rPr>
        <w:t>wer</w:t>
      </w:r>
      <w:r w:rsidR="00165571">
        <w:rPr>
          <w:rFonts w:ascii="Bookman Old Style" w:hAnsi="Bookman Old Style"/>
          <w:sz w:val="28"/>
          <w:szCs w:val="28"/>
        </w:rPr>
        <w:t>e glaring</w:t>
      </w:r>
      <w:r w:rsidR="00C477EF">
        <w:rPr>
          <w:rFonts w:ascii="Bookman Old Style" w:hAnsi="Bookman Old Style"/>
          <w:sz w:val="28"/>
          <w:szCs w:val="28"/>
        </w:rPr>
        <w:t xml:space="preserve"> </w:t>
      </w:r>
      <w:r w:rsidR="008E3CF5">
        <w:rPr>
          <w:rFonts w:ascii="Bookman Old Style" w:hAnsi="Bookman Old Style"/>
          <w:sz w:val="28"/>
          <w:szCs w:val="28"/>
        </w:rPr>
        <w:t>in</w:t>
      </w:r>
      <w:r w:rsidR="00681C27">
        <w:rPr>
          <w:rFonts w:ascii="Bookman Old Style" w:hAnsi="Bookman Old Style"/>
          <w:sz w:val="28"/>
          <w:szCs w:val="28"/>
        </w:rPr>
        <w:t xml:space="preserve">consistencies in </w:t>
      </w:r>
      <w:r w:rsidR="008E3CF5">
        <w:rPr>
          <w:rFonts w:ascii="Bookman Old Style" w:hAnsi="Bookman Old Style"/>
          <w:sz w:val="28"/>
          <w:szCs w:val="28"/>
        </w:rPr>
        <w:t xml:space="preserve">the </w:t>
      </w:r>
      <w:r w:rsidR="00681C27">
        <w:rPr>
          <w:rFonts w:ascii="Bookman Old Style" w:hAnsi="Bookman Old Style"/>
          <w:sz w:val="28"/>
          <w:szCs w:val="28"/>
        </w:rPr>
        <w:t>evidence of some prosecu</w:t>
      </w:r>
      <w:r w:rsidR="00084ACF">
        <w:rPr>
          <w:rFonts w:ascii="Bookman Old Style" w:hAnsi="Bookman Old Style"/>
          <w:sz w:val="28"/>
          <w:szCs w:val="28"/>
        </w:rPr>
        <w:t>tion witnesses during the trial-</w:t>
      </w:r>
      <w:r w:rsidR="00681C27">
        <w:rPr>
          <w:rFonts w:ascii="Bookman Old Style" w:hAnsi="Bookman Old Style"/>
          <w:sz w:val="28"/>
          <w:szCs w:val="28"/>
        </w:rPr>
        <w:t>within</w:t>
      </w:r>
      <w:r w:rsidR="00084ACF">
        <w:rPr>
          <w:rFonts w:ascii="Bookman Old Style" w:hAnsi="Bookman Old Style"/>
          <w:sz w:val="28"/>
          <w:szCs w:val="28"/>
        </w:rPr>
        <w:t>-a-</w:t>
      </w:r>
      <w:r w:rsidR="00681C27">
        <w:rPr>
          <w:rFonts w:ascii="Bookman Old Style" w:hAnsi="Bookman Old Style"/>
          <w:sz w:val="28"/>
          <w:szCs w:val="28"/>
        </w:rPr>
        <w:t>trial which t</w:t>
      </w:r>
      <w:r w:rsidR="005E0889">
        <w:rPr>
          <w:rFonts w:ascii="Bookman Old Style" w:hAnsi="Bookman Old Style"/>
          <w:sz w:val="28"/>
          <w:szCs w:val="28"/>
        </w:rPr>
        <w:t>he learned trial Judge failed to</w:t>
      </w:r>
      <w:r w:rsidR="00681C27">
        <w:rPr>
          <w:rFonts w:ascii="Bookman Old Style" w:hAnsi="Bookman Old Style"/>
          <w:sz w:val="28"/>
          <w:szCs w:val="28"/>
        </w:rPr>
        <w:t xml:space="preserve"> resolve.   Mr. Muzenga pointed out that the evidence of </w:t>
      </w:r>
      <w:r w:rsidR="0051340A">
        <w:rPr>
          <w:rFonts w:ascii="Bookman Old Style" w:hAnsi="Bookman Old Style"/>
          <w:sz w:val="28"/>
          <w:szCs w:val="28"/>
        </w:rPr>
        <w:t>PW1 (</w:t>
      </w:r>
      <w:r w:rsidR="00AB7483">
        <w:rPr>
          <w:rFonts w:ascii="Bookman Old Style" w:hAnsi="Bookman Old Style"/>
          <w:sz w:val="28"/>
          <w:szCs w:val="28"/>
        </w:rPr>
        <w:t>in the trial-within-a-trial)</w:t>
      </w:r>
      <w:r w:rsidR="00681C27">
        <w:rPr>
          <w:rFonts w:ascii="Bookman Old Style" w:hAnsi="Bookman Old Style"/>
          <w:sz w:val="28"/>
          <w:szCs w:val="28"/>
        </w:rPr>
        <w:t xml:space="preserve"> was that the 1</w:t>
      </w:r>
      <w:r w:rsidR="00681C27" w:rsidRPr="00681C27">
        <w:rPr>
          <w:rFonts w:ascii="Bookman Old Style" w:hAnsi="Bookman Old Style"/>
          <w:sz w:val="28"/>
          <w:szCs w:val="28"/>
          <w:vertAlign w:val="superscript"/>
        </w:rPr>
        <w:t>st</w:t>
      </w:r>
      <w:r w:rsidR="00681C27">
        <w:rPr>
          <w:rFonts w:ascii="Bookman Old Style" w:hAnsi="Bookman Old Style"/>
          <w:sz w:val="28"/>
          <w:szCs w:val="28"/>
        </w:rPr>
        <w:t xml:space="preserve"> Appellant stayed in police custody for 5 days as they were waiting for his relatives to come.   That PW1 stated that when the 1</w:t>
      </w:r>
      <w:r w:rsidR="00681C27" w:rsidRPr="00681C27">
        <w:rPr>
          <w:rFonts w:ascii="Bookman Old Style" w:hAnsi="Bookman Old Style"/>
          <w:sz w:val="28"/>
          <w:szCs w:val="28"/>
          <w:vertAlign w:val="superscript"/>
        </w:rPr>
        <w:t>st</w:t>
      </w:r>
      <w:r w:rsidR="00681C27">
        <w:rPr>
          <w:rFonts w:ascii="Bookman Old Style" w:hAnsi="Bookman Old Style"/>
          <w:sz w:val="28"/>
          <w:szCs w:val="28"/>
        </w:rPr>
        <w:t xml:space="preserve"> Appellant was warned and caution</w:t>
      </w:r>
      <w:r w:rsidR="008E3CF5">
        <w:rPr>
          <w:rFonts w:ascii="Bookman Old Style" w:hAnsi="Bookman Old Style"/>
          <w:sz w:val="28"/>
          <w:szCs w:val="28"/>
        </w:rPr>
        <w:t>ed</w:t>
      </w:r>
      <w:r w:rsidR="00681C27">
        <w:rPr>
          <w:rFonts w:ascii="Bookman Old Style" w:hAnsi="Bookman Old Style"/>
          <w:sz w:val="28"/>
          <w:szCs w:val="28"/>
        </w:rPr>
        <w:t xml:space="preserve"> he admitted the charge.  </w:t>
      </w:r>
    </w:p>
    <w:p w:rsidR="00681C02" w:rsidRDefault="00681C27" w:rsidP="0010258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However, PW4</w:t>
      </w:r>
      <w:r w:rsidRPr="00681C27">
        <w:rPr>
          <w:rFonts w:ascii="AngsanaUPC" w:hAnsi="AngsanaUPC" w:cs="AngsanaUPC"/>
          <w:sz w:val="28"/>
          <w:szCs w:val="28"/>
        </w:rPr>
        <w:t xml:space="preserve"> </w:t>
      </w:r>
      <w:r>
        <w:rPr>
          <w:rFonts w:ascii="Bookman Old Style" w:hAnsi="Bookman Old Style"/>
          <w:sz w:val="28"/>
          <w:szCs w:val="28"/>
        </w:rPr>
        <w:t>told the Court below that when warned and caution</w:t>
      </w:r>
      <w:r w:rsidR="008E3CF5">
        <w:rPr>
          <w:rFonts w:ascii="Bookman Old Style" w:hAnsi="Bookman Old Style"/>
          <w:sz w:val="28"/>
          <w:szCs w:val="28"/>
        </w:rPr>
        <w:t>ed</w:t>
      </w:r>
      <w:r>
        <w:rPr>
          <w:rFonts w:ascii="Bookman Old Style" w:hAnsi="Bookman Old Style"/>
          <w:sz w:val="28"/>
          <w:szCs w:val="28"/>
        </w:rPr>
        <w:t xml:space="preserve"> the 1</w:t>
      </w:r>
      <w:r w:rsidRPr="00681C27">
        <w:rPr>
          <w:rFonts w:ascii="Bookman Old Style" w:hAnsi="Bookman Old Style"/>
          <w:sz w:val="28"/>
          <w:szCs w:val="28"/>
          <w:vertAlign w:val="superscript"/>
        </w:rPr>
        <w:t>st</w:t>
      </w:r>
      <w:r>
        <w:rPr>
          <w:rFonts w:ascii="Bookman Old Style" w:hAnsi="Bookman Old Style"/>
          <w:sz w:val="28"/>
          <w:szCs w:val="28"/>
        </w:rPr>
        <w:t xml:space="preserve"> Appellant denied the charge.  That PW2</w:t>
      </w:r>
      <w:r w:rsidR="00AB7483">
        <w:rPr>
          <w:rFonts w:ascii="Bookman Old Style" w:hAnsi="Bookman Old Style"/>
          <w:sz w:val="28"/>
          <w:szCs w:val="28"/>
        </w:rPr>
        <w:t xml:space="preserve"> (in the trial-within-a-trial)</w:t>
      </w:r>
      <w:r>
        <w:rPr>
          <w:rFonts w:ascii="Bookman Old Style" w:hAnsi="Bookman Old Style"/>
          <w:sz w:val="28"/>
          <w:szCs w:val="28"/>
        </w:rPr>
        <w:t>,</w:t>
      </w:r>
      <w:r w:rsidR="00681C02">
        <w:rPr>
          <w:rFonts w:ascii="Bookman Old Style" w:hAnsi="Bookman Old Style"/>
          <w:sz w:val="28"/>
          <w:szCs w:val="28"/>
        </w:rPr>
        <w:t xml:space="preserve"> when asked what the 1</w:t>
      </w:r>
      <w:r w:rsidR="00681C02" w:rsidRPr="00681C02">
        <w:rPr>
          <w:rFonts w:ascii="Bookman Old Style" w:hAnsi="Bookman Old Style"/>
          <w:sz w:val="28"/>
          <w:szCs w:val="28"/>
          <w:vertAlign w:val="superscript"/>
        </w:rPr>
        <w:t>st</w:t>
      </w:r>
      <w:r w:rsidR="00681C02">
        <w:rPr>
          <w:rFonts w:ascii="Bookman Old Style" w:hAnsi="Bookman Old Style"/>
          <w:sz w:val="28"/>
          <w:szCs w:val="28"/>
        </w:rPr>
        <w:t xml:space="preserve"> Appellant said, after being warned and caution</w:t>
      </w:r>
      <w:r w:rsidR="00292E78">
        <w:rPr>
          <w:rFonts w:ascii="Bookman Old Style" w:hAnsi="Bookman Old Style"/>
          <w:sz w:val="28"/>
          <w:szCs w:val="28"/>
        </w:rPr>
        <w:t>ed</w:t>
      </w:r>
      <w:r w:rsidR="00167996">
        <w:rPr>
          <w:rFonts w:ascii="Bookman Old Style" w:hAnsi="Bookman Old Style"/>
          <w:sz w:val="28"/>
          <w:szCs w:val="28"/>
        </w:rPr>
        <w:t xml:space="preserve">, </w:t>
      </w:r>
      <w:r w:rsidR="00681C02">
        <w:rPr>
          <w:rFonts w:ascii="Bookman Old Style" w:hAnsi="Bookman Old Style"/>
          <w:sz w:val="28"/>
          <w:szCs w:val="28"/>
        </w:rPr>
        <w:t>he said that the 1</w:t>
      </w:r>
      <w:r w:rsidR="00681C02" w:rsidRPr="00681C02">
        <w:rPr>
          <w:rFonts w:ascii="Bookman Old Style" w:hAnsi="Bookman Old Style"/>
          <w:sz w:val="28"/>
          <w:szCs w:val="28"/>
          <w:vertAlign w:val="superscript"/>
        </w:rPr>
        <w:t>st</w:t>
      </w:r>
      <w:r w:rsidR="00681C02">
        <w:rPr>
          <w:rFonts w:ascii="Bookman Old Style" w:hAnsi="Bookman Old Style"/>
          <w:sz w:val="28"/>
          <w:szCs w:val="28"/>
        </w:rPr>
        <w:t xml:space="preserve"> Appellant remained quiet.  </w:t>
      </w:r>
      <w:r w:rsidR="008E3CF5">
        <w:rPr>
          <w:rFonts w:ascii="Bookman Old Style" w:hAnsi="Bookman Old Style"/>
          <w:sz w:val="28"/>
          <w:szCs w:val="28"/>
        </w:rPr>
        <w:t>Counsel</w:t>
      </w:r>
      <w:r w:rsidR="00681C02">
        <w:rPr>
          <w:rFonts w:ascii="Bookman Old Style" w:hAnsi="Bookman Old Style"/>
          <w:sz w:val="28"/>
          <w:szCs w:val="28"/>
        </w:rPr>
        <w:t xml:space="preserve"> also </w:t>
      </w:r>
      <w:r w:rsidR="008E3CF5">
        <w:rPr>
          <w:rFonts w:ascii="Bookman Old Style" w:hAnsi="Bookman Old Style"/>
          <w:sz w:val="28"/>
          <w:szCs w:val="28"/>
        </w:rPr>
        <w:t>pointed out</w:t>
      </w:r>
      <w:r w:rsidR="00681C02">
        <w:rPr>
          <w:rFonts w:ascii="Bookman Old Style" w:hAnsi="Bookman Old Style"/>
          <w:sz w:val="28"/>
          <w:szCs w:val="28"/>
        </w:rPr>
        <w:t xml:space="preserve"> that PW2</w:t>
      </w:r>
      <w:r w:rsidR="00AB7483">
        <w:rPr>
          <w:rFonts w:ascii="Bookman Old Style" w:hAnsi="Bookman Old Style"/>
          <w:sz w:val="28"/>
          <w:szCs w:val="28"/>
        </w:rPr>
        <w:t xml:space="preserve"> (in the trial-within-a-trial)</w:t>
      </w:r>
      <w:r w:rsidR="00681C02">
        <w:rPr>
          <w:rFonts w:ascii="Bookman Old Style" w:hAnsi="Bookman Old Style"/>
          <w:sz w:val="28"/>
          <w:szCs w:val="28"/>
        </w:rPr>
        <w:t xml:space="preserve"> said that the 1</w:t>
      </w:r>
      <w:r w:rsidR="00681C02" w:rsidRPr="00681C02">
        <w:rPr>
          <w:rFonts w:ascii="Bookman Old Style" w:hAnsi="Bookman Old Style"/>
          <w:sz w:val="28"/>
          <w:szCs w:val="28"/>
          <w:vertAlign w:val="superscript"/>
        </w:rPr>
        <w:t>st</w:t>
      </w:r>
      <w:r w:rsidR="00681C02">
        <w:rPr>
          <w:rFonts w:ascii="Bookman Old Style" w:hAnsi="Bookman Old Style"/>
          <w:sz w:val="28"/>
          <w:szCs w:val="28"/>
        </w:rPr>
        <w:t xml:space="preserve"> Appellant was detained in police custody for about 2</w:t>
      </w:r>
      <w:r w:rsidR="00681C02" w:rsidRPr="00681C02">
        <w:rPr>
          <w:rFonts w:ascii="AngsanaUPC" w:hAnsi="AngsanaUPC" w:cs="AngsanaUPC"/>
          <w:sz w:val="28"/>
          <w:szCs w:val="28"/>
        </w:rPr>
        <w:t xml:space="preserve"> </w:t>
      </w:r>
      <w:r w:rsidR="00681C02">
        <w:rPr>
          <w:rFonts w:ascii="Bookman Old Style" w:hAnsi="Bookman Old Style"/>
          <w:sz w:val="28"/>
          <w:szCs w:val="28"/>
        </w:rPr>
        <w:t xml:space="preserve">weeks.  </w:t>
      </w:r>
    </w:p>
    <w:p w:rsidR="00214C01" w:rsidRPr="00E968FB" w:rsidRDefault="00681C02" w:rsidP="0010258B">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submitted that these inconsistencies in the evidence of </w:t>
      </w:r>
      <w:r w:rsidR="00082FEC">
        <w:rPr>
          <w:rFonts w:ascii="Bookman Old Style" w:hAnsi="Bookman Old Style"/>
          <w:sz w:val="28"/>
          <w:szCs w:val="28"/>
        </w:rPr>
        <w:t>PW1, PW2 and PW4</w:t>
      </w:r>
      <w:r w:rsidR="00082FEC" w:rsidRPr="00082FEC">
        <w:rPr>
          <w:rFonts w:ascii="AngsanaUPC" w:hAnsi="AngsanaUPC" w:cs="AngsanaUPC"/>
          <w:sz w:val="28"/>
          <w:szCs w:val="28"/>
        </w:rPr>
        <w:t xml:space="preserve"> </w:t>
      </w:r>
      <w:r w:rsidR="00082FEC">
        <w:rPr>
          <w:rFonts w:ascii="Bookman Old Style" w:hAnsi="Bookman Old Style"/>
          <w:sz w:val="28"/>
          <w:szCs w:val="28"/>
        </w:rPr>
        <w:t xml:space="preserve">ought to have been resolved by trial Court in its </w:t>
      </w:r>
      <w:r w:rsidR="00AB7483">
        <w:rPr>
          <w:rFonts w:ascii="Bookman Old Style" w:hAnsi="Bookman Old Style"/>
          <w:sz w:val="28"/>
          <w:szCs w:val="28"/>
        </w:rPr>
        <w:t>R</w:t>
      </w:r>
      <w:r w:rsidR="00082FEC">
        <w:rPr>
          <w:rFonts w:ascii="Bookman Old Style" w:hAnsi="Bookman Old Style"/>
          <w:sz w:val="28"/>
          <w:szCs w:val="28"/>
        </w:rPr>
        <w:t xml:space="preserve">uling on </w:t>
      </w:r>
      <w:r w:rsidR="008E3CF5">
        <w:rPr>
          <w:rFonts w:ascii="Bookman Old Style" w:hAnsi="Bookman Old Style"/>
          <w:sz w:val="28"/>
          <w:szCs w:val="28"/>
        </w:rPr>
        <w:t xml:space="preserve">the </w:t>
      </w:r>
      <w:r w:rsidR="00082FEC">
        <w:rPr>
          <w:rFonts w:ascii="Bookman Old Style" w:hAnsi="Bookman Old Style"/>
          <w:sz w:val="28"/>
          <w:szCs w:val="28"/>
        </w:rPr>
        <w:t>trial</w:t>
      </w:r>
      <w:r w:rsidR="00AB7483">
        <w:rPr>
          <w:rFonts w:ascii="Bookman Old Style" w:hAnsi="Bookman Old Style"/>
          <w:sz w:val="28"/>
          <w:szCs w:val="28"/>
        </w:rPr>
        <w:t>-</w:t>
      </w:r>
      <w:r w:rsidR="00082FEC">
        <w:rPr>
          <w:rFonts w:ascii="Bookman Old Style" w:hAnsi="Bookman Old Style"/>
          <w:sz w:val="28"/>
          <w:szCs w:val="28"/>
        </w:rPr>
        <w:t>within</w:t>
      </w:r>
      <w:r w:rsidR="00AB7483">
        <w:rPr>
          <w:rFonts w:ascii="Bookman Old Style" w:hAnsi="Bookman Old Style"/>
          <w:sz w:val="28"/>
          <w:szCs w:val="28"/>
        </w:rPr>
        <w:t>-</w:t>
      </w:r>
      <w:r w:rsidR="00082FEC">
        <w:rPr>
          <w:rFonts w:ascii="Bookman Old Style" w:hAnsi="Bookman Old Style"/>
          <w:sz w:val="28"/>
          <w:szCs w:val="28"/>
        </w:rPr>
        <w:t>a</w:t>
      </w:r>
      <w:r w:rsidR="00AB7483">
        <w:rPr>
          <w:rFonts w:ascii="Bookman Old Style" w:hAnsi="Bookman Old Style"/>
          <w:sz w:val="28"/>
          <w:szCs w:val="28"/>
        </w:rPr>
        <w:t>-</w:t>
      </w:r>
      <w:r w:rsidR="00082FEC">
        <w:rPr>
          <w:rFonts w:ascii="Bookman Old Style" w:hAnsi="Bookman Old Style"/>
          <w:sz w:val="28"/>
          <w:szCs w:val="28"/>
        </w:rPr>
        <w:t>trial and that th</w:t>
      </w:r>
      <w:r w:rsidR="00764E23">
        <w:rPr>
          <w:rFonts w:ascii="Bookman Old Style" w:hAnsi="Bookman Old Style"/>
          <w:sz w:val="28"/>
          <w:szCs w:val="28"/>
        </w:rPr>
        <w:t>e Court should have indicated</w:t>
      </w:r>
      <w:r w:rsidR="00082FEC">
        <w:rPr>
          <w:rFonts w:ascii="Bookman Old Style" w:hAnsi="Bookman Old Style"/>
          <w:sz w:val="28"/>
          <w:szCs w:val="28"/>
        </w:rPr>
        <w:t xml:space="preserve"> which of the </w:t>
      </w:r>
      <w:r w:rsidR="00F10082">
        <w:rPr>
          <w:rFonts w:ascii="Bookman Old Style" w:hAnsi="Bookman Old Style"/>
          <w:sz w:val="28"/>
          <w:szCs w:val="28"/>
        </w:rPr>
        <w:t>witnesses’ account</w:t>
      </w:r>
      <w:r w:rsidR="00082FEC">
        <w:rPr>
          <w:rFonts w:ascii="Bookman Old Style" w:hAnsi="Bookman Old Style"/>
          <w:sz w:val="28"/>
          <w:szCs w:val="28"/>
        </w:rPr>
        <w:t xml:space="preserve"> it believed and why.  </w:t>
      </w:r>
      <w:r w:rsidR="008E3CF5">
        <w:rPr>
          <w:rFonts w:ascii="Bookman Old Style" w:hAnsi="Bookman Old Style"/>
          <w:sz w:val="28"/>
          <w:szCs w:val="28"/>
        </w:rPr>
        <w:t xml:space="preserve">Mr. Muzenga </w:t>
      </w:r>
      <w:r w:rsidR="00F10082">
        <w:rPr>
          <w:rFonts w:ascii="Bookman Old Style" w:hAnsi="Bookman Old Style"/>
          <w:sz w:val="28"/>
          <w:szCs w:val="28"/>
        </w:rPr>
        <w:t>argued that</w:t>
      </w:r>
      <w:r w:rsidR="008E3CF5">
        <w:rPr>
          <w:rFonts w:ascii="Bookman Old Style" w:hAnsi="Bookman Old Style"/>
          <w:sz w:val="28"/>
          <w:szCs w:val="28"/>
        </w:rPr>
        <w:t xml:space="preserve"> </w:t>
      </w:r>
      <w:r w:rsidR="00082FEC">
        <w:rPr>
          <w:rFonts w:ascii="Bookman Old Style" w:hAnsi="Bookman Old Style"/>
          <w:sz w:val="28"/>
          <w:szCs w:val="28"/>
        </w:rPr>
        <w:t xml:space="preserve">failure to do so was </w:t>
      </w:r>
      <w:proofErr w:type="gramStart"/>
      <w:r w:rsidR="00082FEC">
        <w:rPr>
          <w:rFonts w:ascii="Bookman Old Style" w:hAnsi="Bookman Old Style"/>
          <w:sz w:val="28"/>
          <w:szCs w:val="28"/>
        </w:rPr>
        <w:t>a misdirection</w:t>
      </w:r>
      <w:proofErr w:type="gramEnd"/>
      <w:r w:rsidR="00082FEC">
        <w:rPr>
          <w:rFonts w:ascii="Bookman Old Style" w:hAnsi="Bookman Old Style"/>
          <w:sz w:val="28"/>
          <w:szCs w:val="28"/>
        </w:rPr>
        <w:t>.  He submitted that despite the failure by the trial Court to state who bore the burden of proof and to what standard</w:t>
      </w:r>
      <w:r w:rsidR="00E968FB">
        <w:rPr>
          <w:rFonts w:ascii="Bookman Old Style" w:hAnsi="Bookman Old Style"/>
          <w:sz w:val="28"/>
          <w:szCs w:val="28"/>
        </w:rPr>
        <w:t>,</w:t>
      </w:r>
      <w:r w:rsidR="00214C01">
        <w:rPr>
          <w:rFonts w:ascii="Bookman Old Style" w:hAnsi="Bookman Old Style"/>
          <w:sz w:val="28"/>
          <w:szCs w:val="28"/>
        </w:rPr>
        <w:t xml:space="preserve"> </w:t>
      </w:r>
      <w:r w:rsidR="00214C01" w:rsidRPr="00E968FB">
        <w:rPr>
          <w:rFonts w:ascii="Bookman Old Style" w:hAnsi="Bookman Old Style"/>
          <w:sz w:val="28"/>
          <w:szCs w:val="28"/>
        </w:rPr>
        <w:t>it is clear from</w:t>
      </w:r>
      <w:r w:rsidR="00E968FB" w:rsidRPr="00E968FB">
        <w:rPr>
          <w:rFonts w:ascii="Bookman Old Style" w:hAnsi="Bookman Old Style"/>
          <w:sz w:val="28"/>
          <w:szCs w:val="28"/>
        </w:rPr>
        <w:t xml:space="preserve"> the trial Court’s focus</w:t>
      </w:r>
      <w:r w:rsidR="00214C01" w:rsidRPr="00E968FB">
        <w:rPr>
          <w:rFonts w:ascii="Bookman Old Style" w:hAnsi="Bookman Old Style"/>
          <w:sz w:val="28"/>
          <w:szCs w:val="28"/>
        </w:rPr>
        <w:t xml:space="preserve"> on DW1</w:t>
      </w:r>
      <w:r w:rsidR="00E968FB" w:rsidRPr="00E968FB">
        <w:rPr>
          <w:rFonts w:ascii="Bookman Old Style" w:hAnsi="Bookman Old Style"/>
          <w:sz w:val="28"/>
          <w:szCs w:val="28"/>
        </w:rPr>
        <w:t xml:space="preserve">’s credibility </w:t>
      </w:r>
      <w:r w:rsidR="00214C01" w:rsidRPr="00E968FB">
        <w:rPr>
          <w:rFonts w:ascii="Bookman Old Style" w:hAnsi="Bookman Old Style"/>
          <w:sz w:val="28"/>
          <w:szCs w:val="28"/>
        </w:rPr>
        <w:t xml:space="preserve">in </w:t>
      </w:r>
      <w:r w:rsidR="006A16E9" w:rsidRPr="00E968FB">
        <w:rPr>
          <w:rFonts w:ascii="Bookman Old Style" w:hAnsi="Bookman Old Style"/>
          <w:sz w:val="28"/>
          <w:szCs w:val="28"/>
        </w:rPr>
        <w:t xml:space="preserve">the </w:t>
      </w:r>
      <w:r w:rsidR="00214C01" w:rsidRPr="00E968FB">
        <w:rPr>
          <w:rFonts w:ascii="Bookman Old Style" w:hAnsi="Bookman Old Style"/>
          <w:sz w:val="28"/>
          <w:szCs w:val="28"/>
        </w:rPr>
        <w:t>trial</w:t>
      </w:r>
      <w:r w:rsidR="0051340A" w:rsidRPr="00E968FB">
        <w:rPr>
          <w:rFonts w:ascii="Bookman Old Style" w:hAnsi="Bookman Old Style"/>
          <w:sz w:val="28"/>
          <w:szCs w:val="28"/>
        </w:rPr>
        <w:t>-within-a-</w:t>
      </w:r>
      <w:r w:rsidR="00214C01" w:rsidRPr="00E968FB">
        <w:rPr>
          <w:rFonts w:ascii="Bookman Old Style" w:hAnsi="Bookman Old Style"/>
          <w:sz w:val="28"/>
          <w:szCs w:val="28"/>
        </w:rPr>
        <w:t xml:space="preserve">trial and also the </w:t>
      </w:r>
      <w:r w:rsidR="00AB7483" w:rsidRPr="00E968FB">
        <w:rPr>
          <w:rFonts w:ascii="Bookman Old Style" w:hAnsi="Bookman Old Style"/>
          <w:sz w:val="28"/>
          <w:szCs w:val="28"/>
        </w:rPr>
        <w:t>1</w:t>
      </w:r>
      <w:r w:rsidR="00AB7483" w:rsidRPr="00E968FB">
        <w:rPr>
          <w:rFonts w:ascii="Bookman Old Style" w:hAnsi="Bookman Old Style"/>
          <w:sz w:val="28"/>
          <w:szCs w:val="28"/>
          <w:vertAlign w:val="superscript"/>
        </w:rPr>
        <w:t>st</w:t>
      </w:r>
      <w:r w:rsidR="00AB7483" w:rsidRPr="00E968FB">
        <w:rPr>
          <w:rFonts w:ascii="Bookman Old Style" w:hAnsi="Bookman Old Style"/>
          <w:sz w:val="28"/>
          <w:szCs w:val="28"/>
        </w:rPr>
        <w:t xml:space="preserve"> </w:t>
      </w:r>
      <w:r w:rsidR="00214C01" w:rsidRPr="00E968FB">
        <w:rPr>
          <w:rFonts w:ascii="Bookman Old Style" w:hAnsi="Bookman Old Style"/>
          <w:sz w:val="28"/>
          <w:szCs w:val="28"/>
        </w:rPr>
        <w:t>Appellant</w:t>
      </w:r>
      <w:r w:rsidR="008E3CF5" w:rsidRPr="00E968FB">
        <w:rPr>
          <w:rFonts w:ascii="Bookman Old Style" w:hAnsi="Bookman Old Style"/>
          <w:sz w:val="28"/>
          <w:szCs w:val="28"/>
        </w:rPr>
        <w:t>’s</w:t>
      </w:r>
      <w:r w:rsidR="00214C01" w:rsidRPr="00E968FB">
        <w:rPr>
          <w:rFonts w:ascii="Bookman Old Style" w:hAnsi="Bookman Old Style"/>
          <w:sz w:val="28"/>
          <w:szCs w:val="28"/>
        </w:rPr>
        <w:t xml:space="preserve"> evidence th</w:t>
      </w:r>
      <w:r w:rsidR="008E3CF5" w:rsidRPr="00E968FB">
        <w:rPr>
          <w:rFonts w:ascii="Bookman Old Style" w:hAnsi="Bookman Old Style"/>
          <w:sz w:val="28"/>
          <w:szCs w:val="28"/>
        </w:rPr>
        <w:t xml:space="preserve">at </w:t>
      </w:r>
      <w:r w:rsidR="00167996" w:rsidRPr="00E968FB">
        <w:rPr>
          <w:rFonts w:ascii="Bookman Old Style" w:hAnsi="Bookman Old Style"/>
          <w:sz w:val="28"/>
          <w:szCs w:val="28"/>
        </w:rPr>
        <w:t>the burden</w:t>
      </w:r>
      <w:r w:rsidR="00214C01" w:rsidRPr="00E968FB">
        <w:rPr>
          <w:rFonts w:ascii="Bookman Old Style" w:hAnsi="Bookman Old Style"/>
          <w:sz w:val="28"/>
          <w:szCs w:val="28"/>
        </w:rPr>
        <w:t xml:space="preserve"> appeared to have been placed on </w:t>
      </w:r>
      <w:r w:rsidR="00E968FB" w:rsidRPr="00E968FB">
        <w:rPr>
          <w:rFonts w:ascii="Bookman Old Style" w:hAnsi="Bookman Old Style"/>
          <w:sz w:val="28"/>
          <w:szCs w:val="28"/>
        </w:rPr>
        <w:t>him</w:t>
      </w:r>
      <w:r w:rsidR="00214C01" w:rsidRPr="00E968FB">
        <w:rPr>
          <w:rFonts w:ascii="Bookman Old Style" w:hAnsi="Bookman Old Style"/>
          <w:sz w:val="28"/>
          <w:szCs w:val="28"/>
        </w:rPr>
        <w:t xml:space="preserve">.            </w:t>
      </w:r>
    </w:p>
    <w:p w:rsidR="006A16E9" w:rsidRDefault="008E3CF5" w:rsidP="0010258B">
      <w:pPr>
        <w:spacing w:line="480" w:lineRule="auto"/>
        <w:ind w:firstLine="720"/>
        <w:jc w:val="both"/>
        <w:rPr>
          <w:rFonts w:ascii="Bookman Old Style" w:hAnsi="Bookman Old Style"/>
          <w:sz w:val="28"/>
          <w:szCs w:val="28"/>
        </w:rPr>
      </w:pPr>
      <w:r w:rsidRPr="0051340A">
        <w:rPr>
          <w:rFonts w:ascii="Bookman Old Style" w:hAnsi="Bookman Old Style"/>
          <w:sz w:val="28"/>
          <w:szCs w:val="28"/>
        </w:rPr>
        <w:t>Mr. Muzenga</w:t>
      </w:r>
      <w:r w:rsidR="00214C01" w:rsidRPr="0051340A">
        <w:rPr>
          <w:rFonts w:ascii="Bookman Old Style" w:hAnsi="Bookman Old Style"/>
          <w:sz w:val="28"/>
          <w:szCs w:val="28"/>
        </w:rPr>
        <w:t xml:space="preserve"> argued that the learned trial Court’s failure to analyze the evidence of the prosecution and satisfy itself beyond </w:t>
      </w:r>
      <w:r w:rsidR="00214C01">
        <w:rPr>
          <w:rFonts w:ascii="Bookman Old Style" w:hAnsi="Bookman Old Style"/>
          <w:sz w:val="28"/>
          <w:szCs w:val="28"/>
        </w:rPr>
        <w:t xml:space="preserve">reasonable doubt that the prosecution had proved that the confession was free and voluntary was a serious misdirection to </w:t>
      </w:r>
      <w:r w:rsidR="00214C01">
        <w:rPr>
          <w:rFonts w:ascii="Bookman Old Style" w:hAnsi="Bookman Old Style"/>
          <w:sz w:val="28"/>
          <w:szCs w:val="28"/>
        </w:rPr>
        <w:lastRenderedPageBreak/>
        <w:t xml:space="preserve">the </w:t>
      </w:r>
      <w:r w:rsidR="00165571">
        <w:rPr>
          <w:rFonts w:ascii="Bookman Old Style" w:hAnsi="Bookman Old Style"/>
          <w:sz w:val="28"/>
          <w:szCs w:val="28"/>
        </w:rPr>
        <w:t>extent</w:t>
      </w:r>
      <w:r w:rsidR="00214C01">
        <w:rPr>
          <w:rFonts w:ascii="Bookman Old Style" w:hAnsi="Bookman Old Style"/>
          <w:sz w:val="28"/>
          <w:szCs w:val="28"/>
        </w:rPr>
        <w:t xml:space="preserve"> that </w:t>
      </w:r>
      <w:r>
        <w:rPr>
          <w:rFonts w:ascii="Bookman Old Style" w:hAnsi="Bookman Old Style"/>
          <w:sz w:val="28"/>
          <w:szCs w:val="28"/>
        </w:rPr>
        <w:t xml:space="preserve">the confession statement cannot, </w:t>
      </w:r>
      <w:r w:rsidR="00250D3A">
        <w:rPr>
          <w:rFonts w:ascii="Bookman Old Style" w:hAnsi="Bookman Old Style"/>
          <w:sz w:val="28"/>
          <w:szCs w:val="28"/>
        </w:rPr>
        <w:t>therefore</w:t>
      </w:r>
      <w:r>
        <w:rPr>
          <w:rFonts w:ascii="Bookman Old Style" w:hAnsi="Bookman Old Style"/>
          <w:sz w:val="28"/>
          <w:szCs w:val="28"/>
        </w:rPr>
        <w:t>,</w:t>
      </w:r>
      <w:r w:rsidR="00250D3A">
        <w:rPr>
          <w:rFonts w:ascii="Bookman Old Style" w:hAnsi="Bookman Old Style"/>
          <w:sz w:val="28"/>
          <w:szCs w:val="28"/>
        </w:rPr>
        <w:t xml:space="preserve"> stand</w:t>
      </w:r>
      <w:r w:rsidR="006A16E9">
        <w:rPr>
          <w:rFonts w:ascii="Bookman Old Style" w:hAnsi="Bookman Old Style"/>
          <w:sz w:val="28"/>
          <w:szCs w:val="28"/>
        </w:rPr>
        <w:t>.</w:t>
      </w:r>
      <w:r w:rsidR="00250D3A">
        <w:rPr>
          <w:rFonts w:ascii="Bookman Old Style" w:hAnsi="Bookman Old Style"/>
          <w:sz w:val="28"/>
          <w:szCs w:val="28"/>
        </w:rPr>
        <w:t xml:space="preserve"> </w:t>
      </w:r>
      <w:r w:rsidR="006A16E9">
        <w:rPr>
          <w:rFonts w:ascii="Bookman Old Style" w:hAnsi="Bookman Old Style"/>
          <w:sz w:val="28"/>
          <w:szCs w:val="28"/>
        </w:rPr>
        <w:t xml:space="preserve"> He</w:t>
      </w:r>
      <w:r w:rsidR="00167996">
        <w:rPr>
          <w:rFonts w:ascii="Bookman Old Style" w:hAnsi="Bookman Old Style"/>
          <w:sz w:val="28"/>
          <w:szCs w:val="28"/>
        </w:rPr>
        <w:t>,</w:t>
      </w:r>
      <w:r w:rsidR="006A16E9">
        <w:rPr>
          <w:rFonts w:ascii="Bookman Old Style" w:hAnsi="Bookman Old Style"/>
          <w:sz w:val="28"/>
          <w:szCs w:val="28"/>
        </w:rPr>
        <w:t xml:space="preserve"> further</w:t>
      </w:r>
      <w:r>
        <w:rPr>
          <w:rFonts w:ascii="Bookman Old Style" w:hAnsi="Bookman Old Style"/>
          <w:sz w:val="28"/>
          <w:szCs w:val="28"/>
        </w:rPr>
        <w:t>,</w:t>
      </w:r>
      <w:r w:rsidR="006A16E9">
        <w:rPr>
          <w:rFonts w:ascii="Bookman Old Style" w:hAnsi="Bookman Old Style"/>
          <w:sz w:val="28"/>
          <w:szCs w:val="28"/>
        </w:rPr>
        <w:t xml:space="preserve"> argued that had the trial Court addressed its mind fully to the inconsistencies of the prosecution witnesses</w:t>
      </w:r>
      <w:r>
        <w:rPr>
          <w:rFonts w:ascii="Bookman Old Style" w:hAnsi="Bookman Old Style"/>
          <w:sz w:val="28"/>
          <w:szCs w:val="28"/>
        </w:rPr>
        <w:t>;</w:t>
      </w:r>
      <w:r w:rsidR="006A16E9">
        <w:rPr>
          <w:rFonts w:ascii="Bookman Old Style" w:hAnsi="Bookman Old Style"/>
          <w:sz w:val="28"/>
          <w:szCs w:val="28"/>
        </w:rPr>
        <w:t xml:space="preserve"> resolved them and also considered the evidence given by the 1</w:t>
      </w:r>
      <w:r w:rsidR="006A16E9" w:rsidRPr="006A16E9">
        <w:rPr>
          <w:rFonts w:ascii="Bookman Old Style" w:hAnsi="Bookman Old Style"/>
          <w:sz w:val="28"/>
          <w:szCs w:val="28"/>
          <w:vertAlign w:val="superscript"/>
        </w:rPr>
        <w:t>st</w:t>
      </w:r>
      <w:r w:rsidR="006A16E9">
        <w:rPr>
          <w:rFonts w:ascii="Bookman Old Style" w:hAnsi="Bookman Old Style"/>
          <w:sz w:val="28"/>
          <w:szCs w:val="28"/>
        </w:rPr>
        <w:t xml:space="preserve"> Appellant together with his witness</w:t>
      </w:r>
      <w:r>
        <w:rPr>
          <w:rFonts w:ascii="Bookman Old Style" w:hAnsi="Bookman Old Style"/>
          <w:sz w:val="28"/>
          <w:szCs w:val="28"/>
        </w:rPr>
        <w:t>,</w:t>
      </w:r>
      <w:r w:rsidR="006A16E9">
        <w:rPr>
          <w:rFonts w:ascii="Bookman Old Style" w:hAnsi="Bookman Old Style"/>
          <w:sz w:val="28"/>
          <w:szCs w:val="28"/>
        </w:rPr>
        <w:t xml:space="preserve"> the Court would not have found the confession statement to have been free and voluntary.  </w:t>
      </w:r>
    </w:p>
    <w:p w:rsidR="006A16E9" w:rsidRDefault="006A16E9" w:rsidP="0010258B">
      <w:pPr>
        <w:spacing w:line="480" w:lineRule="auto"/>
        <w:ind w:firstLine="720"/>
        <w:jc w:val="both"/>
        <w:rPr>
          <w:rFonts w:ascii="Bookman Old Style" w:hAnsi="Bookman Old Style"/>
          <w:sz w:val="28"/>
          <w:szCs w:val="28"/>
        </w:rPr>
      </w:pPr>
      <w:r>
        <w:rPr>
          <w:rFonts w:ascii="Bookman Old Style" w:hAnsi="Bookman Old Style"/>
          <w:sz w:val="28"/>
          <w:szCs w:val="28"/>
        </w:rPr>
        <w:t>He submitted that on this ground alone thi</w:t>
      </w:r>
      <w:r w:rsidR="00324F11">
        <w:rPr>
          <w:rFonts w:ascii="Bookman Old Style" w:hAnsi="Bookman Old Style"/>
          <w:sz w:val="28"/>
          <w:szCs w:val="28"/>
        </w:rPr>
        <w:t xml:space="preserve">s Court should </w:t>
      </w:r>
      <w:r>
        <w:rPr>
          <w:rFonts w:ascii="Bookman Old Style" w:hAnsi="Bookman Old Style"/>
          <w:sz w:val="28"/>
          <w:szCs w:val="28"/>
        </w:rPr>
        <w:t>exclude the confession statement since it</w:t>
      </w:r>
      <w:r w:rsidR="008E3CF5">
        <w:rPr>
          <w:rFonts w:ascii="Bookman Old Style" w:hAnsi="Bookman Old Style"/>
          <w:sz w:val="28"/>
          <w:szCs w:val="28"/>
        </w:rPr>
        <w:t xml:space="preserve"> is</w:t>
      </w:r>
      <w:r>
        <w:rPr>
          <w:rFonts w:ascii="Bookman Old Style" w:hAnsi="Bookman Old Style"/>
          <w:sz w:val="28"/>
          <w:szCs w:val="28"/>
        </w:rPr>
        <w:t xml:space="preserve"> the only evidence against the 1</w:t>
      </w:r>
      <w:r w:rsidRPr="006A16E9">
        <w:rPr>
          <w:rFonts w:ascii="Bookman Old Style" w:hAnsi="Bookman Old Style"/>
          <w:sz w:val="28"/>
          <w:szCs w:val="28"/>
          <w:vertAlign w:val="superscript"/>
        </w:rPr>
        <w:t>st</w:t>
      </w:r>
      <w:r w:rsidR="00324F11">
        <w:rPr>
          <w:rFonts w:ascii="Bookman Old Style" w:hAnsi="Bookman Old Style"/>
          <w:sz w:val="28"/>
          <w:szCs w:val="28"/>
        </w:rPr>
        <w:t xml:space="preserve"> Appellant and</w:t>
      </w:r>
      <w:r>
        <w:rPr>
          <w:rFonts w:ascii="Bookman Old Style" w:hAnsi="Bookman Old Style"/>
          <w:sz w:val="28"/>
          <w:szCs w:val="28"/>
        </w:rPr>
        <w:t xml:space="preserve"> ac</w:t>
      </w:r>
      <w:r w:rsidR="00E968FB">
        <w:rPr>
          <w:rFonts w:ascii="Bookman Old Style" w:hAnsi="Bookman Old Style"/>
          <w:sz w:val="28"/>
          <w:szCs w:val="28"/>
        </w:rPr>
        <w:t>quit him.</w:t>
      </w:r>
    </w:p>
    <w:p w:rsidR="00DC733F" w:rsidRDefault="006A16E9" w:rsidP="0010258B">
      <w:pPr>
        <w:spacing w:line="480" w:lineRule="auto"/>
        <w:ind w:firstLine="720"/>
        <w:jc w:val="both"/>
        <w:rPr>
          <w:rFonts w:ascii="Bookman Old Style" w:hAnsi="Bookman Old Style"/>
          <w:b/>
          <w:sz w:val="28"/>
          <w:szCs w:val="28"/>
        </w:rPr>
      </w:pPr>
      <w:r>
        <w:rPr>
          <w:rFonts w:ascii="Bookman Old Style" w:hAnsi="Bookman Old Style"/>
          <w:sz w:val="28"/>
          <w:szCs w:val="28"/>
        </w:rPr>
        <w:t>Turning to ground two</w:t>
      </w:r>
      <w:r w:rsidR="00B5628B">
        <w:rPr>
          <w:rFonts w:ascii="Bookman Old Style" w:hAnsi="Bookman Old Style"/>
          <w:sz w:val="28"/>
          <w:szCs w:val="28"/>
        </w:rPr>
        <w:t>,</w:t>
      </w:r>
      <w:r>
        <w:rPr>
          <w:rFonts w:ascii="Bookman Old Style" w:hAnsi="Bookman Old Style"/>
          <w:sz w:val="28"/>
          <w:szCs w:val="28"/>
        </w:rPr>
        <w:t xml:space="preserve"> Mr</w:t>
      </w:r>
      <w:r w:rsidR="0059423E">
        <w:rPr>
          <w:rFonts w:ascii="Bookman Old Style" w:hAnsi="Bookman Old Style"/>
          <w:sz w:val="28"/>
          <w:szCs w:val="28"/>
        </w:rPr>
        <w:t xml:space="preserve">. </w:t>
      </w:r>
      <w:r>
        <w:rPr>
          <w:rFonts w:ascii="Bookman Old Style" w:hAnsi="Bookman Old Style"/>
          <w:sz w:val="28"/>
          <w:szCs w:val="28"/>
        </w:rPr>
        <w:t>Muzenga submitte</w:t>
      </w:r>
      <w:r w:rsidR="00E968FB">
        <w:rPr>
          <w:rFonts w:ascii="Bookman Old Style" w:hAnsi="Bookman Old Style"/>
          <w:sz w:val="28"/>
          <w:szCs w:val="28"/>
        </w:rPr>
        <w:t>d</w:t>
      </w:r>
      <w:r w:rsidR="008E3CF5">
        <w:rPr>
          <w:rFonts w:ascii="Bookman Old Style" w:hAnsi="Bookman Old Style"/>
          <w:sz w:val="28"/>
          <w:szCs w:val="28"/>
        </w:rPr>
        <w:t>,</w:t>
      </w:r>
      <w:r>
        <w:rPr>
          <w:rFonts w:ascii="Bookman Old Style" w:hAnsi="Bookman Old Style"/>
          <w:sz w:val="28"/>
          <w:szCs w:val="28"/>
        </w:rPr>
        <w:t xml:space="preserve"> inter alia</w:t>
      </w:r>
      <w:r w:rsidR="008E3CF5">
        <w:rPr>
          <w:rFonts w:ascii="Bookman Old Style" w:hAnsi="Bookman Old Style"/>
          <w:sz w:val="28"/>
          <w:szCs w:val="28"/>
        </w:rPr>
        <w:t>,</w:t>
      </w:r>
      <w:r>
        <w:rPr>
          <w:rFonts w:ascii="Bookman Old Style" w:hAnsi="Bookman Old Style"/>
          <w:sz w:val="28"/>
          <w:szCs w:val="28"/>
        </w:rPr>
        <w:t xml:space="preserve"> that it is clear </w:t>
      </w:r>
      <w:r w:rsidR="009843D6">
        <w:rPr>
          <w:rFonts w:ascii="Bookman Old Style" w:hAnsi="Bookman Old Style"/>
          <w:sz w:val="28"/>
          <w:szCs w:val="28"/>
        </w:rPr>
        <w:t>from</w:t>
      </w:r>
      <w:r>
        <w:rPr>
          <w:rFonts w:ascii="Bookman Old Style" w:hAnsi="Bookman Old Style"/>
          <w:sz w:val="28"/>
          <w:szCs w:val="28"/>
        </w:rPr>
        <w:t xml:space="preserve"> the evidence of PW1, PW2 and </w:t>
      </w:r>
      <w:r w:rsidR="009843D6">
        <w:rPr>
          <w:rFonts w:ascii="Bookman Old Style" w:hAnsi="Bookman Old Style"/>
          <w:sz w:val="28"/>
          <w:szCs w:val="28"/>
        </w:rPr>
        <w:t>PW4 in the trial</w:t>
      </w:r>
      <w:r w:rsidR="00E968FB">
        <w:rPr>
          <w:rFonts w:ascii="Bookman Old Style" w:hAnsi="Bookman Old Style"/>
          <w:sz w:val="28"/>
          <w:szCs w:val="28"/>
        </w:rPr>
        <w:t>-</w:t>
      </w:r>
      <w:r w:rsidR="009843D6">
        <w:rPr>
          <w:rFonts w:ascii="Bookman Old Style" w:hAnsi="Bookman Old Style"/>
          <w:sz w:val="28"/>
          <w:szCs w:val="28"/>
        </w:rPr>
        <w:t>within</w:t>
      </w:r>
      <w:r w:rsidR="00E968FB">
        <w:rPr>
          <w:rFonts w:ascii="Bookman Old Style" w:hAnsi="Bookman Old Style"/>
          <w:sz w:val="28"/>
          <w:szCs w:val="28"/>
        </w:rPr>
        <w:t>-</w:t>
      </w:r>
      <w:r w:rsidR="009843D6">
        <w:rPr>
          <w:rFonts w:ascii="Bookman Old Style" w:hAnsi="Bookman Old Style"/>
          <w:sz w:val="28"/>
          <w:szCs w:val="28"/>
        </w:rPr>
        <w:t>a</w:t>
      </w:r>
      <w:r w:rsidR="00E968FB">
        <w:rPr>
          <w:rFonts w:ascii="Bookman Old Style" w:hAnsi="Bookman Old Style"/>
          <w:sz w:val="28"/>
          <w:szCs w:val="28"/>
        </w:rPr>
        <w:t>-</w:t>
      </w:r>
      <w:r w:rsidR="009843D6">
        <w:rPr>
          <w:rFonts w:ascii="Bookman Old Style" w:hAnsi="Bookman Old Style"/>
          <w:sz w:val="28"/>
          <w:szCs w:val="28"/>
        </w:rPr>
        <w:t>trial that the 1</w:t>
      </w:r>
      <w:r w:rsidR="009843D6" w:rsidRPr="009843D6">
        <w:rPr>
          <w:rFonts w:ascii="Bookman Old Style" w:hAnsi="Bookman Old Style"/>
          <w:sz w:val="28"/>
          <w:szCs w:val="28"/>
          <w:vertAlign w:val="superscript"/>
        </w:rPr>
        <w:t>st</w:t>
      </w:r>
      <w:r w:rsidR="009843D6">
        <w:rPr>
          <w:rFonts w:ascii="Bookman Old Style" w:hAnsi="Bookman Old Style"/>
          <w:sz w:val="28"/>
          <w:szCs w:val="28"/>
        </w:rPr>
        <w:t xml:space="preserve"> Appellant was </w:t>
      </w:r>
      <w:r w:rsidR="00E968FB">
        <w:rPr>
          <w:rFonts w:ascii="Bookman Old Style" w:hAnsi="Bookman Old Style"/>
          <w:sz w:val="28"/>
          <w:szCs w:val="28"/>
        </w:rPr>
        <w:t>in police custody for at least five</w:t>
      </w:r>
      <w:r w:rsidR="009843D6">
        <w:rPr>
          <w:rFonts w:ascii="Bookman Old Style" w:hAnsi="Bookman Old Style"/>
          <w:sz w:val="28"/>
          <w:szCs w:val="28"/>
        </w:rPr>
        <w:t xml:space="preserve"> days before the confession statement was recorded.  That it is clear from the evidence of PW1 and PW4</w:t>
      </w:r>
      <w:r w:rsidR="009843D6">
        <w:rPr>
          <w:rFonts w:ascii="AngsanaUPC" w:hAnsi="AngsanaUPC" w:cs="AngsanaUPC"/>
          <w:sz w:val="28"/>
          <w:szCs w:val="28"/>
        </w:rPr>
        <w:t xml:space="preserve"> </w:t>
      </w:r>
      <w:r w:rsidR="009843D6">
        <w:rPr>
          <w:rFonts w:ascii="Bookman Old Style" w:hAnsi="Bookman Old Style"/>
          <w:sz w:val="28"/>
          <w:szCs w:val="28"/>
        </w:rPr>
        <w:t>that they had interviewed the 1</w:t>
      </w:r>
      <w:r w:rsidR="009843D6" w:rsidRPr="009843D6">
        <w:rPr>
          <w:rFonts w:ascii="Bookman Old Style" w:hAnsi="Bookman Old Style"/>
          <w:sz w:val="28"/>
          <w:szCs w:val="28"/>
          <w:vertAlign w:val="superscript"/>
        </w:rPr>
        <w:t>st</w:t>
      </w:r>
      <w:r w:rsidR="009843D6">
        <w:rPr>
          <w:rFonts w:ascii="Bookman Old Style" w:hAnsi="Bookman Old Style"/>
          <w:sz w:val="28"/>
          <w:szCs w:val="28"/>
        </w:rPr>
        <w:t xml:space="preserve"> Appellant on two occasions before he made the confession.  That the 1</w:t>
      </w:r>
      <w:r w:rsidR="009843D6" w:rsidRPr="009843D6">
        <w:rPr>
          <w:rFonts w:ascii="Bookman Old Style" w:hAnsi="Bookman Old Style"/>
          <w:sz w:val="28"/>
          <w:szCs w:val="28"/>
          <w:vertAlign w:val="superscript"/>
        </w:rPr>
        <w:t>st</w:t>
      </w:r>
      <w:r w:rsidR="009843D6">
        <w:rPr>
          <w:rFonts w:ascii="Bookman Old Style" w:hAnsi="Bookman Old Style"/>
          <w:sz w:val="28"/>
          <w:szCs w:val="28"/>
        </w:rPr>
        <w:t xml:space="preserve"> Appellant stated that he was being beaten </w:t>
      </w:r>
      <w:r w:rsidR="00167996">
        <w:rPr>
          <w:rFonts w:ascii="Bookman Old Style" w:hAnsi="Bookman Old Style"/>
          <w:sz w:val="28"/>
          <w:szCs w:val="28"/>
        </w:rPr>
        <w:t xml:space="preserve">while in custody before the confession statement was recorded from him. </w:t>
      </w:r>
      <w:r w:rsidR="009843D6">
        <w:rPr>
          <w:rFonts w:ascii="Bookman Old Style" w:hAnsi="Bookman Old Style"/>
          <w:sz w:val="28"/>
          <w:szCs w:val="28"/>
        </w:rPr>
        <w:t xml:space="preserve">Mr. Muzenga submitted that such circumstances considered together amount to unfair circumstances </w:t>
      </w:r>
      <w:r w:rsidR="00637B6D">
        <w:rPr>
          <w:rFonts w:ascii="Bookman Old Style" w:hAnsi="Bookman Old Style"/>
          <w:sz w:val="28"/>
          <w:szCs w:val="28"/>
        </w:rPr>
        <w:t>and invited us to exercise our</w:t>
      </w:r>
      <w:r w:rsidR="009843D6">
        <w:rPr>
          <w:rFonts w:ascii="Bookman Old Style" w:hAnsi="Bookman Old Style"/>
          <w:sz w:val="28"/>
          <w:szCs w:val="28"/>
        </w:rPr>
        <w:t xml:space="preserve"> discretion to exclude the confession statement </w:t>
      </w:r>
      <w:r w:rsidR="00AB17BF">
        <w:rPr>
          <w:rFonts w:ascii="Bookman Old Style" w:hAnsi="Bookman Old Style"/>
          <w:sz w:val="28"/>
          <w:szCs w:val="28"/>
        </w:rPr>
        <w:t>notwithstanding</w:t>
      </w:r>
      <w:r w:rsidR="009843D6">
        <w:rPr>
          <w:rFonts w:ascii="Bookman Old Style" w:hAnsi="Bookman Old Style"/>
          <w:sz w:val="28"/>
          <w:szCs w:val="28"/>
        </w:rPr>
        <w:t xml:space="preserve"> th</w:t>
      </w:r>
      <w:r w:rsidR="00AB17BF">
        <w:rPr>
          <w:rFonts w:ascii="Bookman Old Style" w:hAnsi="Bookman Old Style"/>
          <w:sz w:val="28"/>
          <w:szCs w:val="28"/>
        </w:rPr>
        <w:t xml:space="preserve">e fact that it </w:t>
      </w:r>
      <w:r w:rsidR="00AB17BF">
        <w:rPr>
          <w:rFonts w:ascii="Bookman Old Style" w:hAnsi="Bookman Old Style"/>
          <w:sz w:val="28"/>
          <w:szCs w:val="28"/>
        </w:rPr>
        <w:lastRenderedPageBreak/>
        <w:t>was freely and voluntarily given.</w:t>
      </w:r>
      <w:r w:rsidR="009843D6">
        <w:rPr>
          <w:rFonts w:ascii="Bookman Old Style" w:hAnsi="Bookman Old Style"/>
          <w:sz w:val="28"/>
          <w:szCs w:val="28"/>
        </w:rPr>
        <w:t xml:space="preserve"> </w:t>
      </w:r>
      <w:r w:rsidR="00AB17BF">
        <w:rPr>
          <w:rFonts w:ascii="Bookman Old Style" w:hAnsi="Bookman Old Style"/>
          <w:sz w:val="28"/>
          <w:szCs w:val="28"/>
        </w:rPr>
        <w:t xml:space="preserve"> Counsel relied on the case of </w:t>
      </w:r>
      <w:proofErr w:type="spellStart"/>
      <w:r w:rsidR="00AB17BF">
        <w:rPr>
          <w:rFonts w:ascii="Bookman Old Style" w:hAnsi="Bookman Old Style"/>
          <w:b/>
          <w:sz w:val="28"/>
          <w:szCs w:val="28"/>
        </w:rPr>
        <w:t>Z</w:t>
      </w:r>
      <w:r w:rsidR="0059423E">
        <w:rPr>
          <w:rFonts w:ascii="Bookman Old Style" w:hAnsi="Bookman Old Style"/>
          <w:b/>
          <w:sz w:val="28"/>
          <w:szCs w:val="28"/>
        </w:rPr>
        <w:t>ek</w:t>
      </w:r>
      <w:r w:rsidR="00AB17BF" w:rsidRPr="00AB17BF">
        <w:rPr>
          <w:rFonts w:ascii="Bookman Old Style" w:hAnsi="Bookman Old Style"/>
          <w:b/>
          <w:sz w:val="28"/>
          <w:szCs w:val="28"/>
        </w:rPr>
        <w:t>a</w:t>
      </w:r>
      <w:proofErr w:type="spellEnd"/>
      <w:r w:rsidR="00AB17BF" w:rsidRPr="00AB17BF">
        <w:rPr>
          <w:rFonts w:ascii="Bookman Old Style" w:hAnsi="Bookman Old Style"/>
          <w:b/>
          <w:sz w:val="28"/>
          <w:szCs w:val="28"/>
        </w:rPr>
        <w:t xml:space="preserve"> </w:t>
      </w:r>
      <w:proofErr w:type="spellStart"/>
      <w:r w:rsidR="00AB17BF" w:rsidRPr="00AB17BF">
        <w:rPr>
          <w:rFonts w:ascii="Bookman Old Style" w:hAnsi="Bookman Old Style"/>
          <w:b/>
          <w:sz w:val="28"/>
          <w:szCs w:val="28"/>
        </w:rPr>
        <w:t>Chinyama</w:t>
      </w:r>
      <w:proofErr w:type="spellEnd"/>
      <w:r w:rsidR="00AB17BF" w:rsidRPr="00AB17BF">
        <w:rPr>
          <w:rFonts w:ascii="Bookman Old Style" w:hAnsi="Bookman Old Style"/>
          <w:b/>
          <w:sz w:val="28"/>
          <w:szCs w:val="28"/>
        </w:rPr>
        <w:t xml:space="preserve"> </w:t>
      </w:r>
      <w:r w:rsidR="00AB17BF">
        <w:rPr>
          <w:rFonts w:ascii="Bookman Old Style" w:hAnsi="Bookman Old Style"/>
          <w:b/>
          <w:sz w:val="28"/>
          <w:szCs w:val="28"/>
        </w:rPr>
        <w:t>and Other</w:t>
      </w:r>
      <w:r w:rsidR="00637B6D">
        <w:rPr>
          <w:rFonts w:ascii="Bookman Old Style" w:hAnsi="Bookman Old Style"/>
          <w:b/>
          <w:sz w:val="28"/>
          <w:szCs w:val="28"/>
        </w:rPr>
        <w:t>s</w:t>
      </w:r>
      <w:r w:rsidR="00F10082">
        <w:rPr>
          <w:rFonts w:ascii="Bookman Old Style" w:hAnsi="Bookman Old Style"/>
          <w:b/>
          <w:sz w:val="28"/>
          <w:szCs w:val="28"/>
        </w:rPr>
        <w:t xml:space="preserve"> vs. </w:t>
      </w:r>
      <w:proofErr w:type="gramStart"/>
      <w:r w:rsidR="00F10082">
        <w:rPr>
          <w:rFonts w:ascii="Bookman Old Style" w:hAnsi="Bookman Old Style"/>
          <w:b/>
          <w:sz w:val="28"/>
          <w:szCs w:val="28"/>
        </w:rPr>
        <w:t>The</w:t>
      </w:r>
      <w:proofErr w:type="gramEnd"/>
      <w:r w:rsidR="00F10082">
        <w:rPr>
          <w:rFonts w:ascii="Bookman Old Style" w:hAnsi="Bookman Old Style"/>
          <w:b/>
          <w:sz w:val="28"/>
          <w:szCs w:val="28"/>
        </w:rPr>
        <w:t xml:space="preserve"> People</w:t>
      </w:r>
      <w:r w:rsidR="00767776">
        <w:rPr>
          <w:rFonts w:ascii="Bookman Old Style" w:hAnsi="Bookman Old Style"/>
          <w:b/>
          <w:sz w:val="28"/>
          <w:szCs w:val="28"/>
        </w:rPr>
        <w:t></w:t>
      </w:r>
      <w:r w:rsidR="00DC733F">
        <w:rPr>
          <w:rFonts w:ascii="Bookman Old Style" w:hAnsi="Bookman Old Style"/>
          <w:b/>
          <w:sz w:val="28"/>
          <w:szCs w:val="28"/>
        </w:rPr>
        <w:t xml:space="preserve"> </w:t>
      </w:r>
      <w:r w:rsidR="00637B6D" w:rsidRPr="00637B6D">
        <w:rPr>
          <w:rFonts w:ascii="Bookman Old Style" w:hAnsi="Bookman Old Style"/>
          <w:sz w:val="28"/>
          <w:szCs w:val="28"/>
        </w:rPr>
        <w:t>where we held</w:t>
      </w:r>
      <w:r w:rsidR="00637B6D">
        <w:rPr>
          <w:rFonts w:ascii="Bookman Old Style" w:hAnsi="Bookman Old Style"/>
          <w:sz w:val="28"/>
          <w:szCs w:val="28"/>
        </w:rPr>
        <w:t xml:space="preserve"> that:</w:t>
      </w:r>
    </w:p>
    <w:p w:rsidR="00AB17BF" w:rsidRPr="00DC733F" w:rsidRDefault="00DC733F" w:rsidP="00871B34">
      <w:pPr>
        <w:ind w:left="720"/>
        <w:jc w:val="both"/>
        <w:rPr>
          <w:rFonts w:ascii="Bookman Old Style" w:hAnsi="Bookman Old Style"/>
          <w:b/>
          <w:sz w:val="28"/>
          <w:szCs w:val="28"/>
        </w:rPr>
      </w:pPr>
      <w:r w:rsidRPr="00DC733F">
        <w:rPr>
          <w:rFonts w:ascii="Bookman Old Style" w:hAnsi="Bookman Old Style"/>
          <w:b/>
          <w:sz w:val="28"/>
          <w:szCs w:val="28"/>
        </w:rPr>
        <w:t xml:space="preserve">“The Court is not required in every case to make a decision whether or not in the exercise of its discretion to exclude a confession; where every circumstance which might conceivably be regarded as indicating unfairness has been considered in the very decision that the confession was voluntary the question of the exercise of the Court’s discretion does not arise. </w:t>
      </w:r>
    </w:p>
    <w:p w:rsidR="00DC733F" w:rsidRPr="00DC733F" w:rsidRDefault="00DC733F" w:rsidP="00871B34">
      <w:pPr>
        <w:ind w:left="720"/>
        <w:jc w:val="both"/>
        <w:rPr>
          <w:rFonts w:ascii="Bookman Old Style" w:hAnsi="Bookman Old Style"/>
          <w:b/>
          <w:sz w:val="28"/>
          <w:szCs w:val="28"/>
        </w:rPr>
      </w:pPr>
      <w:r w:rsidRPr="00DC733F">
        <w:rPr>
          <w:rFonts w:ascii="Bookman Old Style" w:hAnsi="Bookman Old Style"/>
          <w:b/>
          <w:sz w:val="28"/>
          <w:szCs w:val="28"/>
        </w:rPr>
        <w:t>The question of the discretion to exclude a confession made to a police officer falls to be considered when such confession has been held to have been voluntarily made, but there has been a breach of the Judges ‘Rules or other unfair conduct surrounding the making of the confession, either on the part of a police officer or of some other person, which might indicate to a judge that there is danger of unfairness”.</w:t>
      </w:r>
    </w:p>
    <w:p w:rsidR="00DC733F" w:rsidRPr="00DC733F" w:rsidRDefault="00DC733F" w:rsidP="00871B34">
      <w:pPr>
        <w:spacing w:after="0" w:line="240" w:lineRule="auto"/>
        <w:jc w:val="both"/>
        <w:rPr>
          <w:rFonts w:ascii="Bookman Old Style" w:hAnsi="Bookman Old Style"/>
          <w:sz w:val="28"/>
          <w:szCs w:val="28"/>
        </w:rPr>
      </w:pPr>
    </w:p>
    <w:p w:rsidR="00AB17BF" w:rsidRDefault="00AB17BF" w:rsidP="0010258B">
      <w:pPr>
        <w:spacing w:line="480" w:lineRule="auto"/>
        <w:ind w:firstLine="720"/>
        <w:jc w:val="both"/>
        <w:rPr>
          <w:rFonts w:ascii="Bookman Old Style" w:hAnsi="Bookman Old Style"/>
          <w:sz w:val="28"/>
          <w:szCs w:val="28"/>
        </w:rPr>
      </w:pPr>
      <w:r>
        <w:rPr>
          <w:rFonts w:ascii="Bookman Old Style" w:hAnsi="Bookman Old Style"/>
          <w:sz w:val="28"/>
          <w:szCs w:val="28"/>
        </w:rPr>
        <w:t>Mr. Muzenga contended that the circumstances were unfair and as such the trial Court should have exercise</w:t>
      </w:r>
      <w:r w:rsidR="00637B6D">
        <w:rPr>
          <w:rFonts w:ascii="Bookman Old Style" w:hAnsi="Bookman Old Style"/>
          <w:sz w:val="28"/>
          <w:szCs w:val="28"/>
        </w:rPr>
        <w:t>d</w:t>
      </w:r>
      <w:r>
        <w:rPr>
          <w:rFonts w:ascii="Bookman Old Style" w:hAnsi="Bookman Old Style"/>
          <w:sz w:val="28"/>
          <w:szCs w:val="28"/>
        </w:rPr>
        <w:t xml:space="preserve"> its discretion to exclude the confession statement</w:t>
      </w:r>
      <w:r w:rsidR="00637B6D">
        <w:rPr>
          <w:rFonts w:ascii="Bookman Old Style" w:hAnsi="Bookman Old Style"/>
          <w:sz w:val="28"/>
          <w:szCs w:val="28"/>
        </w:rPr>
        <w:t>.  Counsel</w:t>
      </w:r>
      <w:r>
        <w:rPr>
          <w:rFonts w:ascii="Bookman Old Style" w:hAnsi="Bookman Old Style"/>
          <w:sz w:val="28"/>
          <w:szCs w:val="28"/>
        </w:rPr>
        <w:t xml:space="preserve"> pr</w:t>
      </w:r>
      <w:r w:rsidR="00637B6D">
        <w:rPr>
          <w:rFonts w:ascii="Bookman Old Style" w:hAnsi="Bookman Old Style"/>
          <w:sz w:val="28"/>
          <w:szCs w:val="28"/>
        </w:rPr>
        <w:t xml:space="preserve">ayed that </w:t>
      </w:r>
      <w:r w:rsidR="00E968FB">
        <w:rPr>
          <w:rFonts w:ascii="Bookman Old Style" w:hAnsi="Bookman Old Style"/>
          <w:sz w:val="28"/>
          <w:szCs w:val="28"/>
        </w:rPr>
        <w:t xml:space="preserve">the appeal be allowed and that </w:t>
      </w:r>
      <w:r w:rsidR="00637B6D">
        <w:rPr>
          <w:rFonts w:ascii="Bookman Old Style" w:hAnsi="Bookman Old Style"/>
          <w:sz w:val="28"/>
          <w:szCs w:val="28"/>
        </w:rPr>
        <w:t>his client be set at liberty.</w:t>
      </w:r>
      <w:r>
        <w:rPr>
          <w:rFonts w:ascii="Bookman Old Style" w:hAnsi="Bookman Old Style"/>
          <w:sz w:val="28"/>
          <w:szCs w:val="28"/>
        </w:rPr>
        <w:t xml:space="preserve">  </w:t>
      </w:r>
    </w:p>
    <w:p w:rsidR="00637B6D" w:rsidRDefault="00AB17BF" w:rsidP="0010258B">
      <w:pPr>
        <w:spacing w:line="480" w:lineRule="auto"/>
        <w:ind w:firstLine="720"/>
        <w:jc w:val="both"/>
        <w:rPr>
          <w:rFonts w:ascii="Bookman Old Style" w:hAnsi="Bookman Old Style"/>
          <w:sz w:val="28"/>
          <w:szCs w:val="28"/>
        </w:rPr>
      </w:pPr>
      <w:r>
        <w:rPr>
          <w:rFonts w:ascii="Bookman Old Style" w:hAnsi="Bookman Old Style"/>
          <w:sz w:val="28"/>
          <w:szCs w:val="28"/>
        </w:rPr>
        <w:t>On behalf of the 2</w:t>
      </w:r>
      <w:r w:rsidRPr="00AB17BF">
        <w:rPr>
          <w:rFonts w:ascii="Bookman Old Style" w:hAnsi="Bookman Old Style"/>
          <w:sz w:val="28"/>
          <w:szCs w:val="28"/>
          <w:vertAlign w:val="superscript"/>
        </w:rPr>
        <w:t>nd</w:t>
      </w:r>
      <w:r>
        <w:rPr>
          <w:rFonts w:ascii="Bookman Old Style" w:hAnsi="Bookman Old Style"/>
          <w:sz w:val="28"/>
          <w:szCs w:val="28"/>
        </w:rPr>
        <w:t xml:space="preserve"> </w:t>
      </w:r>
      <w:r w:rsidR="00C866E2">
        <w:rPr>
          <w:rFonts w:ascii="Bookman Old Style" w:hAnsi="Bookman Old Style"/>
          <w:sz w:val="28"/>
          <w:szCs w:val="28"/>
        </w:rPr>
        <w:t>Appellant</w:t>
      </w:r>
      <w:r w:rsidR="00637B6D">
        <w:rPr>
          <w:rFonts w:ascii="Bookman Old Style" w:hAnsi="Bookman Old Style"/>
          <w:sz w:val="28"/>
          <w:szCs w:val="28"/>
        </w:rPr>
        <w:t xml:space="preserve"> Captain </w:t>
      </w:r>
      <w:r w:rsidR="0019757C">
        <w:rPr>
          <w:rFonts w:ascii="Bookman Old Style" w:hAnsi="Bookman Old Style"/>
          <w:sz w:val="28"/>
          <w:szCs w:val="28"/>
        </w:rPr>
        <w:t>Nanguzgambo</w:t>
      </w:r>
      <w:r w:rsidR="00C866E2">
        <w:rPr>
          <w:rFonts w:ascii="Bookman Old Style" w:hAnsi="Bookman Old Style"/>
          <w:sz w:val="28"/>
          <w:szCs w:val="28"/>
        </w:rPr>
        <w:t xml:space="preserve"> filed</w:t>
      </w:r>
      <w:r w:rsidR="00154C80">
        <w:rPr>
          <w:rFonts w:ascii="Bookman Old Style" w:hAnsi="Bookman Old Style"/>
          <w:sz w:val="28"/>
          <w:szCs w:val="28"/>
        </w:rPr>
        <w:t xml:space="preserve"> Heads of A</w:t>
      </w:r>
      <w:r>
        <w:rPr>
          <w:rFonts w:ascii="Bookman Old Style" w:hAnsi="Bookman Old Style"/>
          <w:sz w:val="28"/>
          <w:szCs w:val="28"/>
        </w:rPr>
        <w:t>rgument</w:t>
      </w:r>
      <w:r w:rsidR="00637B6D">
        <w:rPr>
          <w:rFonts w:ascii="Bookman Old Style" w:hAnsi="Bookman Old Style"/>
          <w:sz w:val="28"/>
          <w:szCs w:val="28"/>
        </w:rPr>
        <w:t xml:space="preserve"> and advanced three grounds of appeal namely:  </w:t>
      </w:r>
    </w:p>
    <w:p w:rsidR="00637B6D" w:rsidRPr="0059423E" w:rsidRDefault="00637B6D" w:rsidP="00637B6D">
      <w:pPr>
        <w:pStyle w:val="ListParagraph"/>
        <w:numPr>
          <w:ilvl w:val="0"/>
          <w:numId w:val="1"/>
        </w:numPr>
        <w:spacing w:line="240" w:lineRule="auto"/>
        <w:jc w:val="both"/>
        <w:rPr>
          <w:rFonts w:ascii="Bookman Old Style" w:hAnsi="Bookman Old Style"/>
          <w:b/>
          <w:sz w:val="28"/>
          <w:szCs w:val="28"/>
        </w:rPr>
      </w:pPr>
      <w:r w:rsidRPr="0059423E">
        <w:rPr>
          <w:rFonts w:ascii="Bookman Old Style" w:hAnsi="Bookman Old Style"/>
          <w:b/>
          <w:sz w:val="28"/>
          <w:szCs w:val="28"/>
        </w:rPr>
        <w:lastRenderedPageBreak/>
        <w:t>The learned trial Judge erred at law in convicting the 2</w:t>
      </w:r>
      <w:r w:rsidRPr="0059423E">
        <w:rPr>
          <w:rFonts w:ascii="Bookman Old Style" w:hAnsi="Bookman Old Style"/>
          <w:b/>
          <w:sz w:val="28"/>
          <w:szCs w:val="28"/>
          <w:vertAlign w:val="superscript"/>
        </w:rPr>
        <w:t>nd</w:t>
      </w:r>
      <w:r w:rsidRPr="0059423E">
        <w:rPr>
          <w:rFonts w:ascii="Bookman Old Style" w:hAnsi="Bookman Old Style"/>
          <w:b/>
          <w:sz w:val="28"/>
          <w:szCs w:val="28"/>
        </w:rPr>
        <w:t xml:space="preserve"> Appellant for murder on circumstantial evidence that was not beyond reproach.</w:t>
      </w:r>
    </w:p>
    <w:p w:rsidR="00637B6D" w:rsidRPr="0059423E" w:rsidRDefault="00637B6D" w:rsidP="00637B6D">
      <w:pPr>
        <w:pStyle w:val="ListParagraph"/>
        <w:spacing w:line="240" w:lineRule="auto"/>
        <w:jc w:val="both"/>
        <w:rPr>
          <w:rFonts w:ascii="Bookman Old Style" w:hAnsi="Bookman Old Style"/>
          <w:b/>
          <w:sz w:val="28"/>
          <w:szCs w:val="28"/>
        </w:rPr>
      </w:pPr>
    </w:p>
    <w:p w:rsidR="00637B6D" w:rsidRPr="0059423E" w:rsidRDefault="00637B6D" w:rsidP="00637B6D">
      <w:pPr>
        <w:pStyle w:val="ListParagraph"/>
        <w:numPr>
          <w:ilvl w:val="0"/>
          <w:numId w:val="1"/>
        </w:numPr>
        <w:spacing w:line="240" w:lineRule="auto"/>
        <w:jc w:val="both"/>
        <w:rPr>
          <w:rFonts w:ascii="Bookman Old Style" w:hAnsi="Bookman Old Style"/>
          <w:b/>
          <w:sz w:val="28"/>
          <w:szCs w:val="28"/>
        </w:rPr>
      </w:pPr>
      <w:r w:rsidRPr="0059423E">
        <w:rPr>
          <w:rFonts w:ascii="Bookman Old Style" w:hAnsi="Bookman Old Style"/>
          <w:b/>
          <w:sz w:val="28"/>
          <w:szCs w:val="28"/>
        </w:rPr>
        <w:t>The learned trial Judge erred at law by placing the onus of proving the defence of alibi on the 2</w:t>
      </w:r>
      <w:r w:rsidRPr="0059423E">
        <w:rPr>
          <w:rFonts w:ascii="Bookman Old Style" w:hAnsi="Bookman Old Style"/>
          <w:b/>
          <w:sz w:val="28"/>
          <w:szCs w:val="28"/>
          <w:vertAlign w:val="superscript"/>
        </w:rPr>
        <w:t>nd</w:t>
      </w:r>
      <w:r w:rsidRPr="0059423E">
        <w:rPr>
          <w:rFonts w:ascii="Bookman Old Style" w:hAnsi="Bookman Old Style"/>
          <w:b/>
          <w:sz w:val="28"/>
          <w:szCs w:val="28"/>
        </w:rPr>
        <w:t xml:space="preserve"> Appellant.</w:t>
      </w:r>
    </w:p>
    <w:p w:rsidR="00637B6D" w:rsidRPr="0059423E" w:rsidRDefault="00637B6D" w:rsidP="00637B6D">
      <w:pPr>
        <w:pStyle w:val="ListParagraph"/>
        <w:spacing w:line="240" w:lineRule="auto"/>
        <w:jc w:val="both"/>
        <w:rPr>
          <w:rFonts w:ascii="Bookman Old Style" w:hAnsi="Bookman Old Style"/>
          <w:b/>
          <w:sz w:val="28"/>
          <w:szCs w:val="28"/>
        </w:rPr>
      </w:pPr>
    </w:p>
    <w:p w:rsidR="00637B6D" w:rsidRPr="0059423E" w:rsidRDefault="00637B6D" w:rsidP="00637B6D">
      <w:pPr>
        <w:pStyle w:val="ListParagraph"/>
        <w:numPr>
          <w:ilvl w:val="0"/>
          <w:numId w:val="1"/>
        </w:numPr>
        <w:spacing w:line="240" w:lineRule="auto"/>
        <w:jc w:val="both"/>
        <w:rPr>
          <w:rFonts w:ascii="Bookman Old Style" w:hAnsi="Bookman Old Style"/>
          <w:b/>
          <w:sz w:val="28"/>
          <w:szCs w:val="28"/>
        </w:rPr>
      </w:pPr>
      <w:r w:rsidRPr="0059423E">
        <w:rPr>
          <w:rFonts w:ascii="Bookman Old Style" w:hAnsi="Bookman Old Style"/>
          <w:b/>
          <w:sz w:val="28"/>
          <w:szCs w:val="28"/>
        </w:rPr>
        <w:t>The learned trial Judge erred in relying on the evidence of PW2, a suspect witness without anything more.</w:t>
      </w:r>
    </w:p>
    <w:p w:rsidR="00637B6D" w:rsidRDefault="00637B6D" w:rsidP="00A339A4">
      <w:pPr>
        <w:spacing w:line="240" w:lineRule="auto"/>
        <w:ind w:firstLine="720"/>
        <w:jc w:val="both"/>
        <w:rPr>
          <w:rFonts w:ascii="Bookman Old Style" w:hAnsi="Bookman Old Style"/>
          <w:sz w:val="28"/>
          <w:szCs w:val="28"/>
        </w:rPr>
      </w:pPr>
    </w:p>
    <w:p w:rsidR="00C866E2" w:rsidRDefault="00637B6D" w:rsidP="0010258B">
      <w:pPr>
        <w:spacing w:line="480" w:lineRule="auto"/>
        <w:ind w:firstLine="720"/>
        <w:jc w:val="both"/>
        <w:rPr>
          <w:rFonts w:ascii="Bookman Old Style" w:hAnsi="Bookman Old Style"/>
          <w:sz w:val="28"/>
          <w:szCs w:val="28"/>
        </w:rPr>
      </w:pPr>
      <w:r>
        <w:rPr>
          <w:rFonts w:ascii="Bookman Old Style" w:hAnsi="Bookman Old Style"/>
          <w:sz w:val="28"/>
          <w:szCs w:val="28"/>
        </w:rPr>
        <w:t>I</w:t>
      </w:r>
      <w:r w:rsidR="00AB17BF">
        <w:rPr>
          <w:rFonts w:ascii="Bookman Old Style" w:hAnsi="Bookman Old Style"/>
          <w:sz w:val="28"/>
          <w:szCs w:val="28"/>
        </w:rPr>
        <w:t>n relation to ground one</w:t>
      </w:r>
      <w:r w:rsidR="0027590E">
        <w:rPr>
          <w:rFonts w:ascii="Bookman Old Style" w:hAnsi="Bookman Old Style"/>
          <w:sz w:val="28"/>
          <w:szCs w:val="28"/>
        </w:rPr>
        <w:t xml:space="preserve">, Captain </w:t>
      </w:r>
      <w:r w:rsidR="0019757C">
        <w:rPr>
          <w:rFonts w:ascii="Bookman Old Style" w:hAnsi="Bookman Old Style"/>
          <w:sz w:val="28"/>
          <w:szCs w:val="28"/>
        </w:rPr>
        <w:t>Nanguzgambo</w:t>
      </w:r>
      <w:r w:rsidR="0027590E">
        <w:rPr>
          <w:rFonts w:ascii="Bookman Old Style" w:hAnsi="Bookman Old Style"/>
          <w:sz w:val="28"/>
          <w:szCs w:val="28"/>
        </w:rPr>
        <w:t xml:space="preserve"> submitted that</w:t>
      </w:r>
      <w:r w:rsidR="00C866E2">
        <w:rPr>
          <w:rFonts w:ascii="Bookman Old Style" w:hAnsi="Bookman Old Style"/>
          <w:sz w:val="28"/>
          <w:szCs w:val="28"/>
        </w:rPr>
        <w:t xml:space="preserve"> in cross examination</w:t>
      </w:r>
      <w:r w:rsidR="0027590E">
        <w:rPr>
          <w:rFonts w:ascii="Bookman Old Style" w:hAnsi="Bookman Old Style"/>
          <w:sz w:val="28"/>
          <w:szCs w:val="28"/>
        </w:rPr>
        <w:t>,</w:t>
      </w:r>
      <w:r w:rsidR="00C866E2">
        <w:rPr>
          <w:rFonts w:ascii="Bookman Old Style" w:hAnsi="Bookman Old Style"/>
          <w:sz w:val="28"/>
          <w:szCs w:val="28"/>
        </w:rPr>
        <w:t xml:space="preserve"> the 2</w:t>
      </w:r>
      <w:r w:rsidR="00C866E2" w:rsidRPr="00C866E2">
        <w:rPr>
          <w:rFonts w:ascii="Bookman Old Style" w:hAnsi="Bookman Old Style"/>
          <w:sz w:val="28"/>
          <w:szCs w:val="28"/>
          <w:vertAlign w:val="superscript"/>
        </w:rPr>
        <w:t>nd</w:t>
      </w:r>
      <w:r w:rsidR="00C866E2">
        <w:rPr>
          <w:rFonts w:ascii="Bookman Old Style" w:hAnsi="Bookman Old Style"/>
          <w:sz w:val="28"/>
          <w:szCs w:val="28"/>
        </w:rPr>
        <w:t xml:space="preserve"> Appellant stated that on 14</w:t>
      </w:r>
      <w:r w:rsidR="00C866E2" w:rsidRPr="00C866E2">
        <w:rPr>
          <w:rFonts w:ascii="Bookman Old Style" w:hAnsi="Bookman Old Style"/>
          <w:sz w:val="28"/>
          <w:szCs w:val="28"/>
          <w:vertAlign w:val="superscript"/>
        </w:rPr>
        <w:t>th</w:t>
      </w:r>
      <w:r w:rsidR="00720FDE">
        <w:rPr>
          <w:rFonts w:ascii="Bookman Old Style" w:hAnsi="Bookman Old Style"/>
          <w:sz w:val="28"/>
          <w:szCs w:val="28"/>
        </w:rPr>
        <w:t xml:space="preserve"> January 2009</w:t>
      </w:r>
      <w:r w:rsidR="00C866E2">
        <w:rPr>
          <w:rFonts w:ascii="Bookman Old Style" w:hAnsi="Bookman Old Style"/>
          <w:sz w:val="28"/>
          <w:szCs w:val="28"/>
        </w:rPr>
        <w:t xml:space="preserve"> he did not go for work and he was with hi</w:t>
      </w:r>
      <w:r w:rsidR="00C33FAC">
        <w:rPr>
          <w:rFonts w:ascii="Bookman Old Style" w:hAnsi="Bookman Old Style"/>
          <w:sz w:val="28"/>
          <w:szCs w:val="28"/>
        </w:rPr>
        <w:t xml:space="preserve">s wife the whole day. Captain </w:t>
      </w:r>
      <w:r w:rsidR="0019757C">
        <w:rPr>
          <w:rFonts w:ascii="Bookman Old Style" w:hAnsi="Bookman Old Style"/>
          <w:sz w:val="28"/>
          <w:szCs w:val="28"/>
        </w:rPr>
        <w:t>Nanguzgambo</w:t>
      </w:r>
      <w:r w:rsidR="00C866E2">
        <w:rPr>
          <w:rFonts w:ascii="Bookman Old Style" w:hAnsi="Bookman Old Style"/>
          <w:sz w:val="28"/>
          <w:szCs w:val="28"/>
        </w:rPr>
        <w:t xml:space="preserve"> pointed out that the </w:t>
      </w:r>
      <w:r w:rsidR="00154C80">
        <w:rPr>
          <w:rFonts w:ascii="Bookman Old Style" w:hAnsi="Bookman Old Style"/>
          <w:sz w:val="28"/>
          <w:szCs w:val="28"/>
        </w:rPr>
        <w:t xml:space="preserve">trial </w:t>
      </w:r>
      <w:r w:rsidR="00C866E2">
        <w:rPr>
          <w:rFonts w:ascii="Bookman Old Style" w:hAnsi="Bookman Old Style"/>
          <w:sz w:val="28"/>
          <w:szCs w:val="28"/>
        </w:rPr>
        <w:t>Court in its judgm</w:t>
      </w:r>
      <w:r>
        <w:rPr>
          <w:rFonts w:ascii="Bookman Old Style" w:hAnsi="Bookman Old Style"/>
          <w:sz w:val="28"/>
          <w:szCs w:val="28"/>
        </w:rPr>
        <w:t>ent stated that it was rather od</w:t>
      </w:r>
      <w:r w:rsidR="00C866E2">
        <w:rPr>
          <w:rFonts w:ascii="Bookman Old Style" w:hAnsi="Bookman Old Style"/>
          <w:sz w:val="28"/>
          <w:szCs w:val="28"/>
        </w:rPr>
        <w:t>d that whilst the 2</w:t>
      </w:r>
      <w:r w:rsidR="00C866E2" w:rsidRPr="00C866E2">
        <w:rPr>
          <w:rFonts w:ascii="Bookman Old Style" w:hAnsi="Bookman Old Style"/>
          <w:sz w:val="28"/>
          <w:szCs w:val="28"/>
          <w:vertAlign w:val="superscript"/>
        </w:rPr>
        <w:t>nd</w:t>
      </w:r>
      <w:r w:rsidR="00C866E2">
        <w:rPr>
          <w:rFonts w:ascii="Bookman Old Style" w:hAnsi="Bookman Old Style"/>
          <w:sz w:val="28"/>
          <w:szCs w:val="28"/>
        </w:rPr>
        <w:t xml:space="preserve"> Appellant was facing a serious charge he did not call his wife to testify that they were together the whole day.  He submitted</w:t>
      </w:r>
      <w:r w:rsidR="00F375D5">
        <w:rPr>
          <w:rFonts w:ascii="Bookman Old Style" w:hAnsi="Bookman Old Style"/>
          <w:sz w:val="28"/>
          <w:szCs w:val="28"/>
        </w:rPr>
        <w:t>,</w:t>
      </w:r>
      <w:r w:rsidR="00C866E2">
        <w:rPr>
          <w:rFonts w:ascii="Bookman Old Style" w:hAnsi="Bookman Old Style"/>
          <w:sz w:val="28"/>
          <w:szCs w:val="28"/>
        </w:rPr>
        <w:t xml:space="preserve"> relying on </w:t>
      </w:r>
      <w:proofErr w:type="spellStart"/>
      <w:r w:rsidR="00C866E2" w:rsidRPr="00C866E2">
        <w:rPr>
          <w:rFonts w:ascii="Bookman Old Style" w:hAnsi="Bookman Old Style"/>
          <w:b/>
          <w:sz w:val="28"/>
          <w:szCs w:val="28"/>
        </w:rPr>
        <w:t>Katebe</w:t>
      </w:r>
      <w:proofErr w:type="spellEnd"/>
      <w:r w:rsidR="00C866E2" w:rsidRPr="00C866E2">
        <w:rPr>
          <w:rFonts w:ascii="Bookman Old Style" w:hAnsi="Bookman Old Style"/>
          <w:b/>
          <w:sz w:val="28"/>
          <w:szCs w:val="28"/>
        </w:rPr>
        <w:t xml:space="preserve"> vs. </w:t>
      </w:r>
      <w:proofErr w:type="gramStart"/>
      <w:r w:rsidR="00C866E2" w:rsidRPr="00C866E2">
        <w:rPr>
          <w:rFonts w:ascii="Bookman Old Style" w:hAnsi="Bookman Old Style"/>
          <w:b/>
          <w:sz w:val="28"/>
          <w:szCs w:val="28"/>
        </w:rPr>
        <w:t>The</w:t>
      </w:r>
      <w:proofErr w:type="gramEnd"/>
      <w:r w:rsidR="00C866E2" w:rsidRPr="00C866E2">
        <w:rPr>
          <w:rFonts w:ascii="Bookman Old Style" w:hAnsi="Bookman Old Style"/>
          <w:b/>
          <w:sz w:val="28"/>
          <w:szCs w:val="28"/>
        </w:rPr>
        <w:t xml:space="preserve"> People</w:t>
      </w:r>
      <w:r w:rsidR="00767776">
        <w:rPr>
          <w:rFonts w:ascii="Bookman Old Style" w:hAnsi="Bookman Old Style"/>
          <w:b/>
          <w:sz w:val="28"/>
          <w:szCs w:val="28"/>
          <w:vertAlign w:val="superscript"/>
        </w:rPr>
        <w:t>6</w:t>
      </w:r>
      <w:r w:rsidR="00F375D5" w:rsidRPr="00F375D5">
        <w:rPr>
          <w:rFonts w:ascii="Bookman Old Style" w:hAnsi="Bookman Old Style"/>
          <w:sz w:val="28"/>
          <w:szCs w:val="28"/>
        </w:rPr>
        <w:t>,</w:t>
      </w:r>
      <w:r w:rsidR="00F375D5">
        <w:rPr>
          <w:rFonts w:ascii="Bookman Old Style" w:hAnsi="Bookman Old Style"/>
          <w:b/>
          <w:sz w:val="28"/>
          <w:szCs w:val="28"/>
        </w:rPr>
        <w:t xml:space="preserve"> </w:t>
      </w:r>
      <w:r>
        <w:rPr>
          <w:rFonts w:ascii="Bookman Old Style" w:hAnsi="Bookman Old Style"/>
          <w:sz w:val="28"/>
          <w:szCs w:val="28"/>
        </w:rPr>
        <w:t>that there is no o</w:t>
      </w:r>
      <w:r w:rsidR="00C866E2">
        <w:rPr>
          <w:rFonts w:ascii="Bookman Old Style" w:hAnsi="Bookman Old Style"/>
          <w:sz w:val="28"/>
          <w:szCs w:val="28"/>
        </w:rPr>
        <w:t xml:space="preserve">nus on </w:t>
      </w:r>
      <w:r>
        <w:rPr>
          <w:rFonts w:ascii="Bookman Old Style" w:hAnsi="Bookman Old Style"/>
          <w:sz w:val="28"/>
          <w:szCs w:val="28"/>
        </w:rPr>
        <w:t xml:space="preserve">the </w:t>
      </w:r>
      <w:r w:rsidR="00C866E2">
        <w:rPr>
          <w:rFonts w:ascii="Bookman Old Style" w:hAnsi="Bookman Old Style"/>
          <w:sz w:val="28"/>
          <w:szCs w:val="28"/>
        </w:rPr>
        <w:t>Appellant to establish his alibi</w:t>
      </w:r>
      <w:r w:rsidR="00121F67">
        <w:rPr>
          <w:rFonts w:ascii="Bookman Old Style" w:hAnsi="Bookman Old Style"/>
          <w:sz w:val="28"/>
          <w:szCs w:val="28"/>
        </w:rPr>
        <w:t xml:space="preserve"> and that failure to investigate the alleged alibi </w:t>
      </w:r>
      <w:r w:rsidR="00464E20">
        <w:rPr>
          <w:rFonts w:ascii="Bookman Old Style" w:hAnsi="Bookman Old Style"/>
          <w:sz w:val="28"/>
          <w:szCs w:val="28"/>
        </w:rPr>
        <w:t>constituted</w:t>
      </w:r>
      <w:r>
        <w:rPr>
          <w:rFonts w:ascii="Bookman Old Style" w:hAnsi="Bookman Old Style"/>
          <w:sz w:val="28"/>
          <w:szCs w:val="28"/>
        </w:rPr>
        <w:t xml:space="preserve"> a</w:t>
      </w:r>
      <w:r w:rsidR="00121F67">
        <w:rPr>
          <w:rFonts w:ascii="Bookman Old Style" w:hAnsi="Bookman Old Style"/>
          <w:sz w:val="28"/>
          <w:szCs w:val="28"/>
        </w:rPr>
        <w:t xml:space="preserve"> dereliction of duty on the part of the police. </w:t>
      </w:r>
    </w:p>
    <w:p w:rsidR="00250D3A" w:rsidRPr="00250D3A" w:rsidRDefault="00C33FAC" w:rsidP="00464E20">
      <w:pPr>
        <w:spacing w:line="480" w:lineRule="auto"/>
        <w:ind w:firstLine="720"/>
        <w:jc w:val="both"/>
        <w:rPr>
          <w:rFonts w:ascii="Bookman Old Style" w:hAnsi="Bookman Old Style"/>
          <w:sz w:val="28"/>
          <w:szCs w:val="28"/>
        </w:rPr>
      </w:pPr>
      <w:r>
        <w:rPr>
          <w:rFonts w:ascii="Bookman Old Style" w:hAnsi="Bookman Old Style"/>
          <w:sz w:val="28"/>
          <w:szCs w:val="28"/>
        </w:rPr>
        <w:t xml:space="preserve">Captain </w:t>
      </w:r>
      <w:r w:rsidR="0019757C">
        <w:rPr>
          <w:rFonts w:ascii="Bookman Old Style" w:hAnsi="Bookman Old Style"/>
          <w:sz w:val="28"/>
          <w:szCs w:val="28"/>
        </w:rPr>
        <w:t>Nanguzgambo</w:t>
      </w:r>
      <w:r w:rsidR="00C866E2">
        <w:rPr>
          <w:rFonts w:ascii="Bookman Old Style" w:hAnsi="Bookman Old Style"/>
          <w:sz w:val="28"/>
          <w:szCs w:val="28"/>
        </w:rPr>
        <w:t xml:space="preserve"> further </w:t>
      </w:r>
      <w:r w:rsidR="00121F67">
        <w:rPr>
          <w:rFonts w:ascii="Bookman Old Style" w:hAnsi="Bookman Old Style"/>
          <w:sz w:val="28"/>
          <w:szCs w:val="28"/>
        </w:rPr>
        <w:t>submitted that the position of the law is that even if the alibi is pro</w:t>
      </w:r>
      <w:r w:rsidR="00637B6D">
        <w:rPr>
          <w:rFonts w:ascii="Bookman Old Style" w:hAnsi="Bookman Old Style"/>
          <w:sz w:val="28"/>
          <w:szCs w:val="28"/>
        </w:rPr>
        <w:t>ved</w:t>
      </w:r>
      <w:r w:rsidR="00121F67">
        <w:rPr>
          <w:rFonts w:ascii="Bookman Old Style" w:hAnsi="Bookman Old Style"/>
          <w:sz w:val="28"/>
          <w:szCs w:val="28"/>
        </w:rPr>
        <w:t xml:space="preserve"> to be a deliberate lie on the part of the Appellant</w:t>
      </w:r>
      <w:r w:rsidR="00464E20">
        <w:rPr>
          <w:rFonts w:ascii="Bookman Old Style" w:hAnsi="Bookman Old Style"/>
          <w:sz w:val="28"/>
          <w:szCs w:val="28"/>
        </w:rPr>
        <w:t>,</w:t>
      </w:r>
      <w:r w:rsidR="00121F67">
        <w:rPr>
          <w:rFonts w:ascii="Bookman Old Style" w:hAnsi="Bookman Old Style"/>
          <w:sz w:val="28"/>
          <w:szCs w:val="28"/>
        </w:rPr>
        <w:t xml:space="preserve"> </w:t>
      </w:r>
      <w:r w:rsidR="00E1749E">
        <w:rPr>
          <w:rFonts w:ascii="Bookman Old Style" w:hAnsi="Bookman Old Style"/>
          <w:sz w:val="28"/>
          <w:szCs w:val="28"/>
        </w:rPr>
        <w:t xml:space="preserve">an inference </w:t>
      </w:r>
      <w:r w:rsidR="00637B6D">
        <w:rPr>
          <w:rFonts w:ascii="Bookman Old Style" w:hAnsi="Bookman Old Style"/>
          <w:sz w:val="28"/>
          <w:szCs w:val="28"/>
        </w:rPr>
        <w:t xml:space="preserve">of guilt </w:t>
      </w:r>
      <w:r w:rsidR="00E1749E">
        <w:rPr>
          <w:rFonts w:ascii="Bookman Old Style" w:hAnsi="Bookman Old Style"/>
          <w:sz w:val="28"/>
          <w:szCs w:val="28"/>
        </w:rPr>
        <w:t xml:space="preserve">cannot be </w:t>
      </w:r>
      <w:r w:rsidR="00E1749E">
        <w:rPr>
          <w:rFonts w:ascii="Bookman Old Style" w:hAnsi="Bookman Old Style"/>
          <w:sz w:val="28"/>
          <w:szCs w:val="28"/>
        </w:rPr>
        <w:lastRenderedPageBreak/>
        <w:t>drawn</w:t>
      </w:r>
      <w:r w:rsidR="00637B6D">
        <w:rPr>
          <w:rFonts w:ascii="Bookman Old Style" w:hAnsi="Bookman Old Style"/>
          <w:sz w:val="28"/>
          <w:szCs w:val="28"/>
        </w:rPr>
        <w:t>.</w:t>
      </w:r>
      <w:r w:rsidR="00121F67">
        <w:rPr>
          <w:rFonts w:ascii="Bookman Old Style" w:hAnsi="Bookman Old Style"/>
          <w:sz w:val="28"/>
          <w:szCs w:val="28"/>
        </w:rPr>
        <w:t xml:space="preserve">  </w:t>
      </w:r>
      <w:r w:rsidR="00AD06B4">
        <w:rPr>
          <w:rFonts w:ascii="Bookman Old Style" w:hAnsi="Bookman Old Style"/>
          <w:sz w:val="28"/>
          <w:szCs w:val="28"/>
        </w:rPr>
        <w:t xml:space="preserve">In support of this argument </w:t>
      </w:r>
      <w:r w:rsidR="00250D3A">
        <w:rPr>
          <w:rFonts w:ascii="Bookman Old Style" w:hAnsi="Bookman Old Style"/>
          <w:sz w:val="28"/>
          <w:szCs w:val="28"/>
        </w:rPr>
        <w:t xml:space="preserve">Counsel cited the case of </w:t>
      </w:r>
      <w:proofErr w:type="spellStart"/>
      <w:r w:rsidR="00250D3A">
        <w:rPr>
          <w:rFonts w:ascii="Bookman Old Style" w:hAnsi="Bookman Old Style"/>
          <w:b/>
          <w:sz w:val="28"/>
          <w:szCs w:val="28"/>
        </w:rPr>
        <w:t>Chrispine</w:t>
      </w:r>
      <w:proofErr w:type="spellEnd"/>
      <w:r w:rsidR="00250D3A">
        <w:rPr>
          <w:rFonts w:ascii="Bookman Old Style" w:hAnsi="Bookman Old Style"/>
          <w:b/>
          <w:sz w:val="28"/>
          <w:szCs w:val="28"/>
        </w:rPr>
        <w:t xml:space="preserve"> </w:t>
      </w:r>
      <w:proofErr w:type="spellStart"/>
      <w:r w:rsidR="00250D3A">
        <w:rPr>
          <w:rFonts w:ascii="Bookman Old Style" w:hAnsi="Bookman Old Style"/>
          <w:b/>
          <w:sz w:val="28"/>
          <w:szCs w:val="28"/>
        </w:rPr>
        <w:t>Soond</w:t>
      </w:r>
      <w:r w:rsidR="00261762">
        <w:rPr>
          <w:rFonts w:ascii="Bookman Old Style" w:hAnsi="Bookman Old Style"/>
          <w:b/>
          <w:sz w:val="28"/>
          <w:szCs w:val="28"/>
        </w:rPr>
        <w:t>o</w:t>
      </w:r>
      <w:proofErr w:type="spellEnd"/>
      <w:r w:rsidR="00261762">
        <w:rPr>
          <w:rFonts w:ascii="Bookman Old Style" w:hAnsi="Bookman Old Style"/>
          <w:b/>
          <w:sz w:val="28"/>
          <w:szCs w:val="28"/>
        </w:rPr>
        <w:t xml:space="preserve"> vs. </w:t>
      </w:r>
      <w:proofErr w:type="gramStart"/>
      <w:r w:rsidR="00261762">
        <w:rPr>
          <w:rFonts w:ascii="Bookman Old Style" w:hAnsi="Bookman Old Style"/>
          <w:b/>
          <w:sz w:val="28"/>
          <w:szCs w:val="28"/>
        </w:rPr>
        <w:t>The</w:t>
      </w:r>
      <w:proofErr w:type="gramEnd"/>
      <w:r w:rsidR="00261762">
        <w:rPr>
          <w:rFonts w:ascii="Bookman Old Style" w:hAnsi="Bookman Old Style"/>
          <w:b/>
          <w:sz w:val="28"/>
          <w:szCs w:val="28"/>
        </w:rPr>
        <w:t xml:space="preserve"> People</w:t>
      </w:r>
      <w:r w:rsidR="00767776">
        <w:rPr>
          <w:rFonts w:ascii="Tahoma" w:hAnsi="Tahoma" w:cs="Tahoma"/>
          <w:b/>
          <w:sz w:val="28"/>
          <w:szCs w:val="28"/>
          <w:vertAlign w:val="superscript"/>
        </w:rPr>
        <w:t>7</w:t>
      </w:r>
      <w:r w:rsidR="00AD06B4">
        <w:rPr>
          <w:rFonts w:ascii="Bookman Old Style" w:hAnsi="Bookman Old Style"/>
          <w:b/>
          <w:sz w:val="28"/>
          <w:szCs w:val="28"/>
        </w:rPr>
        <w:t xml:space="preserve">. </w:t>
      </w:r>
    </w:p>
    <w:p w:rsidR="00533BFD" w:rsidRDefault="00121F67" w:rsidP="0010258B">
      <w:pPr>
        <w:spacing w:line="480" w:lineRule="auto"/>
        <w:ind w:firstLine="720"/>
        <w:jc w:val="both"/>
        <w:rPr>
          <w:rFonts w:ascii="Bookman Old Style" w:hAnsi="Bookman Old Style"/>
          <w:sz w:val="28"/>
          <w:szCs w:val="28"/>
        </w:rPr>
      </w:pPr>
      <w:r>
        <w:rPr>
          <w:rFonts w:ascii="Bookman Old Style" w:hAnsi="Bookman Old Style"/>
          <w:sz w:val="28"/>
          <w:szCs w:val="28"/>
        </w:rPr>
        <w:t>In r</w:t>
      </w:r>
      <w:r w:rsidR="00C33FAC">
        <w:rPr>
          <w:rFonts w:ascii="Bookman Old Style" w:hAnsi="Bookman Old Style"/>
          <w:sz w:val="28"/>
          <w:szCs w:val="28"/>
        </w:rPr>
        <w:t>elation to ground two</w:t>
      </w:r>
      <w:r w:rsidR="00AD06B4">
        <w:rPr>
          <w:rFonts w:ascii="Bookman Old Style" w:hAnsi="Bookman Old Style"/>
          <w:sz w:val="28"/>
          <w:szCs w:val="28"/>
        </w:rPr>
        <w:t>,</w:t>
      </w:r>
      <w:r w:rsidR="00C33FAC">
        <w:rPr>
          <w:rFonts w:ascii="Bookman Old Style" w:hAnsi="Bookman Old Style"/>
          <w:sz w:val="28"/>
          <w:szCs w:val="28"/>
        </w:rPr>
        <w:t xml:space="preserve"> Captain </w:t>
      </w:r>
      <w:r w:rsidR="0019757C">
        <w:rPr>
          <w:rFonts w:ascii="Bookman Old Style" w:hAnsi="Bookman Old Style"/>
          <w:sz w:val="28"/>
          <w:szCs w:val="28"/>
        </w:rPr>
        <w:t>Nanguzgambo</w:t>
      </w:r>
      <w:r>
        <w:rPr>
          <w:rFonts w:ascii="Bookman Old Style" w:hAnsi="Bookman Old Style"/>
          <w:sz w:val="28"/>
          <w:szCs w:val="28"/>
        </w:rPr>
        <w:t xml:space="preserve"> submitted</w:t>
      </w:r>
      <w:r w:rsidR="00AD06B4">
        <w:rPr>
          <w:rFonts w:ascii="Bookman Old Style" w:hAnsi="Bookman Old Style"/>
          <w:sz w:val="28"/>
          <w:szCs w:val="28"/>
        </w:rPr>
        <w:t>,</w:t>
      </w:r>
      <w:r>
        <w:rPr>
          <w:rFonts w:ascii="Bookman Old Style" w:hAnsi="Bookman Old Style"/>
          <w:sz w:val="28"/>
          <w:szCs w:val="28"/>
        </w:rPr>
        <w:t xml:space="preserve"> inter alia</w:t>
      </w:r>
      <w:r w:rsidR="00AD06B4">
        <w:rPr>
          <w:rFonts w:ascii="Bookman Old Style" w:hAnsi="Bookman Old Style"/>
          <w:sz w:val="28"/>
          <w:szCs w:val="28"/>
        </w:rPr>
        <w:t>,</w:t>
      </w:r>
      <w:r>
        <w:rPr>
          <w:rFonts w:ascii="Bookman Old Style" w:hAnsi="Bookman Old Style"/>
          <w:sz w:val="28"/>
          <w:szCs w:val="28"/>
        </w:rPr>
        <w:t xml:space="preserve"> that the </w:t>
      </w:r>
      <w:r w:rsidR="00AD06B4">
        <w:rPr>
          <w:rFonts w:ascii="Bookman Old Style" w:hAnsi="Bookman Old Style"/>
          <w:sz w:val="28"/>
          <w:szCs w:val="28"/>
        </w:rPr>
        <w:t>cogency</w:t>
      </w:r>
      <w:r w:rsidR="009D6D5A">
        <w:rPr>
          <w:rFonts w:ascii="Bookman Old Style" w:hAnsi="Bookman Old Style"/>
          <w:sz w:val="28"/>
          <w:szCs w:val="28"/>
        </w:rPr>
        <w:t xml:space="preserve"> of the</w:t>
      </w:r>
      <w:r>
        <w:rPr>
          <w:rFonts w:ascii="Bookman Old Style" w:hAnsi="Bookman Old Style"/>
          <w:sz w:val="28"/>
          <w:szCs w:val="28"/>
        </w:rPr>
        <w:t xml:space="preserve"> evidence </w:t>
      </w:r>
      <w:r w:rsidR="00AD06B4">
        <w:rPr>
          <w:rFonts w:ascii="Bookman Old Style" w:hAnsi="Bookman Old Style"/>
          <w:sz w:val="28"/>
          <w:szCs w:val="28"/>
        </w:rPr>
        <w:t>against the 2</w:t>
      </w:r>
      <w:r w:rsidR="00AD06B4" w:rsidRPr="00AD06B4">
        <w:rPr>
          <w:rFonts w:ascii="Bookman Old Style" w:hAnsi="Bookman Old Style"/>
          <w:sz w:val="28"/>
          <w:szCs w:val="28"/>
          <w:vertAlign w:val="superscript"/>
        </w:rPr>
        <w:t>nd</w:t>
      </w:r>
      <w:r w:rsidR="00AD06B4">
        <w:rPr>
          <w:rFonts w:ascii="Bookman Old Style" w:hAnsi="Bookman Old Style"/>
          <w:sz w:val="28"/>
          <w:szCs w:val="28"/>
        </w:rPr>
        <w:t xml:space="preserve"> Appellant comes into question</w:t>
      </w:r>
      <w:r w:rsidR="008230E9">
        <w:rPr>
          <w:rFonts w:ascii="Bookman Old Style" w:hAnsi="Bookman Old Style"/>
          <w:sz w:val="28"/>
          <w:szCs w:val="28"/>
        </w:rPr>
        <w:t xml:space="preserve"> </w:t>
      </w:r>
      <w:r w:rsidR="009D6D5A">
        <w:rPr>
          <w:rFonts w:ascii="Bookman Old Style" w:hAnsi="Bookman Old Style"/>
          <w:sz w:val="28"/>
          <w:szCs w:val="28"/>
        </w:rPr>
        <w:t xml:space="preserve">when </w:t>
      </w:r>
      <w:r w:rsidR="008230E9">
        <w:rPr>
          <w:rFonts w:ascii="Bookman Old Style" w:hAnsi="Bookman Old Style"/>
          <w:sz w:val="28"/>
          <w:szCs w:val="28"/>
        </w:rPr>
        <w:t>it is weig</w:t>
      </w:r>
      <w:r w:rsidR="00464E20">
        <w:rPr>
          <w:rFonts w:ascii="Bookman Old Style" w:hAnsi="Bookman Old Style"/>
          <w:sz w:val="28"/>
          <w:szCs w:val="28"/>
        </w:rPr>
        <w:t>hed against the evidence of PW2. He submitted that according to PW2,</w:t>
      </w:r>
      <w:r w:rsidR="009D6D5A">
        <w:rPr>
          <w:rFonts w:ascii="Bookman Old Style" w:hAnsi="Bookman Old Style"/>
          <w:sz w:val="28"/>
          <w:szCs w:val="28"/>
        </w:rPr>
        <w:t xml:space="preserve"> the 2</w:t>
      </w:r>
      <w:r w:rsidR="009D6D5A" w:rsidRPr="009D6D5A">
        <w:rPr>
          <w:rFonts w:ascii="Bookman Old Style" w:hAnsi="Bookman Old Style"/>
          <w:sz w:val="28"/>
          <w:szCs w:val="28"/>
          <w:vertAlign w:val="superscript"/>
        </w:rPr>
        <w:t>nd</w:t>
      </w:r>
      <w:r w:rsidR="009D6D5A">
        <w:rPr>
          <w:rFonts w:ascii="Bookman Old Style" w:hAnsi="Bookman Old Style"/>
          <w:sz w:val="28"/>
          <w:szCs w:val="28"/>
        </w:rPr>
        <w:t xml:space="preserve"> Appellant was seen at the 1</w:t>
      </w:r>
      <w:r w:rsidR="009D6D5A" w:rsidRPr="009D6D5A">
        <w:rPr>
          <w:rFonts w:ascii="Bookman Old Style" w:hAnsi="Bookman Old Style"/>
          <w:sz w:val="28"/>
          <w:szCs w:val="28"/>
          <w:vertAlign w:val="superscript"/>
        </w:rPr>
        <w:t>st</w:t>
      </w:r>
      <w:r w:rsidR="009D6D5A">
        <w:rPr>
          <w:rFonts w:ascii="Bookman Old Style" w:hAnsi="Bookman Old Style"/>
          <w:sz w:val="28"/>
          <w:szCs w:val="28"/>
        </w:rPr>
        <w:t xml:space="preserve"> Appellant’s home on the morning of 14</w:t>
      </w:r>
      <w:r w:rsidR="009D6D5A" w:rsidRPr="009D6D5A">
        <w:rPr>
          <w:rFonts w:ascii="Bookman Old Style" w:hAnsi="Bookman Old Style"/>
          <w:sz w:val="28"/>
          <w:szCs w:val="28"/>
          <w:vertAlign w:val="superscript"/>
        </w:rPr>
        <w:t>th</w:t>
      </w:r>
      <w:r w:rsidR="009D6D5A">
        <w:rPr>
          <w:rFonts w:ascii="Bookman Old Style" w:hAnsi="Bookman Old Style"/>
          <w:sz w:val="28"/>
          <w:szCs w:val="28"/>
        </w:rPr>
        <w:t xml:space="preserve"> January</w:t>
      </w:r>
      <w:r w:rsidR="008230E9">
        <w:rPr>
          <w:rFonts w:ascii="Bookman Old Style" w:hAnsi="Bookman Old Style"/>
          <w:sz w:val="28"/>
          <w:szCs w:val="28"/>
        </w:rPr>
        <w:t>,</w:t>
      </w:r>
      <w:r w:rsidR="006E59A4">
        <w:rPr>
          <w:rFonts w:ascii="Bookman Old Style" w:hAnsi="Bookman Old Style"/>
          <w:sz w:val="28"/>
          <w:szCs w:val="28"/>
        </w:rPr>
        <w:t xml:space="preserve"> 2009</w:t>
      </w:r>
      <w:r w:rsidR="009D6D5A">
        <w:rPr>
          <w:rFonts w:ascii="Bookman Old Style" w:hAnsi="Bookman Old Style"/>
          <w:sz w:val="28"/>
          <w:szCs w:val="28"/>
        </w:rPr>
        <w:t>.</w:t>
      </w:r>
      <w:r w:rsidR="00AE1A0A">
        <w:rPr>
          <w:rFonts w:ascii="Bookman Old Style" w:hAnsi="Bookman Old Style"/>
          <w:sz w:val="28"/>
          <w:szCs w:val="28"/>
        </w:rPr>
        <w:t xml:space="preserve"> H</w:t>
      </w:r>
      <w:r w:rsidR="00464E20">
        <w:rPr>
          <w:rFonts w:ascii="Bookman Old Style" w:hAnsi="Bookman Old Style"/>
          <w:sz w:val="28"/>
          <w:szCs w:val="28"/>
        </w:rPr>
        <w:t>owever,</w:t>
      </w:r>
      <w:r w:rsidR="00AE1A0A">
        <w:rPr>
          <w:rFonts w:ascii="Bookman Old Style" w:hAnsi="Bookman Old Style"/>
          <w:sz w:val="28"/>
          <w:szCs w:val="28"/>
        </w:rPr>
        <w:t xml:space="preserve"> h</w:t>
      </w:r>
      <w:r w:rsidR="008230E9">
        <w:rPr>
          <w:rFonts w:ascii="Bookman Old Style" w:hAnsi="Bookman Old Style"/>
          <w:sz w:val="28"/>
          <w:szCs w:val="28"/>
        </w:rPr>
        <w:t>e pointed out t</w:t>
      </w:r>
      <w:r w:rsidR="009D6D5A">
        <w:rPr>
          <w:rFonts w:ascii="Bookman Old Style" w:hAnsi="Bookman Old Style"/>
          <w:sz w:val="28"/>
          <w:szCs w:val="28"/>
        </w:rPr>
        <w:t>hat the 1</w:t>
      </w:r>
      <w:r w:rsidR="009D6D5A" w:rsidRPr="009D6D5A">
        <w:rPr>
          <w:rFonts w:ascii="Bookman Old Style" w:hAnsi="Bookman Old Style"/>
          <w:sz w:val="28"/>
          <w:szCs w:val="28"/>
          <w:vertAlign w:val="superscript"/>
        </w:rPr>
        <w:t>st</w:t>
      </w:r>
      <w:r w:rsidR="009D6D5A">
        <w:rPr>
          <w:rFonts w:ascii="Bookman Old Style" w:hAnsi="Bookman Old Style"/>
          <w:sz w:val="28"/>
          <w:szCs w:val="28"/>
        </w:rPr>
        <w:t xml:space="preserve"> Appellant in his warn and caution statement</w:t>
      </w:r>
      <w:r w:rsidR="00F375D5">
        <w:rPr>
          <w:rFonts w:ascii="Bookman Old Style" w:hAnsi="Bookman Old Style"/>
          <w:sz w:val="28"/>
          <w:szCs w:val="28"/>
        </w:rPr>
        <w:t>,</w:t>
      </w:r>
      <w:r w:rsidR="009D6D5A">
        <w:rPr>
          <w:rFonts w:ascii="Bookman Old Style" w:hAnsi="Bookman Old Style"/>
          <w:sz w:val="28"/>
          <w:szCs w:val="28"/>
        </w:rPr>
        <w:t xml:space="preserve"> which was </w:t>
      </w:r>
      <w:r w:rsidR="00AE1A0A">
        <w:rPr>
          <w:rFonts w:ascii="Bookman Old Style" w:hAnsi="Bookman Old Style"/>
          <w:sz w:val="28"/>
          <w:szCs w:val="28"/>
        </w:rPr>
        <w:t xml:space="preserve">admitted </w:t>
      </w:r>
      <w:r w:rsidR="009D6D5A">
        <w:rPr>
          <w:rFonts w:ascii="Bookman Old Style" w:hAnsi="Bookman Old Style"/>
          <w:sz w:val="28"/>
          <w:szCs w:val="28"/>
        </w:rPr>
        <w:t xml:space="preserve"> in the </w:t>
      </w:r>
      <w:r w:rsidR="008230E9">
        <w:rPr>
          <w:rFonts w:ascii="Bookman Old Style" w:hAnsi="Bookman Old Style"/>
          <w:sz w:val="28"/>
          <w:szCs w:val="28"/>
        </w:rPr>
        <w:t>Court below</w:t>
      </w:r>
      <w:r w:rsidR="009D6D5A">
        <w:rPr>
          <w:rFonts w:ascii="Bookman Old Style" w:hAnsi="Bookman Old Style"/>
          <w:sz w:val="28"/>
          <w:szCs w:val="28"/>
        </w:rPr>
        <w:t xml:space="preserve"> </w:t>
      </w:r>
      <w:r w:rsidR="008230E9">
        <w:rPr>
          <w:rFonts w:ascii="Bookman Old Style" w:hAnsi="Bookman Old Style"/>
          <w:sz w:val="28"/>
          <w:szCs w:val="28"/>
        </w:rPr>
        <w:t xml:space="preserve">after </w:t>
      </w:r>
      <w:r w:rsidR="00AE1A0A">
        <w:rPr>
          <w:rFonts w:ascii="Bookman Old Style" w:hAnsi="Bookman Old Style"/>
          <w:sz w:val="28"/>
          <w:szCs w:val="28"/>
        </w:rPr>
        <w:t>a</w:t>
      </w:r>
      <w:r w:rsidR="009D6D5A">
        <w:rPr>
          <w:rFonts w:ascii="Bookman Old Style" w:hAnsi="Bookman Old Style"/>
          <w:sz w:val="28"/>
          <w:szCs w:val="28"/>
        </w:rPr>
        <w:t xml:space="preserve"> trial</w:t>
      </w:r>
      <w:r w:rsidR="008230E9">
        <w:rPr>
          <w:rFonts w:ascii="Bookman Old Style" w:hAnsi="Bookman Old Style"/>
          <w:sz w:val="28"/>
          <w:szCs w:val="28"/>
        </w:rPr>
        <w:t>-within-a-trial</w:t>
      </w:r>
      <w:r w:rsidR="00F375D5">
        <w:rPr>
          <w:rFonts w:ascii="Bookman Old Style" w:hAnsi="Bookman Old Style"/>
          <w:sz w:val="28"/>
          <w:szCs w:val="28"/>
        </w:rPr>
        <w:t>,</w:t>
      </w:r>
      <w:r w:rsidR="008230E9">
        <w:rPr>
          <w:rFonts w:ascii="Bookman Old Style" w:hAnsi="Bookman Old Style"/>
          <w:sz w:val="28"/>
          <w:szCs w:val="28"/>
        </w:rPr>
        <w:t xml:space="preserve"> stated </w:t>
      </w:r>
      <w:r w:rsidR="009D6D5A">
        <w:rPr>
          <w:rFonts w:ascii="Bookman Old Style" w:hAnsi="Bookman Old Style"/>
          <w:sz w:val="28"/>
          <w:szCs w:val="28"/>
        </w:rPr>
        <w:t>that the 2</w:t>
      </w:r>
      <w:r w:rsidR="009D6D5A" w:rsidRPr="009D6D5A">
        <w:rPr>
          <w:rFonts w:ascii="Bookman Old Style" w:hAnsi="Bookman Old Style"/>
          <w:sz w:val="28"/>
          <w:szCs w:val="28"/>
          <w:vertAlign w:val="superscript"/>
        </w:rPr>
        <w:t>nd</w:t>
      </w:r>
      <w:r w:rsidR="009D6D5A">
        <w:rPr>
          <w:rFonts w:ascii="Bookman Old Style" w:hAnsi="Bookman Old Style"/>
          <w:sz w:val="28"/>
          <w:szCs w:val="28"/>
        </w:rPr>
        <w:t xml:space="preserve"> Appellant was by the road side at about 0600 hours on</w:t>
      </w:r>
      <w:r w:rsidR="00C33FAC">
        <w:rPr>
          <w:rFonts w:ascii="Bookman Old Style" w:hAnsi="Bookman Old Style"/>
          <w:sz w:val="28"/>
          <w:szCs w:val="28"/>
        </w:rPr>
        <w:t xml:space="preserve"> the same date.  Captain </w:t>
      </w:r>
      <w:r w:rsidR="0019757C">
        <w:rPr>
          <w:rFonts w:ascii="Bookman Old Style" w:hAnsi="Bookman Old Style"/>
          <w:sz w:val="28"/>
          <w:szCs w:val="28"/>
        </w:rPr>
        <w:t>Nanguzgambo</w:t>
      </w:r>
      <w:r w:rsidR="009D6D5A">
        <w:rPr>
          <w:rFonts w:ascii="Bookman Old Style" w:hAnsi="Bookman Old Style"/>
          <w:sz w:val="28"/>
          <w:szCs w:val="28"/>
        </w:rPr>
        <w:t xml:space="preserve"> question</w:t>
      </w:r>
      <w:r w:rsidR="00AE1A0A">
        <w:rPr>
          <w:rFonts w:ascii="Bookman Old Style" w:hAnsi="Bookman Old Style"/>
          <w:sz w:val="28"/>
          <w:szCs w:val="28"/>
        </w:rPr>
        <w:t>ed</w:t>
      </w:r>
      <w:r w:rsidR="009D6D5A">
        <w:rPr>
          <w:rFonts w:ascii="Bookman Old Style" w:hAnsi="Bookman Old Style"/>
          <w:sz w:val="28"/>
          <w:szCs w:val="28"/>
        </w:rPr>
        <w:t xml:space="preserve"> who between the 1</w:t>
      </w:r>
      <w:r w:rsidR="009D6D5A" w:rsidRPr="009D6D5A">
        <w:rPr>
          <w:rFonts w:ascii="Bookman Old Style" w:hAnsi="Bookman Old Style"/>
          <w:sz w:val="28"/>
          <w:szCs w:val="28"/>
          <w:vertAlign w:val="superscript"/>
        </w:rPr>
        <w:t>st</w:t>
      </w:r>
      <w:r w:rsidR="00AE1A0A">
        <w:rPr>
          <w:rFonts w:ascii="Bookman Old Style" w:hAnsi="Bookman Old Style"/>
          <w:sz w:val="28"/>
          <w:szCs w:val="28"/>
        </w:rPr>
        <w:t xml:space="preserve"> Appellant and PW2 was telling the truth.  He submitted</w:t>
      </w:r>
      <w:r w:rsidR="009D6D5A">
        <w:rPr>
          <w:rFonts w:ascii="Bookman Old Style" w:hAnsi="Bookman Old Style"/>
          <w:sz w:val="28"/>
          <w:szCs w:val="28"/>
        </w:rPr>
        <w:t xml:space="preserve"> that on this basis the Court </w:t>
      </w:r>
      <w:r w:rsidR="008230E9">
        <w:rPr>
          <w:rFonts w:ascii="Bookman Old Style" w:hAnsi="Bookman Old Style"/>
          <w:sz w:val="28"/>
          <w:szCs w:val="28"/>
        </w:rPr>
        <w:t>below should have acquitted the</w:t>
      </w:r>
      <w:r w:rsidR="009D6D5A">
        <w:rPr>
          <w:rFonts w:ascii="Bookman Old Style" w:hAnsi="Bookman Old Style"/>
          <w:sz w:val="28"/>
          <w:szCs w:val="28"/>
        </w:rPr>
        <w:t xml:space="preserve"> 2</w:t>
      </w:r>
      <w:r w:rsidR="009D6D5A" w:rsidRPr="009D6D5A">
        <w:rPr>
          <w:rFonts w:ascii="Bookman Old Style" w:hAnsi="Bookman Old Style"/>
          <w:sz w:val="28"/>
          <w:szCs w:val="28"/>
          <w:vertAlign w:val="superscript"/>
        </w:rPr>
        <w:t>nd</w:t>
      </w:r>
      <w:r w:rsidR="009D6D5A">
        <w:rPr>
          <w:rFonts w:ascii="Bookman Old Style" w:hAnsi="Bookman Old Style"/>
          <w:sz w:val="28"/>
          <w:szCs w:val="28"/>
        </w:rPr>
        <w:t xml:space="preserve"> Appellant. </w:t>
      </w:r>
      <w:r w:rsidR="00A25398">
        <w:rPr>
          <w:rFonts w:ascii="Bookman Old Style" w:hAnsi="Bookman Old Style"/>
          <w:sz w:val="28"/>
          <w:szCs w:val="28"/>
        </w:rPr>
        <w:t xml:space="preserve">  Learned Counsel </w:t>
      </w:r>
      <w:r w:rsidR="008230E9">
        <w:rPr>
          <w:rFonts w:ascii="Bookman Old Style" w:hAnsi="Bookman Old Style"/>
          <w:sz w:val="28"/>
          <w:szCs w:val="28"/>
        </w:rPr>
        <w:t xml:space="preserve">argued that </w:t>
      </w:r>
      <w:r w:rsidR="00A25398">
        <w:rPr>
          <w:rFonts w:ascii="Bookman Old Style" w:hAnsi="Bookman Old Style"/>
          <w:sz w:val="28"/>
          <w:szCs w:val="28"/>
        </w:rPr>
        <w:t xml:space="preserve">the Court below relied on the authority of </w:t>
      </w:r>
      <w:r w:rsidR="003F6A43">
        <w:rPr>
          <w:rFonts w:ascii="Bookman Old Style" w:hAnsi="Bookman Old Style"/>
          <w:b/>
          <w:sz w:val="28"/>
          <w:szCs w:val="28"/>
        </w:rPr>
        <w:t>David Z</w:t>
      </w:r>
      <w:r w:rsidR="00A25398">
        <w:rPr>
          <w:rFonts w:ascii="Bookman Old Style" w:hAnsi="Bookman Old Style"/>
          <w:b/>
          <w:sz w:val="28"/>
          <w:szCs w:val="28"/>
        </w:rPr>
        <w:t xml:space="preserve">ulu vs. The </w:t>
      </w:r>
      <w:r w:rsidR="00261762">
        <w:rPr>
          <w:rFonts w:ascii="Bookman Old Style" w:hAnsi="Bookman Old Style"/>
          <w:b/>
          <w:sz w:val="28"/>
          <w:szCs w:val="28"/>
        </w:rPr>
        <w:t>People</w:t>
      </w:r>
      <w:r w:rsidR="00767776">
        <w:rPr>
          <w:rFonts w:ascii="Bookman Old Style" w:hAnsi="Bookman Old Style"/>
          <w:b/>
          <w:sz w:val="28"/>
          <w:szCs w:val="28"/>
          <w:vertAlign w:val="superscript"/>
        </w:rPr>
        <w:t>4</w:t>
      </w:r>
      <w:r w:rsidR="00261762">
        <w:rPr>
          <w:rFonts w:ascii="Bookman Old Style" w:hAnsi="Bookman Old Style"/>
          <w:b/>
          <w:sz w:val="28"/>
          <w:szCs w:val="28"/>
        </w:rPr>
        <w:t xml:space="preserve"> </w:t>
      </w:r>
      <w:r w:rsidR="00261762" w:rsidRPr="00261762">
        <w:rPr>
          <w:rFonts w:ascii="Bookman Old Style" w:hAnsi="Bookman Old Style"/>
          <w:sz w:val="28"/>
          <w:szCs w:val="28"/>
        </w:rPr>
        <w:t>to</w:t>
      </w:r>
      <w:r w:rsidR="00A25398" w:rsidRPr="00A25398">
        <w:rPr>
          <w:rFonts w:ascii="Bookman Old Style" w:hAnsi="Bookman Old Style"/>
          <w:sz w:val="28"/>
          <w:szCs w:val="28"/>
        </w:rPr>
        <w:t xml:space="preserve"> convict </w:t>
      </w:r>
      <w:r w:rsidR="008230E9">
        <w:rPr>
          <w:rFonts w:ascii="Bookman Old Style" w:hAnsi="Bookman Old Style"/>
          <w:sz w:val="28"/>
          <w:szCs w:val="28"/>
        </w:rPr>
        <w:t>the 2</w:t>
      </w:r>
      <w:r w:rsidR="008230E9" w:rsidRPr="008230E9">
        <w:rPr>
          <w:rFonts w:ascii="Bookman Old Style" w:hAnsi="Bookman Old Style"/>
          <w:sz w:val="28"/>
          <w:szCs w:val="28"/>
          <w:vertAlign w:val="superscript"/>
        </w:rPr>
        <w:t>nd</w:t>
      </w:r>
      <w:r w:rsidR="008230E9">
        <w:rPr>
          <w:rFonts w:ascii="Bookman Old Style" w:hAnsi="Bookman Old Style"/>
          <w:sz w:val="28"/>
          <w:szCs w:val="28"/>
        </w:rPr>
        <w:t xml:space="preserve"> Appellant on</w:t>
      </w:r>
      <w:r w:rsidR="00A25398" w:rsidRPr="00A25398">
        <w:rPr>
          <w:rFonts w:ascii="Bookman Old Style" w:hAnsi="Bookman Old Style"/>
          <w:sz w:val="28"/>
          <w:szCs w:val="28"/>
        </w:rPr>
        <w:t xml:space="preserve"> circumstantial evidence but that the authority urges the trial Judge </w:t>
      </w:r>
      <w:r w:rsidR="00AE1A0A">
        <w:rPr>
          <w:rFonts w:ascii="Bookman Old Style" w:hAnsi="Bookman Old Style"/>
          <w:sz w:val="28"/>
          <w:szCs w:val="28"/>
        </w:rPr>
        <w:t>to</w:t>
      </w:r>
      <w:r w:rsidR="0055289E">
        <w:rPr>
          <w:rFonts w:ascii="Bookman Old Style" w:hAnsi="Bookman Old Style"/>
          <w:sz w:val="28"/>
          <w:szCs w:val="28"/>
        </w:rPr>
        <w:t xml:space="preserve"> satisfy</w:t>
      </w:r>
      <w:r w:rsidR="00A25398">
        <w:rPr>
          <w:rFonts w:ascii="Bookman Old Style" w:hAnsi="Bookman Old Style"/>
          <w:sz w:val="28"/>
          <w:szCs w:val="28"/>
        </w:rPr>
        <w:t xml:space="preserve"> </w:t>
      </w:r>
      <w:r w:rsidR="0055289E">
        <w:rPr>
          <w:rFonts w:ascii="Bookman Old Style" w:hAnsi="Bookman Old Style"/>
          <w:sz w:val="28"/>
          <w:szCs w:val="28"/>
        </w:rPr>
        <w:t xml:space="preserve">himself </w:t>
      </w:r>
      <w:r w:rsidR="00A25398">
        <w:rPr>
          <w:rFonts w:ascii="Bookman Old Style" w:hAnsi="Bookman Old Style"/>
          <w:sz w:val="28"/>
          <w:szCs w:val="28"/>
        </w:rPr>
        <w:t xml:space="preserve">that such evidence has taken the case out of </w:t>
      </w:r>
      <w:r w:rsidR="0055289E">
        <w:rPr>
          <w:rFonts w:ascii="Bookman Old Style" w:hAnsi="Bookman Old Style"/>
          <w:sz w:val="28"/>
          <w:szCs w:val="28"/>
        </w:rPr>
        <w:t xml:space="preserve">the </w:t>
      </w:r>
      <w:r w:rsidR="008230E9">
        <w:rPr>
          <w:rFonts w:ascii="Bookman Old Style" w:hAnsi="Bookman Old Style"/>
          <w:sz w:val="28"/>
          <w:szCs w:val="28"/>
        </w:rPr>
        <w:t>real</w:t>
      </w:r>
      <w:r w:rsidR="00E1749E">
        <w:rPr>
          <w:rFonts w:ascii="Bookman Old Style" w:hAnsi="Bookman Old Style"/>
          <w:sz w:val="28"/>
          <w:szCs w:val="28"/>
        </w:rPr>
        <w:t xml:space="preserve">m </w:t>
      </w:r>
      <w:r w:rsidR="00A25398">
        <w:rPr>
          <w:rFonts w:ascii="Bookman Old Style" w:hAnsi="Bookman Old Style"/>
          <w:sz w:val="28"/>
          <w:szCs w:val="28"/>
        </w:rPr>
        <w:t xml:space="preserve">of </w:t>
      </w:r>
      <w:r w:rsidR="008230E9">
        <w:rPr>
          <w:rFonts w:ascii="Bookman Old Style" w:hAnsi="Bookman Old Style"/>
          <w:sz w:val="28"/>
          <w:szCs w:val="28"/>
        </w:rPr>
        <w:t>conjecture so that it attains</w:t>
      </w:r>
      <w:r w:rsidR="0055289E">
        <w:rPr>
          <w:rFonts w:ascii="Bookman Old Style" w:hAnsi="Bookman Old Style"/>
          <w:sz w:val="28"/>
          <w:szCs w:val="28"/>
        </w:rPr>
        <w:t xml:space="preserve"> the degree of cogency which can permit only an</w:t>
      </w:r>
      <w:r w:rsidR="00976CC1">
        <w:rPr>
          <w:rFonts w:ascii="Bookman Old Style" w:hAnsi="Bookman Old Style"/>
          <w:sz w:val="28"/>
          <w:szCs w:val="28"/>
        </w:rPr>
        <w:t xml:space="preserve"> inference of guilty.</w:t>
      </w:r>
    </w:p>
    <w:p w:rsidR="00250D3A" w:rsidRDefault="00533BFD" w:rsidP="0010258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relation to ground </w:t>
      </w:r>
      <w:r w:rsidR="00976CC1">
        <w:rPr>
          <w:rFonts w:ascii="Bookman Old Style" w:hAnsi="Bookman Old Style"/>
          <w:sz w:val="28"/>
          <w:szCs w:val="28"/>
        </w:rPr>
        <w:t>three</w:t>
      </w:r>
      <w:r w:rsidR="008230E9">
        <w:rPr>
          <w:rFonts w:ascii="Bookman Old Style" w:hAnsi="Bookman Old Style"/>
          <w:sz w:val="28"/>
          <w:szCs w:val="28"/>
        </w:rPr>
        <w:t>,</w:t>
      </w:r>
      <w:r w:rsidR="00976CC1">
        <w:rPr>
          <w:rFonts w:ascii="Bookman Old Style" w:hAnsi="Bookman Old Style"/>
          <w:sz w:val="28"/>
          <w:szCs w:val="28"/>
        </w:rPr>
        <w:t xml:space="preserve"> Captain</w:t>
      </w:r>
      <w:r w:rsidR="00C33FAC">
        <w:rPr>
          <w:rFonts w:ascii="Bookman Old Style" w:hAnsi="Bookman Old Style"/>
          <w:sz w:val="28"/>
          <w:szCs w:val="28"/>
        </w:rPr>
        <w:t xml:space="preserve"> </w:t>
      </w:r>
      <w:r w:rsidR="0019757C">
        <w:rPr>
          <w:rFonts w:ascii="Bookman Old Style" w:hAnsi="Bookman Old Style"/>
          <w:sz w:val="28"/>
          <w:szCs w:val="28"/>
        </w:rPr>
        <w:t>Nanguzgambo</w:t>
      </w:r>
      <w:r>
        <w:rPr>
          <w:rFonts w:ascii="Bookman Old Style" w:hAnsi="Bookman Old Style"/>
          <w:sz w:val="28"/>
          <w:szCs w:val="28"/>
        </w:rPr>
        <w:t xml:space="preserve"> submitted </w:t>
      </w:r>
      <w:r w:rsidR="00976CC1">
        <w:rPr>
          <w:rFonts w:ascii="Bookman Old Style" w:hAnsi="Bookman Old Style"/>
          <w:sz w:val="28"/>
          <w:szCs w:val="28"/>
        </w:rPr>
        <w:t xml:space="preserve">that the lower Court recognised and accepted </w:t>
      </w:r>
      <w:r w:rsidR="008230E9">
        <w:rPr>
          <w:rFonts w:ascii="Bookman Old Style" w:hAnsi="Bookman Old Style"/>
          <w:sz w:val="28"/>
          <w:szCs w:val="28"/>
        </w:rPr>
        <w:t xml:space="preserve">that </w:t>
      </w:r>
      <w:r w:rsidR="00976CC1">
        <w:rPr>
          <w:rFonts w:ascii="Bookman Old Style" w:hAnsi="Bookman Old Style"/>
          <w:sz w:val="28"/>
          <w:szCs w:val="28"/>
        </w:rPr>
        <w:t>PW2 was a suspect witness</w:t>
      </w:r>
      <w:r w:rsidR="007E2D26">
        <w:rPr>
          <w:rFonts w:ascii="Bookman Old Style" w:hAnsi="Bookman Old Style"/>
          <w:sz w:val="28"/>
          <w:szCs w:val="28"/>
        </w:rPr>
        <w:t xml:space="preserve"> by virtue of both his age and </w:t>
      </w:r>
      <w:r w:rsidR="000E55BF">
        <w:rPr>
          <w:rFonts w:ascii="Bookman Old Style" w:hAnsi="Bookman Old Style"/>
          <w:sz w:val="28"/>
          <w:szCs w:val="28"/>
        </w:rPr>
        <w:t xml:space="preserve">relationship to the deceased. </w:t>
      </w:r>
      <w:proofErr w:type="gramStart"/>
      <w:r w:rsidR="007E2D26">
        <w:rPr>
          <w:rFonts w:ascii="Bookman Old Style" w:hAnsi="Bookman Old Style"/>
          <w:sz w:val="28"/>
          <w:szCs w:val="28"/>
        </w:rPr>
        <w:t>That</w:t>
      </w:r>
      <w:r w:rsidR="008230E9">
        <w:rPr>
          <w:rFonts w:ascii="Bookman Old Style" w:hAnsi="Bookman Old Style"/>
          <w:sz w:val="28"/>
          <w:szCs w:val="28"/>
        </w:rPr>
        <w:t>,</w:t>
      </w:r>
      <w:r w:rsidR="007E2D26">
        <w:rPr>
          <w:rFonts w:ascii="Bookman Old Style" w:hAnsi="Bookman Old Style"/>
          <w:sz w:val="28"/>
          <w:szCs w:val="28"/>
        </w:rPr>
        <w:t xml:space="preserve"> therefore, his evidence needed collaboration.</w:t>
      </w:r>
      <w:proofErr w:type="gramEnd"/>
      <w:r w:rsidR="007E2D26">
        <w:rPr>
          <w:rFonts w:ascii="Bookman Old Style" w:hAnsi="Bookman Old Style"/>
          <w:sz w:val="28"/>
          <w:szCs w:val="28"/>
        </w:rPr>
        <w:t xml:space="preserve">  Counsel submitted that PW2’s testimony stands out alone in connecting the 2</w:t>
      </w:r>
      <w:r w:rsidR="007E2D26" w:rsidRPr="007E2D26">
        <w:rPr>
          <w:rFonts w:ascii="Bookman Old Style" w:hAnsi="Bookman Old Style"/>
          <w:sz w:val="28"/>
          <w:szCs w:val="28"/>
          <w:vertAlign w:val="superscript"/>
        </w:rPr>
        <w:t>nd</w:t>
      </w:r>
      <w:r w:rsidR="00FF5A69">
        <w:rPr>
          <w:rFonts w:ascii="Bookman Old Style" w:hAnsi="Bookman Old Style"/>
          <w:sz w:val="28"/>
          <w:szCs w:val="28"/>
        </w:rPr>
        <w:t xml:space="preserve"> Appellant to</w:t>
      </w:r>
      <w:r w:rsidR="007E2D26">
        <w:rPr>
          <w:rFonts w:ascii="Bookman Old Style" w:hAnsi="Bookman Old Style"/>
          <w:sz w:val="28"/>
          <w:szCs w:val="28"/>
        </w:rPr>
        <w:t xml:space="preserve"> the commission of the crime  </w:t>
      </w:r>
      <w:r w:rsidR="00FF5A69">
        <w:rPr>
          <w:rFonts w:ascii="Bookman Old Style" w:hAnsi="Bookman Old Style"/>
          <w:sz w:val="28"/>
          <w:szCs w:val="28"/>
        </w:rPr>
        <w:t>and that no tangible grounds  w</w:t>
      </w:r>
      <w:r w:rsidR="007E2D26">
        <w:rPr>
          <w:rFonts w:ascii="Bookman Old Style" w:hAnsi="Bookman Old Style"/>
          <w:sz w:val="28"/>
          <w:szCs w:val="28"/>
        </w:rPr>
        <w:t xml:space="preserve">ere advanced as to why PW2 should be believed without </w:t>
      </w:r>
      <w:r w:rsidR="00EE16AC">
        <w:rPr>
          <w:rFonts w:ascii="Bookman Old Style" w:hAnsi="Bookman Old Style"/>
          <w:sz w:val="28"/>
          <w:szCs w:val="28"/>
        </w:rPr>
        <w:t>‘</w:t>
      </w:r>
      <w:r w:rsidR="007E2D26">
        <w:rPr>
          <w:rFonts w:ascii="Bookman Old Style" w:hAnsi="Bookman Old Style"/>
          <w:sz w:val="28"/>
          <w:szCs w:val="28"/>
        </w:rPr>
        <w:t>something more</w:t>
      </w:r>
      <w:r w:rsidR="00EE16AC">
        <w:rPr>
          <w:rFonts w:ascii="Bookman Old Style" w:hAnsi="Bookman Old Style"/>
          <w:sz w:val="28"/>
          <w:szCs w:val="28"/>
        </w:rPr>
        <w:t>’</w:t>
      </w:r>
      <w:r w:rsidR="007E2D26">
        <w:rPr>
          <w:rFonts w:ascii="Bookman Old Style" w:hAnsi="Bookman Old Style"/>
          <w:sz w:val="28"/>
          <w:szCs w:val="28"/>
        </w:rPr>
        <w:t>.</w:t>
      </w:r>
    </w:p>
    <w:p w:rsidR="0059423E" w:rsidRPr="00637B6D" w:rsidRDefault="00C33FAC" w:rsidP="00637B6D">
      <w:pPr>
        <w:spacing w:line="480" w:lineRule="auto"/>
        <w:ind w:firstLine="720"/>
        <w:jc w:val="both"/>
        <w:rPr>
          <w:rFonts w:ascii="Bookman Old Style" w:hAnsi="Bookman Old Style"/>
          <w:sz w:val="28"/>
          <w:szCs w:val="28"/>
        </w:rPr>
      </w:pPr>
      <w:r>
        <w:rPr>
          <w:rFonts w:ascii="Bookman Old Style" w:hAnsi="Bookman Old Style"/>
          <w:sz w:val="28"/>
          <w:szCs w:val="28"/>
        </w:rPr>
        <w:t xml:space="preserve">Captain </w:t>
      </w:r>
      <w:r w:rsidR="0019757C">
        <w:rPr>
          <w:rFonts w:ascii="Bookman Old Style" w:hAnsi="Bookman Old Style"/>
          <w:sz w:val="28"/>
          <w:szCs w:val="28"/>
        </w:rPr>
        <w:t>Nanguzgambo</w:t>
      </w:r>
      <w:r w:rsidR="007E2D26">
        <w:rPr>
          <w:rFonts w:ascii="Bookman Old Style" w:hAnsi="Bookman Old Style"/>
          <w:sz w:val="28"/>
          <w:szCs w:val="28"/>
        </w:rPr>
        <w:t xml:space="preserve"> sub</w:t>
      </w:r>
      <w:r w:rsidR="00FF5A69">
        <w:rPr>
          <w:rFonts w:ascii="Bookman Old Style" w:hAnsi="Bookman Old Style"/>
          <w:sz w:val="28"/>
          <w:szCs w:val="28"/>
        </w:rPr>
        <w:t>mitted that it is unsafe to upho</w:t>
      </w:r>
      <w:r w:rsidR="007E2D26">
        <w:rPr>
          <w:rFonts w:ascii="Bookman Old Style" w:hAnsi="Bookman Old Style"/>
          <w:sz w:val="28"/>
          <w:szCs w:val="28"/>
        </w:rPr>
        <w:t>ld the conviction of the 2</w:t>
      </w:r>
      <w:r w:rsidR="007E2D26" w:rsidRPr="007E2D26">
        <w:rPr>
          <w:rFonts w:ascii="Bookman Old Style" w:hAnsi="Bookman Old Style"/>
          <w:sz w:val="28"/>
          <w:szCs w:val="28"/>
          <w:vertAlign w:val="superscript"/>
        </w:rPr>
        <w:t>nd</w:t>
      </w:r>
      <w:r w:rsidR="007E2D26">
        <w:rPr>
          <w:rFonts w:ascii="Bookman Old Style" w:hAnsi="Bookman Old Style"/>
          <w:sz w:val="28"/>
          <w:szCs w:val="28"/>
        </w:rPr>
        <w:t xml:space="preserve"> Appellant </w:t>
      </w:r>
      <w:r w:rsidR="00C108B6">
        <w:rPr>
          <w:rFonts w:ascii="Bookman Old Style" w:hAnsi="Bookman Old Style"/>
          <w:sz w:val="28"/>
          <w:szCs w:val="28"/>
        </w:rPr>
        <w:t>when the 1</w:t>
      </w:r>
      <w:r w:rsidR="00C108B6" w:rsidRPr="00C108B6">
        <w:rPr>
          <w:rFonts w:ascii="Bookman Old Style" w:hAnsi="Bookman Old Style"/>
          <w:sz w:val="28"/>
          <w:szCs w:val="28"/>
          <w:vertAlign w:val="superscript"/>
        </w:rPr>
        <w:t>st</w:t>
      </w:r>
      <w:r w:rsidR="00C108B6">
        <w:rPr>
          <w:rFonts w:ascii="Bookman Old Style" w:hAnsi="Bookman Old Style"/>
          <w:sz w:val="28"/>
          <w:szCs w:val="28"/>
        </w:rPr>
        <w:t xml:space="preserve"> Appellant’s confession only worked against himself while the evidence of PW2 was suspect and lacked </w:t>
      </w:r>
      <w:r w:rsidR="005F787A">
        <w:rPr>
          <w:rFonts w:ascii="Bookman Old Style" w:hAnsi="Bookman Old Style"/>
          <w:sz w:val="28"/>
          <w:szCs w:val="28"/>
        </w:rPr>
        <w:t>‘</w:t>
      </w:r>
      <w:r w:rsidR="00C108B6">
        <w:rPr>
          <w:rFonts w:ascii="Bookman Old Style" w:hAnsi="Bookman Old Style"/>
          <w:sz w:val="28"/>
          <w:szCs w:val="28"/>
        </w:rPr>
        <w:t>something more</w:t>
      </w:r>
      <w:r w:rsidR="005F787A">
        <w:rPr>
          <w:rFonts w:ascii="Bookman Old Style" w:hAnsi="Bookman Old Style"/>
          <w:sz w:val="28"/>
          <w:szCs w:val="28"/>
        </w:rPr>
        <w:t>’</w:t>
      </w:r>
      <w:r w:rsidR="00C108B6">
        <w:rPr>
          <w:rFonts w:ascii="Bookman Old Style" w:hAnsi="Bookman Old Style"/>
          <w:sz w:val="28"/>
          <w:szCs w:val="28"/>
        </w:rPr>
        <w:t xml:space="preserve">.  </w:t>
      </w:r>
    </w:p>
    <w:p w:rsidR="00533BFD" w:rsidRDefault="00C108B6" w:rsidP="0010258B">
      <w:pPr>
        <w:spacing w:line="480" w:lineRule="auto"/>
        <w:ind w:firstLine="720"/>
        <w:jc w:val="both"/>
        <w:rPr>
          <w:rFonts w:ascii="Bookman Old Style" w:hAnsi="Bookman Old Style"/>
          <w:sz w:val="28"/>
          <w:szCs w:val="28"/>
        </w:rPr>
      </w:pPr>
      <w:r>
        <w:rPr>
          <w:rFonts w:ascii="Bookman Old Style" w:hAnsi="Bookman Old Style"/>
          <w:sz w:val="28"/>
          <w:szCs w:val="28"/>
        </w:rPr>
        <w:t>He argued further that the Court below ought to have attached some weight to the 2nd Appellant’s explanation a</w:t>
      </w:r>
      <w:r w:rsidR="00533BFD">
        <w:rPr>
          <w:rFonts w:ascii="Bookman Old Style" w:hAnsi="Bookman Old Style"/>
          <w:sz w:val="28"/>
          <w:szCs w:val="28"/>
        </w:rPr>
        <w:t xml:space="preserve">s to why the </w:t>
      </w:r>
      <w:r>
        <w:rPr>
          <w:rFonts w:ascii="Bookman Old Style" w:hAnsi="Bookman Old Style"/>
          <w:sz w:val="28"/>
          <w:szCs w:val="28"/>
        </w:rPr>
        <w:t>1</w:t>
      </w:r>
      <w:r w:rsidRPr="00C108B6">
        <w:rPr>
          <w:rFonts w:ascii="Bookman Old Style" w:hAnsi="Bookman Old Style"/>
          <w:sz w:val="28"/>
          <w:szCs w:val="28"/>
          <w:vertAlign w:val="superscript"/>
        </w:rPr>
        <w:t>st</w:t>
      </w:r>
      <w:r>
        <w:rPr>
          <w:rFonts w:ascii="Bookman Old Style" w:hAnsi="Bookman Old Style"/>
          <w:sz w:val="28"/>
          <w:szCs w:val="28"/>
        </w:rPr>
        <w:t xml:space="preserve"> Appellant</w:t>
      </w:r>
      <w:r w:rsidR="00533BFD">
        <w:rPr>
          <w:rFonts w:ascii="Bookman Old Style" w:hAnsi="Bookman Old Style"/>
          <w:sz w:val="28"/>
          <w:szCs w:val="28"/>
        </w:rPr>
        <w:t xml:space="preserve"> </w:t>
      </w:r>
      <w:r>
        <w:rPr>
          <w:rFonts w:ascii="Bookman Old Style" w:hAnsi="Bookman Old Style"/>
          <w:sz w:val="28"/>
          <w:szCs w:val="28"/>
        </w:rPr>
        <w:t xml:space="preserve">implicated him. </w:t>
      </w:r>
      <w:r w:rsidR="00F162D0">
        <w:rPr>
          <w:rFonts w:ascii="Bookman Old Style" w:hAnsi="Bookman Old Style"/>
          <w:sz w:val="28"/>
          <w:szCs w:val="28"/>
        </w:rPr>
        <w:t xml:space="preserve"> </w:t>
      </w:r>
      <w:r w:rsidR="00FF5A69">
        <w:rPr>
          <w:rFonts w:ascii="Bookman Old Style" w:hAnsi="Bookman Old Style"/>
          <w:sz w:val="28"/>
          <w:szCs w:val="28"/>
        </w:rPr>
        <w:t>And this</w:t>
      </w:r>
      <w:r>
        <w:rPr>
          <w:rFonts w:ascii="Bookman Old Style" w:hAnsi="Bookman Old Style"/>
          <w:sz w:val="28"/>
          <w:szCs w:val="28"/>
        </w:rPr>
        <w:t xml:space="preserve"> was that he </w:t>
      </w:r>
      <w:r w:rsidR="00FF5A69">
        <w:rPr>
          <w:rFonts w:ascii="Bookman Old Style" w:hAnsi="Bookman Old Style"/>
          <w:sz w:val="28"/>
          <w:szCs w:val="28"/>
        </w:rPr>
        <w:t>owed the 1</w:t>
      </w:r>
      <w:r w:rsidR="00FF5A69" w:rsidRPr="00FF5A69">
        <w:rPr>
          <w:rFonts w:ascii="Bookman Old Style" w:hAnsi="Bookman Old Style"/>
          <w:sz w:val="28"/>
          <w:szCs w:val="28"/>
          <w:vertAlign w:val="superscript"/>
        </w:rPr>
        <w:t>st</w:t>
      </w:r>
      <w:r w:rsidR="00FF5A69">
        <w:rPr>
          <w:rFonts w:ascii="Bookman Old Style" w:hAnsi="Bookman Old Style"/>
          <w:sz w:val="28"/>
          <w:szCs w:val="28"/>
        </w:rPr>
        <w:t xml:space="preserve"> Appellant </w:t>
      </w:r>
      <w:r>
        <w:rPr>
          <w:rFonts w:ascii="Bookman Old Style" w:hAnsi="Bookman Old Style"/>
          <w:sz w:val="28"/>
          <w:szCs w:val="28"/>
        </w:rPr>
        <w:t>K</w:t>
      </w:r>
      <w:r w:rsidR="00FF5A69">
        <w:rPr>
          <w:rFonts w:ascii="Bookman Old Style" w:hAnsi="Bookman Old Style"/>
          <w:sz w:val="28"/>
          <w:szCs w:val="28"/>
        </w:rPr>
        <w:t>250</w:t>
      </w:r>
      <w:proofErr w:type="gramStart"/>
      <w:r w:rsidR="00FF5A69">
        <w:rPr>
          <w:rFonts w:ascii="Bookman Old Style" w:hAnsi="Bookman Old Style"/>
          <w:sz w:val="28"/>
          <w:szCs w:val="28"/>
        </w:rPr>
        <w:t>,000.00</w:t>
      </w:r>
      <w:proofErr w:type="gramEnd"/>
      <w:r w:rsidR="00FF5A69">
        <w:rPr>
          <w:rFonts w:ascii="Bookman Old Style" w:hAnsi="Bookman Old Style"/>
          <w:sz w:val="28"/>
          <w:szCs w:val="28"/>
        </w:rPr>
        <w:t xml:space="preserve"> for dispensed drugs </w:t>
      </w:r>
      <w:r>
        <w:rPr>
          <w:rFonts w:ascii="Bookman Old Style" w:hAnsi="Bookman Old Style"/>
          <w:sz w:val="28"/>
          <w:szCs w:val="28"/>
        </w:rPr>
        <w:t>f</w:t>
      </w:r>
      <w:r w:rsidR="00FF5A69">
        <w:rPr>
          <w:rFonts w:ascii="Bookman Old Style" w:hAnsi="Bookman Old Style"/>
          <w:sz w:val="28"/>
          <w:szCs w:val="28"/>
        </w:rPr>
        <w:t>or</w:t>
      </w:r>
      <w:r>
        <w:rPr>
          <w:rFonts w:ascii="Bookman Old Style" w:hAnsi="Bookman Old Style"/>
          <w:sz w:val="28"/>
          <w:szCs w:val="28"/>
        </w:rPr>
        <w:t xml:space="preserve"> his newly born baby which has not been paid up to date.  He submitted that</w:t>
      </w:r>
      <w:r w:rsidR="00FF5A69">
        <w:rPr>
          <w:rFonts w:ascii="Bookman Old Style" w:hAnsi="Bookman Old Style"/>
          <w:sz w:val="28"/>
          <w:szCs w:val="28"/>
        </w:rPr>
        <w:t>,</w:t>
      </w:r>
      <w:r>
        <w:rPr>
          <w:rFonts w:ascii="Bookman Old Style" w:hAnsi="Bookman Old Style"/>
          <w:sz w:val="28"/>
          <w:szCs w:val="28"/>
        </w:rPr>
        <w:t xml:space="preserve"> therefore, this Court should allow the appeal and quash the conviction. </w:t>
      </w:r>
    </w:p>
    <w:p w:rsidR="008640E9" w:rsidRDefault="00B04467" w:rsidP="004F317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On behalf of the S</w:t>
      </w:r>
      <w:r w:rsidR="00FF5A69">
        <w:rPr>
          <w:rFonts w:ascii="Bookman Old Style" w:hAnsi="Bookman Old Style"/>
          <w:sz w:val="28"/>
          <w:szCs w:val="28"/>
        </w:rPr>
        <w:t xml:space="preserve">tate </w:t>
      </w:r>
      <w:r w:rsidR="006F1482">
        <w:rPr>
          <w:rFonts w:ascii="Bookman Old Style" w:hAnsi="Bookman Old Style"/>
          <w:sz w:val="28"/>
          <w:szCs w:val="28"/>
        </w:rPr>
        <w:t xml:space="preserve">Mr. Mutale supported the conviction.  He submitted in respect of ground one that there is no basis in the Appellants’ argument that the Court did not state who bore the burden of proving the </w:t>
      </w:r>
      <w:r w:rsidR="00EB6E4E">
        <w:rPr>
          <w:rFonts w:ascii="Bookman Old Style" w:hAnsi="Bookman Old Style"/>
          <w:sz w:val="28"/>
          <w:szCs w:val="28"/>
        </w:rPr>
        <w:t>voluntariness</w:t>
      </w:r>
      <w:r w:rsidR="006F1482">
        <w:rPr>
          <w:rFonts w:ascii="Bookman Old Style" w:hAnsi="Bookman Old Style"/>
          <w:sz w:val="28"/>
          <w:szCs w:val="28"/>
        </w:rPr>
        <w:t xml:space="preserve"> of </w:t>
      </w:r>
      <w:r w:rsidR="00FF5A69">
        <w:rPr>
          <w:rFonts w:ascii="Bookman Old Style" w:hAnsi="Bookman Old Style"/>
          <w:sz w:val="28"/>
          <w:szCs w:val="28"/>
        </w:rPr>
        <w:t xml:space="preserve">the </w:t>
      </w:r>
      <w:r w:rsidR="00EB6E4E">
        <w:rPr>
          <w:rFonts w:ascii="Bookman Old Style" w:hAnsi="Bookman Old Style"/>
          <w:sz w:val="28"/>
          <w:szCs w:val="28"/>
        </w:rPr>
        <w:t xml:space="preserve">confession.  </w:t>
      </w:r>
      <w:r w:rsidR="006F1482">
        <w:rPr>
          <w:rFonts w:ascii="Bookman Old Style" w:hAnsi="Bookman Old Style"/>
          <w:sz w:val="28"/>
          <w:szCs w:val="28"/>
        </w:rPr>
        <w:t>Mr. Mutale submitted that the law is clear</w:t>
      </w:r>
      <w:r w:rsidR="00EB6E4E">
        <w:rPr>
          <w:rFonts w:ascii="Bookman Old Style" w:hAnsi="Bookman Old Style"/>
          <w:sz w:val="28"/>
          <w:szCs w:val="28"/>
        </w:rPr>
        <w:t xml:space="preserve"> that he</w:t>
      </w:r>
      <w:r w:rsidR="00FF5A69">
        <w:rPr>
          <w:rFonts w:ascii="Bookman Old Style" w:hAnsi="Bookman Old Style"/>
          <w:sz w:val="28"/>
          <w:szCs w:val="28"/>
        </w:rPr>
        <w:t xml:space="preserve"> who</w:t>
      </w:r>
      <w:r w:rsidR="00EB6E4E">
        <w:rPr>
          <w:rFonts w:ascii="Bookman Old Style" w:hAnsi="Bookman Old Style"/>
          <w:sz w:val="28"/>
          <w:szCs w:val="28"/>
        </w:rPr>
        <w:t xml:space="preserve"> asse</w:t>
      </w:r>
      <w:r w:rsidR="00FF5A69">
        <w:rPr>
          <w:rFonts w:ascii="Bookman Old Style" w:hAnsi="Bookman Old Style"/>
          <w:sz w:val="28"/>
          <w:szCs w:val="28"/>
        </w:rPr>
        <w:t>r</w:t>
      </w:r>
      <w:r w:rsidR="00EB6E4E">
        <w:rPr>
          <w:rFonts w:ascii="Bookman Old Style" w:hAnsi="Bookman Old Style"/>
          <w:sz w:val="28"/>
          <w:szCs w:val="28"/>
        </w:rPr>
        <w:t>ts must pro</w:t>
      </w:r>
      <w:r w:rsidR="008A6558">
        <w:rPr>
          <w:rFonts w:ascii="Bookman Old Style" w:hAnsi="Bookman Old Style"/>
          <w:sz w:val="28"/>
          <w:szCs w:val="28"/>
        </w:rPr>
        <w:t>ve.  He submitted that the prosecution</w:t>
      </w:r>
      <w:r w:rsidR="00EB6E4E">
        <w:rPr>
          <w:rFonts w:ascii="Bookman Old Style" w:hAnsi="Bookman Old Style"/>
          <w:sz w:val="28"/>
          <w:szCs w:val="28"/>
        </w:rPr>
        <w:t xml:space="preserve"> sought to introduce the confession and</w:t>
      </w:r>
      <w:r w:rsidR="00FF5A69">
        <w:rPr>
          <w:rFonts w:ascii="Bookman Old Style" w:hAnsi="Bookman Old Style"/>
          <w:sz w:val="28"/>
          <w:szCs w:val="28"/>
        </w:rPr>
        <w:t>,</w:t>
      </w:r>
      <w:r w:rsidR="00EB6E4E">
        <w:rPr>
          <w:rFonts w:ascii="Bookman Old Style" w:hAnsi="Bookman Old Style"/>
          <w:sz w:val="28"/>
          <w:szCs w:val="28"/>
        </w:rPr>
        <w:t xml:space="preserve"> therefore, bore the burden of proving that the statement was freely and voluntarily given.  He contended that this is what the police tried to do in arranging for the presence of the relative</w:t>
      </w:r>
      <w:r w:rsidR="00FF5A69">
        <w:rPr>
          <w:rFonts w:ascii="Bookman Old Style" w:hAnsi="Bookman Old Style"/>
          <w:sz w:val="28"/>
          <w:szCs w:val="28"/>
        </w:rPr>
        <w:t>s</w:t>
      </w:r>
      <w:r w:rsidR="00EB6E4E">
        <w:rPr>
          <w:rFonts w:ascii="Bookman Old Style" w:hAnsi="Bookman Old Style"/>
          <w:sz w:val="28"/>
          <w:szCs w:val="28"/>
        </w:rPr>
        <w:t xml:space="preserve"> of the 1</w:t>
      </w:r>
      <w:r w:rsidR="00EB6E4E" w:rsidRPr="00EB6E4E">
        <w:rPr>
          <w:rFonts w:ascii="Bookman Old Style" w:hAnsi="Bookman Old Style"/>
          <w:sz w:val="28"/>
          <w:szCs w:val="28"/>
          <w:vertAlign w:val="superscript"/>
        </w:rPr>
        <w:t>st</w:t>
      </w:r>
      <w:r w:rsidR="00EB6E4E">
        <w:rPr>
          <w:rFonts w:ascii="Bookman Old Style" w:hAnsi="Bookman Old Style"/>
          <w:sz w:val="28"/>
          <w:szCs w:val="28"/>
        </w:rPr>
        <w:t xml:space="preserve"> Appellant.  Further</w:t>
      </w:r>
      <w:r w:rsidR="00FF5A69">
        <w:rPr>
          <w:rFonts w:ascii="Bookman Old Style" w:hAnsi="Bookman Old Style"/>
          <w:sz w:val="28"/>
          <w:szCs w:val="28"/>
        </w:rPr>
        <w:t>,</w:t>
      </w:r>
      <w:r w:rsidR="00EB6E4E">
        <w:rPr>
          <w:rFonts w:ascii="Bookman Old Style" w:hAnsi="Bookman Old Style"/>
          <w:sz w:val="28"/>
          <w:szCs w:val="28"/>
        </w:rPr>
        <w:t xml:space="preserve"> that there is no substance in the argument that </w:t>
      </w:r>
      <w:r w:rsidR="00CF28CD">
        <w:rPr>
          <w:rFonts w:ascii="Bookman Old Style" w:hAnsi="Bookman Old Style"/>
          <w:sz w:val="28"/>
          <w:szCs w:val="28"/>
        </w:rPr>
        <w:t>the</w:t>
      </w:r>
      <w:r w:rsidR="00EE16AC">
        <w:rPr>
          <w:rFonts w:ascii="Bookman Old Style" w:hAnsi="Bookman Old Style"/>
          <w:sz w:val="28"/>
          <w:szCs w:val="28"/>
        </w:rPr>
        <w:t>re</w:t>
      </w:r>
      <w:r w:rsidR="00CF28CD">
        <w:rPr>
          <w:rFonts w:ascii="Bookman Old Style" w:hAnsi="Bookman Old Style"/>
          <w:sz w:val="28"/>
          <w:szCs w:val="28"/>
        </w:rPr>
        <w:t xml:space="preserve"> </w:t>
      </w:r>
      <w:r w:rsidR="00FF5A69">
        <w:rPr>
          <w:rFonts w:ascii="Bookman Old Style" w:hAnsi="Bookman Old Style"/>
          <w:sz w:val="28"/>
          <w:szCs w:val="28"/>
        </w:rPr>
        <w:t xml:space="preserve">were glaring </w:t>
      </w:r>
      <w:r w:rsidR="00EB6E4E">
        <w:rPr>
          <w:rFonts w:ascii="Bookman Old Style" w:hAnsi="Bookman Old Style"/>
          <w:sz w:val="28"/>
          <w:szCs w:val="28"/>
        </w:rPr>
        <w:t>inconsistencies in the prosecution evidence</w:t>
      </w:r>
      <w:r w:rsidR="00CF28CD">
        <w:rPr>
          <w:rFonts w:ascii="Bookman Old Style" w:hAnsi="Bookman Old Style"/>
          <w:sz w:val="28"/>
          <w:szCs w:val="28"/>
        </w:rPr>
        <w:t xml:space="preserve">.  </w:t>
      </w:r>
      <w:r w:rsidR="00582453">
        <w:rPr>
          <w:rFonts w:ascii="Bookman Old Style" w:hAnsi="Bookman Old Style"/>
          <w:sz w:val="28"/>
          <w:szCs w:val="28"/>
        </w:rPr>
        <w:t>Mr. Mutale</w:t>
      </w:r>
      <w:r w:rsidR="00EB6E4E">
        <w:rPr>
          <w:rFonts w:ascii="Bookman Old Style" w:hAnsi="Bookman Old Style"/>
          <w:sz w:val="28"/>
          <w:szCs w:val="28"/>
        </w:rPr>
        <w:t xml:space="preserve"> submitted that when PW1 </w:t>
      </w:r>
      <w:r w:rsidR="003A3067">
        <w:rPr>
          <w:rFonts w:ascii="Bookman Old Style" w:hAnsi="Bookman Old Style"/>
          <w:sz w:val="28"/>
          <w:szCs w:val="28"/>
        </w:rPr>
        <w:t>said</w:t>
      </w:r>
      <w:r w:rsidR="00582453">
        <w:rPr>
          <w:rFonts w:ascii="Bookman Old Style" w:hAnsi="Bookman Old Style"/>
          <w:sz w:val="28"/>
          <w:szCs w:val="28"/>
        </w:rPr>
        <w:t xml:space="preserve"> on being warned and cautioned</w:t>
      </w:r>
      <w:r w:rsidR="003A3067">
        <w:rPr>
          <w:rFonts w:ascii="Bookman Old Style" w:hAnsi="Bookman Old Style"/>
          <w:sz w:val="28"/>
          <w:szCs w:val="28"/>
        </w:rPr>
        <w:t xml:space="preserve"> </w:t>
      </w:r>
      <w:r w:rsidR="00EB6E4E">
        <w:rPr>
          <w:rFonts w:ascii="Bookman Old Style" w:hAnsi="Bookman Old Style"/>
          <w:sz w:val="28"/>
          <w:szCs w:val="28"/>
        </w:rPr>
        <w:t xml:space="preserve">the </w:t>
      </w:r>
      <w:r w:rsidR="00EE16AC">
        <w:rPr>
          <w:rFonts w:ascii="Bookman Old Style" w:hAnsi="Bookman Old Style"/>
          <w:sz w:val="28"/>
          <w:szCs w:val="28"/>
        </w:rPr>
        <w:t>1</w:t>
      </w:r>
      <w:r w:rsidR="00EE16AC" w:rsidRPr="00EE16AC">
        <w:rPr>
          <w:rFonts w:ascii="Bookman Old Style" w:hAnsi="Bookman Old Style"/>
          <w:sz w:val="28"/>
          <w:szCs w:val="28"/>
          <w:vertAlign w:val="superscript"/>
        </w:rPr>
        <w:t>st</w:t>
      </w:r>
      <w:r w:rsidR="00EE16AC">
        <w:rPr>
          <w:rFonts w:ascii="Bookman Old Style" w:hAnsi="Bookman Old Style"/>
          <w:sz w:val="28"/>
          <w:szCs w:val="28"/>
        </w:rPr>
        <w:t xml:space="preserve"> Appellant admitted</w:t>
      </w:r>
      <w:r w:rsidR="00EB6E4E">
        <w:rPr>
          <w:rFonts w:ascii="Bookman Old Style" w:hAnsi="Bookman Old Style"/>
          <w:sz w:val="28"/>
          <w:szCs w:val="28"/>
        </w:rPr>
        <w:t xml:space="preserve"> </w:t>
      </w:r>
      <w:r w:rsidR="00582453">
        <w:rPr>
          <w:rFonts w:ascii="Bookman Old Style" w:hAnsi="Bookman Old Style"/>
          <w:sz w:val="28"/>
          <w:szCs w:val="28"/>
        </w:rPr>
        <w:t>the charge,</w:t>
      </w:r>
      <w:r w:rsidR="00EE16AC">
        <w:rPr>
          <w:rFonts w:ascii="Bookman Old Style" w:hAnsi="Bookman Old Style"/>
          <w:sz w:val="28"/>
          <w:szCs w:val="28"/>
        </w:rPr>
        <w:t xml:space="preserve"> </w:t>
      </w:r>
      <w:r w:rsidR="00EB6E4E">
        <w:rPr>
          <w:rFonts w:ascii="Bookman Old Style" w:hAnsi="Bookman Old Style"/>
          <w:sz w:val="28"/>
          <w:szCs w:val="28"/>
        </w:rPr>
        <w:t>while PW</w:t>
      </w:r>
      <w:r w:rsidR="00806F90">
        <w:rPr>
          <w:rFonts w:ascii="Bookman Old Style" w:hAnsi="Bookman Old Style"/>
          <w:sz w:val="28"/>
          <w:szCs w:val="28"/>
        </w:rPr>
        <w:t>4</w:t>
      </w:r>
      <w:r w:rsidR="00EB6E4E">
        <w:rPr>
          <w:rFonts w:ascii="Bookman Old Style" w:hAnsi="Bookman Old Style"/>
          <w:sz w:val="28"/>
          <w:szCs w:val="28"/>
        </w:rPr>
        <w:t xml:space="preserve"> </w:t>
      </w:r>
      <w:r w:rsidR="003A3067">
        <w:rPr>
          <w:rFonts w:ascii="Bookman Old Style" w:hAnsi="Bookman Old Style"/>
          <w:sz w:val="28"/>
          <w:szCs w:val="28"/>
        </w:rPr>
        <w:t xml:space="preserve">said </w:t>
      </w:r>
      <w:r w:rsidR="00582453">
        <w:rPr>
          <w:rFonts w:ascii="Bookman Old Style" w:hAnsi="Bookman Old Style"/>
          <w:sz w:val="28"/>
          <w:szCs w:val="28"/>
        </w:rPr>
        <w:t>h</w:t>
      </w:r>
      <w:r w:rsidR="003A3067">
        <w:rPr>
          <w:rFonts w:ascii="Bookman Old Style" w:hAnsi="Bookman Old Style"/>
          <w:sz w:val="28"/>
          <w:szCs w:val="28"/>
        </w:rPr>
        <w:t>e denied</w:t>
      </w:r>
      <w:r w:rsidR="00EE16AC">
        <w:rPr>
          <w:rFonts w:ascii="Bookman Old Style" w:hAnsi="Bookman Old Style"/>
          <w:sz w:val="28"/>
          <w:szCs w:val="28"/>
        </w:rPr>
        <w:t xml:space="preserve"> the charge</w:t>
      </w:r>
      <w:r w:rsidR="004F3171">
        <w:rPr>
          <w:rFonts w:ascii="Bookman Old Style" w:hAnsi="Bookman Old Style"/>
          <w:sz w:val="28"/>
          <w:szCs w:val="28"/>
        </w:rPr>
        <w:t xml:space="preserve">, </w:t>
      </w:r>
      <w:r w:rsidR="00806F90">
        <w:rPr>
          <w:rFonts w:ascii="Bookman Old Style" w:hAnsi="Bookman Old Style"/>
          <w:sz w:val="28"/>
          <w:szCs w:val="28"/>
        </w:rPr>
        <w:t>the two witnesses were</w:t>
      </w:r>
      <w:r w:rsidR="003A3067">
        <w:rPr>
          <w:rFonts w:ascii="Bookman Old Style" w:hAnsi="Bookman Old Style"/>
          <w:sz w:val="28"/>
          <w:szCs w:val="28"/>
        </w:rPr>
        <w:t xml:space="preserve"> describing </w:t>
      </w:r>
      <w:r w:rsidR="00F10082">
        <w:rPr>
          <w:rFonts w:ascii="Bookman Old Style" w:hAnsi="Bookman Old Style"/>
          <w:sz w:val="28"/>
          <w:szCs w:val="28"/>
        </w:rPr>
        <w:t>what the</w:t>
      </w:r>
      <w:r w:rsidR="00FF5A69">
        <w:rPr>
          <w:rFonts w:ascii="Bookman Old Style" w:hAnsi="Bookman Old Style"/>
          <w:sz w:val="28"/>
          <w:szCs w:val="28"/>
        </w:rPr>
        <w:t xml:space="preserve"> 1</w:t>
      </w:r>
      <w:r w:rsidR="00FF5A69" w:rsidRPr="00FF5A69">
        <w:rPr>
          <w:rFonts w:ascii="Bookman Old Style" w:hAnsi="Bookman Old Style"/>
          <w:sz w:val="28"/>
          <w:szCs w:val="28"/>
          <w:vertAlign w:val="superscript"/>
        </w:rPr>
        <w:t>st</w:t>
      </w:r>
      <w:r w:rsidR="00FF5A69">
        <w:rPr>
          <w:rFonts w:ascii="Bookman Old Style" w:hAnsi="Bookman Old Style"/>
          <w:sz w:val="28"/>
          <w:szCs w:val="28"/>
        </w:rPr>
        <w:t xml:space="preserve"> Appellant said at </w:t>
      </w:r>
      <w:r w:rsidR="003A3067">
        <w:rPr>
          <w:rFonts w:ascii="Bookman Old Style" w:hAnsi="Bookman Old Style"/>
          <w:sz w:val="28"/>
          <w:szCs w:val="28"/>
        </w:rPr>
        <w:t xml:space="preserve">different stages </w:t>
      </w:r>
      <w:r w:rsidR="00806F90">
        <w:rPr>
          <w:rFonts w:ascii="Bookman Old Style" w:hAnsi="Bookman Old Style"/>
          <w:sz w:val="28"/>
          <w:szCs w:val="28"/>
        </w:rPr>
        <w:t>of the case.  Mr. Mutale submitted that PW4</w:t>
      </w:r>
      <w:r w:rsidR="00806F90" w:rsidRPr="00806F90">
        <w:rPr>
          <w:rFonts w:ascii="AngsanaUPC" w:hAnsi="AngsanaUPC" w:cs="AngsanaUPC"/>
          <w:sz w:val="28"/>
          <w:szCs w:val="28"/>
        </w:rPr>
        <w:t xml:space="preserve"> </w:t>
      </w:r>
      <w:r w:rsidR="00806F90">
        <w:rPr>
          <w:rFonts w:ascii="Bookman Old Style" w:hAnsi="Bookman Old Style"/>
          <w:sz w:val="28"/>
          <w:szCs w:val="28"/>
        </w:rPr>
        <w:t>was describing what the 1</w:t>
      </w:r>
      <w:r w:rsidR="00806F90" w:rsidRPr="00806F90">
        <w:rPr>
          <w:rFonts w:ascii="Bookman Old Style" w:hAnsi="Bookman Old Style"/>
          <w:sz w:val="28"/>
          <w:szCs w:val="28"/>
          <w:vertAlign w:val="superscript"/>
        </w:rPr>
        <w:t>st</w:t>
      </w:r>
      <w:r w:rsidR="00806F90">
        <w:rPr>
          <w:rFonts w:ascii="Bookman Old Style" w:hAnsi="Bookman Old Style"/>
          <w:sz w:val="28"/>
          <w:szCs w:val="28"/>
        </w:rPr>
        <w:t xml:space="preserve"> Appellant said at the charging stage.  Mr. Mutale </w:t>
      </w:r>
      <w:r w:rsidR="00F4037F">
        <w:rPr>
          <w:rFonts w:ascii="Bookman Old Style" w:hAnsi="Bookman Old Style"/>
          <w:sz w:val="28"/>
          <w:szCs w:val="28"/>
        </w:rPr>
        <w:t xml:space="preserve">said </w:t>
      </w:r>
      <w:r w:rsidR="00806F90">
        <w:rPr>
          <w:rFonts w:ascii="Bookman Old Style" w:hAnsi="Bookman Old Style"/>
          <w:sz w:val="28"/>
          <w:szCs w:val="28"/>
        </w:rPr>
        <w:t>PW1</w:t>
      </w:r>
      <w:r w:rsidR="008A6558">
        <w:rPr>
          <w:rFonts w:ascii="Bookman Old Style" w:hAnsi="Bookman Old Style"/>
          <w:sz w:val="28"/>
          <w:szCs w:val="28"/>
        </w:rPr>
        <w:t xml:space="preserve"> </w:t>
      </w:r>
      <w:r w:rsidR="005B05C9">
        <w:rPr>
          <w:rFonts w:ascii="Bookman Old Style" w:hAnsi="Bookman Old Style"/>
          <w:sz w:val="28"/>
          <w:szCs w:val="28"/>
        </w:rPr>
        <w:t>(in the main trial)</w:t>
      </w:r>
      <w:r w:rsidR="00806F90">
        <w:rPr>
          <w:rFonts w:ascii="Bookman Old Style" w:hAnsi="Bookman Old Style"/>
          <w:sz w:val="28"/>
          <w:szCs w:val="28"/>
        </w:rPr>
        <w:t xml:space="preserve"> explained how the </w:t>
      </w:r>
      <w:r w:rsidR="00FF5A69">
        <w:rPr>
          <w:rFonts w:ascii="Bookman Old Style" w:hAnsi="Bookman Old Style"/>
          <w:sz w:val="28"/>
          <w:szCs w:val="28"/>
        </w:rPr>
        <w:t>Appellant lure</w:t>
      </w:r>
      <w:r w:rsidR="008A6558">
        <w:rPr>
          <w:rFonts w:ascii="Bookman Old Style" w:hAnsi="Bookman Old Style"/>
          <w:sz w:val="28"/>
          <w:szCs w:val="28"/>
        </w:rPr>
        <w:t>d his</w:t>
      </w:r>
      <w:r w:rsidR="002366CB">
        <w:rPr>
          <w:rFonts w:ascii="Bookman Old Style" w:hAnsi="Bookman Old Style"/>
          <w:sz w:val="28"/>
          <w:szCs w:val="28"/>
        </w:rPr>
        <w:t xml:space="preserve"> </w:t>
      </w:r>
      <w:r w:rsidR="00806F90">
        <w:rPr>
          <w:rFonts w:ascii="Bookman Old Style" w:hAnsi="Bookman Old Style"/>
          <w:sz w:val="28"/>
          <w:szCs w:val="28"/>
        </w:rPr>
        <w:t>own son and had him killed.  He submitted that the record</w:t>
      </w:r>
      <w:r w:rsidR="00F4037F">
        <w:rPr>
          <w:rFonts w:ascii="Bookman Old Style" w:hAnsi="Bookman Old Style"/>
          <w:sz w:val="28"/>
          <w:szCs w:val="28"/>
        </w:rPr>
        <w:t xml:space="preserve"> will show</w:t>
      </w:r>
      <w:r w:rsidR="00806F90">
        <w:rPr>
          <w:rFonts w:ascii="Bookman Old Style" w:hAnsi="Bookman Old Style"/>
          <w:sz w:val="28"/>
          <w:szCs w:val="28"/>
        </w:rPr>
        <w:t xml:space="preserve"> </w:t>
      </w:r>
      <w:r w:rsidR="00F4037F">
        <w:rPr>
          <w:rFonts w:ascii="Bookman Old Style" w:hAnsi="Bookman Old Style"/>
          <w:sz w:val="28"/>
          <w:szCs w:val="28"/>
        </w:rPr>
        <w:t>that there are no inconsistencies and that if what appe</w:t>
      </w:r>
      <w:r w:rsidR="00BC11CA">
        <w:rPr>
          <w:rFonts w:ascii="Bookman Old Style" w:hAnsi="Bookman Old Style"/>
          <w:sz w:val="28"/>
          <w:szCs w:val="28"/>
        </w:rPr>
        <w:t xml:space="preserve">ars to be inconsistencies </w:t>
      </w:r>
      <w:r w:rsidR="00BC11CA">
        <w:rPr>
          <w:rFonts w:ascii="Bookman Old Style" w:hAnsi="Bookman Old Style"/>
          <w:sz w:val="28"/>
          <w:szCs w:val="28"/>
        </w:rPr>
        <w:lastRenderedPageBreak/>
        <w:t>exist,</w:t>
      </w:r>
      <w:r w:rsidR="00F4037F">
        <w:rPr>
          <w:rFonts w:ascii="Bookman Old Style" w:hAnsi="Bookman Old Style"/>
          <w:sz w:val="28"/>
          <w:szCs w:val="28"/>
        </w:rPr>
        <w:t xml:space="preserve"> </w:t>
      </w:r>
      <w:proofErr w:type="gramStart"/>
      <w:r w:rsidR="00F4037F">
        <w:rPr>
          <w:rFonts w:ascii="Bookman Old Style" w:hAnsi="Bookman Old Style"/>
          <w:sz w:val="28"/>
          <w:szCs w:val="28"/>
        </w:rPr>
        <w:t>then</w:t>
      </w:r>
      <w:proofErr w:type="gramEnd"/>
      <w:r w:rsidR="00F4037F">
        <w:rPr>
          <w:rFonts w:ascii="Bookman Old Style" w:hAnsi="Bookman Old Style"/>
          <w:sz w:val="28"/>
          <w:szCs w:val="28"/>
        </w:rPr>
        <w:t xml:space="preserve"> they can be explained.  Regarding the </w:t>
      </w:r>
      <w:r w:rsidR="00B84F82">
        <w:rPr>
          <w:rFonts w:ascii="Bookman Old Style" w:hAnsi="Bookman Old Style"/>
          <w:sz w:val="28"/>
          <w:szCs w:val="28"/>
        </w:rPr>
        <w:t>confession</w:t>
      </w:r>
      <w:r w:rsidR="005B05C9">
        <w:rPr>
          <w:rFonts w:ascii="Bookman Old Style" w:hAnsi="Bookman Old Style"/>
          <w:sz w:val="28"/>
          <w:szCs w:val="28"/>
        </w:rPr>
        <w:t>,</w:t>
      </w:r>
      <w:r w:rsidR="00B84F82">
        <w:rPr>
          <w:rFonts w:ascii="Bookman Old Style" w:hAnsi="Bookman Old Style"/>
          <w:sz w:val="28"/>
          <w:szCs w:val="28"/>
        </w:rPr>
        <w:t xml:space="preserve"> he</w:t>
      </w:r>
      <w:r w:rsidR="00F94E8C">
        <w:rPr>
          <w:rFonts w:ascii="Bookman Old Style" w:hAnsi="Bookman Old Style"/>
          <w:sz w:val="28"/>
          <w:szCs w:val="28"/>
        </w:rPr>
        <w:t xml:space="preserve"> argued that there wa</w:t>
      </w:r>
      <w:r w:rsidR="00BC11CA">
        <w:rPr>
          <w:rFonts w:ascii="Bookman Old Style" w:hAnsi="Bookman Old Style"/>
          <w:sz w:val="28"/>
          <w:szCs w:val="28"/>
        </w:rPr>
        <w:t>s no credi</w:t>
      </w:r>
      <w:r w:rsidR="00F94E8C">
        <w:rPr>
          <w:rFonts w:ascii="Bookman Old Style" w:hAnsi="Bookman Old Style"/>
          <w:sz w:val="28"/>
          <w:szCs w:val="28"/>
        </w:rPr>
        <w:t xml:space="preserve">ble evidence adduced by the </w:t>
      </w:r>
      <w:r w:rsidR="008A6558">
        <w:rPr>
          <w:rFonts w:ascii="Bookman Old Style" w:hAnsi="Bookman Old Style"/>
          <w:sz w:val="28"/>
          <w:szCs w:val="28"/>
        </w:rPr>
        <w:t>1</w:t>
      </w:r>
      <w:r w:rsidR="008A6558" w:rsidRPr="008A6558">
        <w:rPr>
          <w:rFonts w:ascii="Bookman Old Style" w:hAnsi="Bookman Old Style"/>
          <w:sz w:val="28"/>
          <w:szCs w:val="28"/>
          <w:vertAlign w:val="superscript"/>
        </w:rPr>
        <w:t>st</w:t>
      </w:r>
      <w:r w:rsidR="008A6558">
        <w:rPr>
          <w:rFonts w:ascii="Bookman Old Style" w:hAnsi="Bookman Old Style"/>
          <w:sz w:val="28"/>
          <w:szCs w:val="28"/>
        </w:rPr>
        <w:t xml:space="preserve"> </w:t>
      </w:r>
      <w:r w:rsidR="00F94E8C">
        <w:rPr>
          <w:rFonts w:ascii="Bookman Old Style" w:hAnsi="Bookman Old Style"/>
          <w:sz w:val="28"/>
          <w:szCs w:val="28"/>
        </w:rPr>
        <w:t>Appellant to show that he was treated in</w:t>
      </w:r>
      <w:r w:rsidR="00BC11CA">
        <w:rPr>
          <w:rFonts w:ascii="Bookman Old Style" w:hAnsi="Bookman Old Style"/>
          <w:sz w:val="28"/>
          <w:szCs w:val="28"/>
        </w:rPr>
        <w:t xml:space="preserve"> an</w:t>
      </w:r>
      <w:r w:rsidR="00F94E8C">
        <w:rPr>
          <w:rFonts w:ascii="Bookman Old Style" w:hAnsi="Bookman Old Style"/>
          <w:sz w:val="28"/>
          <w:szCs w:val="28"/>
        </w:rPr>
        <w:t xml:space="preserve"> unfair manner</w:t>
      </w:r>
      <w:r w:rsidR="00BC11CA">
        <w:rPr>
          <w:rFonts w:ascii="Bookman Old Style" w:hAnsi="Bookman Old Style"/>
          <w:sz w:val="28"/>
          <w:szCs w:val="28"/>
        </w:rPr>
        <w:t>.</w:t>
      </w:r>
      <w:r w:rsidR="00F94E8C">
        <w:rPr>
          <w:rFonts w:ascii="Bookman Old Style" w:hAnsi="Bookman Old Style"/>
          <w:sz w:val="28"/>
          <w:szCs w:val="28"/>
        </w:rPr>
        <w:t xml:space="preserve"> </w:t>
      </w:r>
      <w:r w:rsidR="00BC11CA">
        <w:rPr>
          <w:rFonts w:ascii="Bookman Old Style" w:hAnsi="Bookman Old Style"/>
          <w:sz w:val="28"/>
          <w:szCs w:val="28"/>
        </w:rPr>
        <w:t>He argued t</w:t>
      </w:r>
      <w:r w:rsidR="008640E9">
        <w:rPr>
          <w:rFonts w:ascii="Bookman Old Style" w:hAnsi="Bookman Old Style"/>
          <w:sz w:val="28"/>
          <w:szCs w:val="28"/>
        </w:rPr>
        <w:t xml:space="preserve">hat </w:t>
      </w:r>
      <w:r w:rsidR="00BC11CA">
        <w:rPr>
          <w:rFonts w:ascii="Bookman Old Style" w:hAnsi="Bookman Old Style"/>
          <w:sz w:val="28"/>
          <w:szCs w:val="28"/>
        </w:rPr>
        <w:t xml:space="preserve">there was </w:t>
      </w:r>
      <w:r w:rsidR="008640E9">
        <w:rPr>
          <w:rFonts w:ascii="Bookman Old Style" w:hAnsi="Bookman Old Style"/>
          <w:sz w:val="28"/>
          <w:szCs w:val="28"/>
        </w:rPr>
        <w:t xml:space="preserve">no evidence </w:t>
      </w:r>
      <w:r w:rsidR="005B05C9">
        <w:rPr>
          <w:rFonts w:ascii="Bookman Old Style" w:hAnsi="Bookman Old Style"/>
          <w:sz w:val="28"/>
          <w:szCs w:val="28"/>
        </w:rPr>
        <w:t xml:space="preserve">of breach of </w:t>
      </w:r>
      <w:r w:rsidR="008640E9">
        <w:rPr>
          <w:rFonts w:ascii="Bookman Old Style" w:hAnsi="Bookman Old Style"/>
          <w:sz w:val="28"/>
          <w:szCs w:val="28"/>
        </w:rPr>
        <w:t xml:space="preserve">the Judges </w:t>
      </w:r>
      <w:r w:rsidR="005B05C9">
        <w:rPr>
          <w:rFonts w:ascii="Bookman Old Style" w:hAnsi="Bookman Old Style"/>
          <w:sz w:val="28"/>
          <w:szCs w:val="28"/>
        </w:rPr>
        <w:t>Rules</w:t>
      </w:r>
      <w:r w:rsidR="008640E9">
        <w:rPr>
          <w:rFonts w:ascii="Bookman Old Style" w:hAnsi="Bookman Old Style"/>
          <w:sz w:val="28"/>
          <w:szCs w:val="28"/>
        </w:rPr>
        <w:t xml:space="preserve"> </w:t>
      </w:r>
      <w:r w:rsidR="005B05C9">
        <w:rPr>
          <w:rFonts w:ascii="Bookman Old Style" w:hAnsi="Bookman Old Style"/>
          <w:sz w:val="28"/>
          <w:szCs w:val="28"/>
        </w:rPr>
        <w:t>nor was there evidence of</w:t>
      </w:r>
      <w:r w:rsidR="008640E9">
        <w:rPr>
          <w:rFonts w:ascii="Bookman Old Style" w:hAnsi="Bookman Old Style"/>
          <w:sz w:val="28"/>
          <w:szCs w:val="28"/>
        </w:rPr>
        <w:t xml:space="preserve"> any brutal</w:t>
      </w:r>
      <w:r w:rsidR="00BC11CA">
        <w:rPr>
          <w:rFonts w:ascii="Bookman Old Style" w:hAnsi="Bookman Old Style"/>
          <w:sz w:val="28"/>
          <w:szCs w:val="28"/>
        </w:rPr>
        <w:t xml:space="preserve"> treatment</w:t>
      </w:r>
      <w:r w:rsidR="008640E9">
        <w:rPr>
          <w:rFonts w:ascii="Bookman Old Style" w:hAnsi="Bookman Old Style"/>
          <w:sz w:val="28"/>
          <w:szCs w:val="28"/>
        </w:rPr>
        <w:t xml:space="preserve"> as regards the 1</w:t>
      </w:r>
      <w:r w:rsidR="008640E9" w:rsidRPr="008640E9">
        <w:rPr>
          <w:rFonts w:ascii="Bookman Old Style" w:hAnsi="Bookman Old Style"/>
          <w:sz w:val="28"/>
          <w:szCs w:val="28"/>
          <w:vertAlign w:val="superscript"/>
        </w:rPr>
        <w:t>st</w:t>
      </w:r>
      <w:r w:rsidR="008640E9">
        <w:rPr>
          <w:rFonts w:ascii="Bookman Old Style" w:hAnsi="Bookman Old Style"/>
          <w:sz w:val="28"/>
          <w:szCs w:val="28"/>
        </w:rPr>
        <w:t xml:space="preserve"> </w:t>
      </w:r>
      <w:r w:rsidR="005B05C9">
        <w:rPr>
          <w:rFonts w:ascii="Bookman Old Style" w:hAnsi="Bookman Old Style"/>
          <w:sz w:val="28"/>
          <w:szCs w:val="28"/>
        </w:rPr>
        <w:t xml:space="preserve">Appellant.  Mr. Mutale </w:t>
      </w:r>
      <w:r w:rsidR="00FE16F7">
        <w:rPr>
          <w:rFonts w:ascii="Bookman Old Style" w:hAnsi="Bookman Old Style"/>
          <w:sz w:val="28"/>
          <w:szCs w:val="28"/>
        </w:rPr>
        <w:t>submitted that the police</w:t>
      </w:r>
      <w:r w:rsidR="008A6558">
        <w:rPr>
          <w:rFonts w:ascii="Bookman Old Style" w:hAnsi="Bookman Old Style"/>
          <w:sz w:val="28"/>
          <w:szCs w:val="28"/>
        </w:rPr>
        <w:t xml:space="preserve"> explained</w:t>
      </w:r>
      <w:r w:rsidR="008640E9">
        <w:rPr>
          <w:rFonts w:ascii="Bookman Old Style" w:hAnsi="Bookman Old Style"/>
          <w:sz w:val="28"/>
          <w:szCs w:val="28"/>
        </w:rPr>
        <w:t xml:space="preserve"> that</w:t>
      </w:r>
      <w:r w:rsidR="00FE16F7">
        <w:rPr>
          <w:rFonts w:ascii="Bookman Old Style" w:hAnsi="Bookman Old Style"/>
          <w:sz w:val="28"/>
          <w:szCs w:val="28"/>
        </w:rPr>
        <w:t xml:space="preserve"> </w:t>
      </w:r>
      <w:proofErr w:type="gramStart"/>
      <w:r w:rsidR="00FE16F7">
        <w:rPr>
          <w:rFonts w:ascii="Bookman Old Style" w:hAnsi="Bookman Old Style"/>
          <w:sz w:val="28"/>
          <w:szCs w:val="28"/>
        </w:rPr>
        <w:t>the warn</w:t>
      </w:r>
      <w:proofErr w:type="gramEnd"/>
      <w:r w:rsidR="00FE16F7">
        <w:rPr>
          <w:rFonts w:ascii="Bookman Old Style" w:hAnsi="Bookman Old Style"/>
          <w:sz w:val="28"/>
          <w:szCs w:val="28"/>
        </w:rPr>
        <w:t xml:space="preserve"> and caution statement was not recorded</w:t>
      </w:r>
      <w:r w:rsidR="008640E9">
        <w:rPr>
          <w:rFonts w:ascii="Bookman Old Style" w:hAnsi="Bookman Old Style"/>
          <w:sz w:val="28"/>
          <w:szCs w:val="28"/>
        </w:rPr>
        <w:t xml:space="preserve"> </w:t>
      </w:r>
      <w:r w:rsidR="00FE16F7">
        <w:rPr>
          <w:rFonts w:ascii="Bookman Old Style" w:hAnsi="Bookman Old Style"/>
          <w:sz w:val="28"/>
          <w:szCs w:val="28"/>
        </w:rPr>
        <w:t xml:space="preserve">immediately as </w:t>
      </w:r>
      <w:r w:rsidR="008640E9">
        <w:rPr>
          <w:rFonts w:ascii="Bookman Old Style" w:hAnsi="Bookman Old Style"/>
          <w:sz w:val="28"/>
          <w:szCs w:val="28"/>
        </w:rPr>
        <w:t>they wanted the relative</w:t>
      </w:r>
      <w:r w:rsidR="00BC11CA">
        <w:rPr>
          <w:rFonts w:ascii="Bookman Old Style" w:hAnsi="Bookman Old Style"/>
          <w:sz w:val="28"/>
          <w:szCs w:val="28"/>
        </w:rPr>
        <w:t>s</w:t>
      </w:r>
      <w:r w:rsidR="008640E9">
        <w:rPr>
          <w:rFonts w:ascii="Bookman Old Style" w:hAnsi="Bookman Old Style"/>
          <w:sz w:val="28"/>
          <w:szCs w:val="28"/>
        </w:rPr>
        <w:t xml:space="preserve"> of the 1</w:t>
      </w:r>
      <w:r w:rsidR="008640E9" w:rsidRPr="008640E9">
        <w:rPr>
          <w:rFonts w:ascii="Bookman Old Style" w:hAnsi="Bookman Old Style"/>
          <w:sz w:val="28"/>
          <w:szCs w:val="28"/>
          <w:vertAlign w:val="superscript"/>
        </w:rPr>
        <w:t>st</w:t>
      </w:r>
      <w:r w:rsidR="008640E9">
        <w:rPr>
          <w:rFonts w:ascii="Bookman Old Style" w:hAnsi="Bookman Old Style"/>
          <w:sz w:val="28"/>
          <w:szCs w:val="28"/>
        </w:rPr>
        <w:t xml:space="preserve"> Appellant to be present</w:t>
      </w:r>
      <w:r w:rsidR="00FE16F7">
        <w:rPr>
          <w:rFonts w:ascii="Bookman Old Style" w:hAnsi="Bookman Old Style"/>
          <w:sz w:val="28"/>
          <w:szCs w:val="28"/>
        </w:rPr>
        <w:t>. Counsel argued</w:t>
      </w:r>
      <w:r w:rsidR="008640E9">
        <w:rPr>
          <w:rFonts w:ascii="Bookman Old Style" w:hAnsi="Bookman Old Style"/>
          <w:sz w:val="28"/>
          <w:szCs w:val="28"/>
        </w:rPr>
        <w:t xml:space="preserve"> that there is no basis </w:t>
      </w:r>
      <w:r w:rsidR="00FE16F7">
        <w:rPr>
          <w:rFonts w:ascii="Bookman Old Style" w:hAnsi="Bookman Old Style"/>
          <w:sz w:val="28"/>
          <w:szCs w:val="28"/>
        </w:rPr>
        <w:t xml:space="preserve">for the argument </w:t>
      </w:r>
      <w:r w:rsidR="008640E9">
        <w:rPr>
          <w:rFonts w:ascii="Bookman Old Style" w:hAnsi="Bookman Old Style"/>
          <w:sz w:val="28"/>
          <w:szCs w:val="28"/>
        </w:rPr>
        <w:t xml:space="preserve">that the confession should have been excluded on account of unfairness. </w:t>
      </w:r>
    </w:p>
    <w:p w:rsidR="00C30B19" w:rsidRDefault="008640E9" w:rsidP="008A6558">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to the </w:t>
      </w:r>
      <w:r w:rsidR="00407809">
        <w:rPr>
          <w:rFonts w:ascii="Bookman Old Style" w:hAnsi="Bookman Old Style"/>
          <w:sz w:val="28"/>
          <w:szCs w:val="28"/>
        </w:rPr>
        <w:t>2</w:t>
      </w:r>
      <w:r w:rsidR="00407809" w:rsidRPr="00407809">
        <w:rPr>
          <w:rFonts w:ascii="Bookman Old Style" w:hAnsi="Bookman Old Style"/>
          <w:sz w:val="28"/>
          <w:szCs w:val="28"/>
          <w:vertAlign w:val="superscript"/>
        </w:rPr>
        <w:t>nd</w:t>
      </w:r>
      <w:r w:rsidR="00407809">
        <w:rPr>
          <w:rFonts w:ascii="Bookman Old Style" w:hAnsi="Bookman Old Style"/>
          <w:sz w:val="28"/>
          <w:szCs w:val="28"/>
        </w:rPr>
        <w:t xml:space="preserve"> Appellant</w:t>
      </w:r>
      <w:r w:rsidR="00BC11CA">
        <w:rPr>
          <w:rFonts w:ascii="Bookman Old Style" w:hAnsi="Bookman Old Style"/>
          <w:sz w:val="28"/>
          <w:szCs w:val="28"/>
        </w:rPr>
        <w:t>,</w:t>
      </w:r>
      <w:r>
        <w:rPr>
          <w:rFonts w:ascii="Bookman Old Style" w:hAnsi="Bookman Old Style"/>
          <w:sz w:val="28"/>
          <w:szCs w:val="28"/>
        </w:rPr>
        <w:t xml:space="preserve"> Mr. Mutale </w:t>
      </w:r>
      <w:r w:rsidR="00407809">
        <w:rPr>
          <w:rFonts w:ascii="Bookman Old Style" w:hAnsi="Bookman Old Style"/>
          <w:sz w:val="28"/>
          <w:szCs w:val="28"/>
        </w:rPr>
        <w:t>submitted</w:t>
      </w:r>
      <w:r>
        <w:rPr>
          <w:rFonts w:ascii="Bookman Old Style" w:hAnsi="Bookman Old Style"/>
          <w:sz w:val="28"/>
          <w:szCs w:val="28"/>
        </w:rPr>
        <w:t xml:space="preserve"> that </w:t>
      </w:r>
      <w:r w:rsidR="00407809">
        <w:rPr>
          <w:rFonts w:ascii="Bookman Old Style" w:hAnsi="Bookman Old Style"/>
          <w:sz w:val="28"/>
          <w:szCs w:val="28"/>
        </w:rPr>
        <w:t>he was</w:t>
      </w:r>
      <w:r>
        <w:rPr>
          <w:rFonts w:ascii="Bookman Old Style" w:hAnsi="Bookman Old Style"/>
          <w:sz w:val="28"/>
          <w:szCs w:val="28"/>
        </w:rPr>
        <w:t xml:space="preserve"> not convicted </w:t>
      </w:r>
      <w:r w:rsidR="00407809">
        <w:rPr>
          <w:rFonts w:ascii="Bookman Old Style" w:hAnsi="Bookman Old Style"/>
          <w:sz w:val="28"/>
          <w:szCs w:val="28"/>
        </w:rPr>
        <w:t>on circumstantial evidence but the result of incriminating evidence in the confession of the 1</w:t>
      </w:r>
      <w:r w:rsidR="00407809" w:rsidRPr="00407809">
        <w:rPr>
          <w:rFonts w:ascii="Bookman Old Style" w:hAnsi="Bookman Old Style"/>
          <w:sz w:val="28"/>
          <w:szCs w:val="28"/>
          <w:vertAlign w:val="superscript"/>
        </w:rPr>
        <w:t>st</w:t>
      </w:r>
      <w:r w:rsidR="00407809">
        <w:rPr>
          <w:rFonts w:ascii="Bookman Old Style" w:hAnsi="Bookman Old Style"/>
          <w:sz w:val="28"/>
          <w:szCs w:val="28"/>
        </w:rPr>
        <w:t xml:space="preserve"> Appellant which was collaborated by the testimony of PW2 who placed the 2</w:t>
      </w:r>
      <w:r w:rsidR="00407809" w:rsidRPr="00407809">
        <w:rPr>
          <w:rFonts w:ascii="Bookman Old Style" w:hAnsi="Bookman Old Style"/>
          <w:sz w:val="28"/>
          <w:szCs w:val="28"/>
          <w:vertAlign w:val="superscript"/>
        </w:rPr>
        <w:t>nd</w:t>
      </w:r>
      <w:r w:rsidR="00BC11CA">
        <w:rPr>
          <w:rFonts w:ascii="Bookman Old Style" w:hAnsi="Bookman Old Style"/>
          <w:sz w:val="28"/>
          <w:szCs w:val="28"/>
        </w:rPr>
        <w:t xml:space="preserve"> Appellant on the sce</w:t>
      </w:r>
      <w:r w:rsidR="00407809">
        <w:rPr>
          <w:rFonts w:ascii="Bookman Old Style" w:hAnsi="Bookman Old Style"/>
          <w:sz w:val="28"/>
          <w:szCs w:val="28"/>
        </w:rPr>
        <w:t xml:space="preserve">ne.  Mr. Mutale contended that the trial Judge did not place the </w:t>
      </w:r>
      <w:r w:rsidR="00BC11CA">
        <w:rPr>
          <w:rFonts w:ascii="Bookman Old Style" w:hAnsi="Bookman Old Style"/>
          <w:sz w:val="28"/>
          <w:szCs w:val="28"/>
        </w:rPr>
        <w:t>onus</w:t>
      </w:r>
      <w:r w:rsidR="00130B66">
        <w:rPr>
          <w:rFonts w:ascii="Bookman Old Style" w:hAnsi="Bookman Old Style"/>
          <w:sz w:val="28"/>
          <w:szCs w:val="28"/>
        </w:rPr>
        <w:t xml:space="preserve"> of</w:t>
      </w:r>
      <w:r w:rsidR="00407809">
        <w:rPr>
          <w:rFonts w:ascii="Bookman Old Style" w:hAnsi="Bookman Old Style"/>
          <w:sz w:val="28"/>
          <w:szCs w:val="28"/>
        </w:rPr>
        <w:t xml:space="preserve"> </w:t>
      </w:r>
      <w:r w:rsidR="002366CB">
        <w:rPr>
          <w:rFonts w:ascii="Bookman Old Style" w:hAnsi="Bookman Old Style"/>
          <w:sz w:val="28"/>
          <w:szCs w:val="28"/>
        </w:rPr>
        <w:t xml:space="preserve">proving </w:t>
      </w:r>
      <w:r w:rsidR="00130B66">
        <w:rPr>
          <w:rFonts w:ascii="Bookman Old Style" w:hAnsi="Bookman Old Style"/>
          <w:sz w:val="28"/>
          <w:szCs w:val="28"/>
        </w:rPr>
        <w:t xml:space="preserve">the </w:t>
      </w:r>
      <w:r w:rsidR="00407809">
        <w:rPr>
          <w:rFonts w:ascii="Bookman Old Style" w:hAnsi="Bookman Old Style"/>
          <w:sz w:val="28"/>
          <w:szCs w:val="28"/>
        </w:rPr>
        <w:t xml:space="preserve">alibi on the </w:t>
      </w:r>
      <w:r w:rsidR="002366CB">
        <w:rPr>
          <w:rFonts w:ascii="Bookman Old Style" w:hAnsi="Bookman Old Style"/>
          <w:sz w:val="28"/>
          <w:szCs w:val="28"/>
        </w:rPr>
        <w:t>2</w:t>
      </w:r>
      <w:r w:rsidR="002366CB" w:rsidRPr="002366CB">
        <w:rPr>
          <w:rFonts w:ascii="Bookman Old Style" w:hAnsi="Bookman Old Style"/>
          <w:sz w:val="28"/>
          <w:szCs w:val="28"/>
          <w:vertAlign w:val="superscript"/>
        </w:rPr>
        <w:t>nd</w:t>
      </w:r>
      <w:r w:rsidR="002366CB">
        <w:rPr>
          <w:rFonts w:ascii="Bookman Old Style" w:hAnsi="Bookman Old Style"/>
          <w:sz w:val="28"/>
          <w:szCs w:val="28"/>
        </w:rPr>
        <w:t xml:space="preserve"> Appellant but that he merely wondered why the 2</w:t>
      </w:r>
      <w:r w:rsidR="002366CB" w:rsidRPr="002366CB">
        <w:rPr>
          <w:rFonts w:ascii="Bookman Old Style" w:hAnsi="Bookman Old Style"/>
          <w:sz w:val="28"/>
          <w:szCs w:val="28"/>
          <w:vertAlign w:val="superscript"/>
        </w:rPr>
        <w:t>nd</w:t>
      </w:r>
      <w:r w:rsidR="002366CB">
        <w:rPr>
          <w:rFonts w:ascii="Bookman Old Style" w:hAnsi="Bookman Old Style"/>
          <w:sz w:val="28"/>
          <w:szCs w:val="28"/>
        </w:rPr>
        <w:t xml:space="preserve"> Appellant </w:t>
      </w:r>
      <w:r w:rsidR="00407809">
        <w:rPr>
          <w:rFonts w:ascii="Bookman Old Style" w:hAnsi="Bookman Old Style"/>
          <w:sz w:val="28"/>
          <w:szCs w:val="28"/>
        </w:rPr>
        <w:t xml:space="preserve">did not call his wife </w:t>
      </w:r>
      <w:r w:rsidR="002366CB">
        <w:rPr>
          <w:rFonts w:ascii="Bookman Old Style" w:hAnsi="Bookman Old Style"/>
          <w:sz w:val="28"/>
          <w:szCs w:val="28"/>
        </w:rPr>
        <w:t>to counter the alibi.  He conceded that PW2’s evidence can be consid</w:t>
      </w:r>
      <w:r w:rsidR="008A6558">
        <w:rPr>
          <w:rFonts w:ascii="Bookman Old Style" w:hAnsi="Bookman Old Style"/>
          <w:sz w:val="28"/>
          <w:szCs w:val="28"/>
        </w:rPr>
        <w:t xml:space="preserve">ered as suspect evidence since </w:t>
      </w:r>
      <w:r w:rsidR="002366CB">
        <w:rPr>
          <w:rFonts w:ascii="Bookman Old Style" w:hAnsi="Bookman Old Style"/>
          <w:sz w:val="28"/>
          <w:szCs w:val="28"/>
        </w:rPr>
        <w:t xml:space="preserve">he was </w:t>
      </w:r>
      <w:r w:rsidR="00AF0A72">
        <w:rPr>
          <w:rFonts w:ascii="Bookman Old Style" w:hAnsi="Bookman Old Style"/>
          <w:sz w:val="28"/>
          <w:szCs w:val="28"/>
        </w:rPr>
        <w:t>a</w:t>
      </w:r>
      <w:r w:rsidR="002366CB">
        <w:rPr>
          <w:rFonts w:ascii="Bookman Old Style" w:hAnsi="Bookman Old Style"/>
          <w:sz w:val="28"/>
          <w:szCs w:val="28"/>
        </w:rPr>
        <w:t xml:space="preserve"> relative.  However, Mr. Mutale argued that the evidence of PW2 was </w:t>
      </w:r>
      <w:r w:rsidR="00FA60C6">
        <w:rPr>
          <w:rFonts w:ascii="Bookman Old Style" w:hAnsi="Bookman Old Style"/>
          <w:sz w:val="28"/>
          <w:szCs w:val="28"/>
        </w:rPr>
        <w:t>credible in that he could not have</w:t>
      </w:r>
      <w:r w:rsidR="00AF0A72">
        <w:rPr>
          <w:rFonts w:ascii="Bookman Old Style" w:hAnsi="Bookman Old Style"/>
          <w:sz w:val="28"/>
          <w:szCs w:val="28"/>
        </w:rPr>
        <w:t xml:space="preserve"> </w:t>
      </w:r>
      <w:r w:rsidR="00BC11CA">
        <w:rPr>
          <w:rFonts w:ascii="Bookman Old Style" w:hAnsi="Bookman Old Style"/>
          <w:sz w:val="28"/>
          <w:szCs w:val="28"/>
        </w:rPr>
        <w:t xml:space="preserve">had </w:t>
      </w:r>
      <w:r w:rsidR="00AF0A72">
        <w:rPr>
          <w:rFonts w:ascii="Bookman Old Style" w:hAnsi="Bookman Old Style"/>
          <w:sz w:val="28"/>
          <w:szCs w:val="28"/>
        </w:rPr>
        <w:t>any</w:t>
      </w:r>
      <w:r w:rsidR="00BC11CA">
        <w:rPr>
          <w:rFonts w:ascii="Bookman Old Style" w:hAnsi="Bookman Old Style"/>
          <w:sz w:val="28"/>
          <w:szCs w:val="28"/>
        </w:rPr>
        <w:t xml:space="preserve"> motive to </w:t>
      </w:r>
      <w:r w:rsidR="00BC11CA">
        <w:rPr>
          <w:rFonts w:ascii="Bookman Old Style" w:hAnsi="Bookman Old Style"/>
          <w:sz w:val="28"/>
          <w:szCs w:val="28"/>
        </w:rPr>
        <w:lastRenderedPageBreak/>
        <w:t>implicate</w:t>
      </w:r>
      <w:r w:rsidR="00FA60C6">
        <w:rPr>
          <w:rFonts w:ascii="Bookman Old Style" w:hAnsi="Bookman Old Style"/>
          <w:sz w:val="28"/>
          <w:szCs w:val="28"/>
        </w:rPr>
        <w:t xml:space="preserve"> the 2</w:t>
      </w:r>
      <w:r w:rsidR="00FA60C6" w:rsidRPr="00FA60C6">
        <w:rPr>
          <w:rFonts w:ascii="Bookman Old Style" w:hAnsi="Bookman Old Style"/>
          <w:sz w:val="28"/>
          <w:szCs w:val="28"/>
          <w:vertAlign w:val="superscript"/>
        </w:rPr>
        <w:t>nd</w:t>
      </w:r>
      <w:r w:rsidR="00FA60C6">
        <w:rPr>
          <w:rFonts w:ascii="Bookman Old Style" w:hAnsi="Bookman Old Style"/>
          <w:sz w:val="28"/>
          <w:szCs w:val="28"/>
        </w:rPr>
        <w:t xml:space="preserve"> Appellant in this matter.  </w:t>
      </w:r>
      <w:r w:rsidR="00C30B19">
        <w:rPr>
          <w:rFonts w:ascii="Bookman Old Style" w:hAnsi="Bookman Old Style"/>
          <w:sz w:val="28"/>
          <w:szCs w:val="28"/>
        </w:rPr>
        <w:t xml:space="preserve">He </w:t>
      </w:r>
      <w:r w:rsidR="00BC11CA">
        <w:rPr>
          <w:rFonts w:ascii="Bookman Old Style" w:hAnsi="Bookman Old Style"/>
          <w:sz w:val="28"/>
          <w:szCs w:val="28"/>
        </w:rPr>
        <w:t xml:space="preserve">submitted </w:t>
      </w:r>
      <w:r w:rsidR="00C30B19">
        <w:rPr>
          <w:rFonts w:ascii="Bookman Old Style" w:hAnsi="Bookman Old Style"/>
          <w:sz w:val="28"/>
          <w:szCs w:val="28"/>
        </w:rPr>
        <w:t xml:space="preserve">that </w:t>
      </w:r>
      <w:r w:rsidR="00BC11CA">
        <w:rPr>
          <w:rFonts w:ascii="Bookman Old Style" w:hAnsi="Bookman Old Style"/>
          <w:sz w:val="28"/>
          <w:szCs w:val="28"/>
        </w:rPr>
        <w:t xml:space="preserve">this </w:t>
      </w:r>
      <w:r w:rsidR="00C30B19">
        <w:rPr>
          <w:rFonts w:ascii="Bookman Old Style" w:hAnsi="Bookman Old Style"/>
          <w:sz w:val="28"/>
          <w:szCs w:val="28"/>
        </w:rPr>
        <w:t xml:space="preserve">appeal has no merit and must fail.  </w:t>
      </w:r>
    </w:p>
    <w:p w:rsidR="00477C67" w:rsidRPr="009477B6" w:rsidRDefault="00C30B19" w:rsidP="0010258B">
      <w:pPr>
        <w:spacing w:line="480" w:lineRule="auto"/>
        <w:ind w:firstLine="720"/>
        <w:jc w:val="both"/>
        <w:rPr>
          <w:rFonts w:ascii="Bookman Old Style" w:hAnsi="Bookman Old Style"/>
          <w:sz w:val="28"/>
          <w:szCs w:val="28"/>
        </w:rPr>
      </w:pPr>
      <w:r w:rsidRPr="009477B6">
        <w:rPr>
          <w:rFonts w:ascii="Bookman Old Style" w:hAnsi="Bookman Old Style"/>
          <w:sz w:val="28"/>
          <w:szCs w:val="28"/>
        </w:rPr>
        <w:t>In response to the submissions of Mr. Mutale, Mr</w:t>
      </w:r>
      <w:r w:rsidR="00165571" w:rsidRPr="009477B6">
        <w:rPr>
          <w:rFonts w:ascii="Bookman Old Style" w:hAnsi="Bookman Old Style"/>
          <w:sz w:val="28"/>
          <w:szCs w:val="28"/>
        </w:rPr>
        <w:t xml:space="preserve">. </w:t>
      </w:r>
      <w:r w:rsidRPr="009477B6">
        <w:rPr>
          <w:rFonts w:ascii="Bookman Old Style" w:hAnsi="Bookman Old Style"/>
          <w:sz w:val="28"/>
          <w:szCs w:val="28"/>
        </w:rPr>
        <w:t xml:space="preserve">Muzenga </w:t>
      </w:r>
      <w:r w:rsidR="009477B6" w:rsidRPr="009477B6">
        <w:rPr>
          <w:rFonts w:ascii="Bookman Old Style" w:hAnsi="Bookman Old Style"/>
          <w:sz w:val="28"/>
          <w:szCs w:val="28"/>
        </w:rPr>
        <w:t>argued in</w:t>
      </w:r>
      <w:r w:rsidRPr="009477B6">
        <w:rPr>
          <w:rFonts w:ascii="Bookman Old Style" w:hAnsi="Bookman Old Style"/>
          <w:sz w:val="28"/>
          <w:szCs w:val="28"/>
        </w:rPr>
        <w:t xml:space="preserve"> respect of ground one that  </w:t>
      </w:r>
      <w:r w:rsidR="009477B6" w:rsidRPr="009477B6">
        <w:rPr>
          <w:rFonts w:ascii="Bookman Old Style" w:hAnsi="Bookman Old Style"/>
          <w:sz w:val="28"/>
          <w:szCs w:val="28"/>
        </w:rPr>
        <w:t xml:space="preserve">the inconsistencies existed in relation </w:t>
      </w:r>
      <w:r w:rsidR="00165571" w:rsidRPr="009477B6">
        <w:rPr>
          <w:rFonts w:ascii="Bookman Old Style" w:hAnsi="Bookman Old Style"/>
          <w:sz w:val="28"/>
          <w:szCs w:val="28"/>
        </w:rPr>
        <w:t xml:space="preserve">to the </w:t>
      </w:r>
      <w:r w:rsidRPr="009477B6">
        <w:rPr>
          <w:rFonts w:ascii="Bookman Old Style" w:hAnsi="Bookman Old Style"/>
          <w:sz w:val="28"/>
          <w:szCs w:val="28"/>
        </w:rPr>
        <w:t>warn and caution statement and that they were not addressed by the trial</w:t>
      </w:r>
      <w:r w:rsidRPr="00BC3CDD">
        <w:rPr>
          <w:rFonts w:ascii="Bookman Old Style" w:hAnsi="Bookman Old Style"/>
          <w:b/>
          <w:sz w:val="28"/>
          <w:szCs w:val="28"/>
        </w:rPr>
        <w:t xml:space="preserve"> </w:t>
      </w:r>
      <w:r w:rsidRPr="009477B6">
        <w:rPr>
          <w:rFonts w:ascii="Bookman Old Style" w:hAnsi="Bookman Old Style"/>
          <w:sz w:val="28"/>
          <w:szCs w:val="28"/>
        </w:rPr>
        <w:t>Court</w:t>
      </w:r>
      <w:r w:rsidR="00BC11CA" w:rsidRPr="009477B6">
        <w:rPr>
          <w:rFonts w:ascii="Bookman Old Style" w:hAnsi="Bookman Old Style"/>
          <w:sz w:val="28"/>
          <w:szCs w:val="28"/>
        </w:rPr>
        <w:t>.  He argued</w:t>
      </w:r>
      <w:r w:rsidRPr="009477B6">
        <w:rPr>
          <w:rFonts w:ascii="Bookman Old Style" w:hAnsi="Bookman Old Style"/>
          <w:sz w:val="28"/>
          <w:szCs w:val="28"/>
        </w:rPr>
        <w:t xml:space="preserve"> that had they been addressed</w:t>
      </w:r>
      <w:r w:rsidR="00BC11CA" w:rsidRPr="009477B6">
        <w:rPr>
          <w:rFonts w:ascii="Bookman Old Style" w:hAnsi="Bookman Old Style"/>
          <w:sz w:val="28"/>
          <w:szCs w:val="28"/>
        </w:rPr>
        <w:t>,</w:t>
      </w:r>
      <w:r w:rsidRPr="009477B6">
        <w:rPr>
          <w:rFonts w:ascii="Bookman Old Style" w:hAnsi="Bookman Old Style"/>
          <w:sz w:val="28"/>
          <w:szCs w:val="28"/>
        </w:rPr>
        <w:t xml:space="preserve"> </w:t>
      </w:r>
      <w:proofErr w:type="gramStart"/>
      <w:r w:rsidRPr="009477B6">
        <w:rPr>
          <w:rFonts w:ascii="Bookman Old Style" w:hAnsi="Bookman Old Style"/>
          <w:sz w:val="28"/>
          <w:szCs w:val="28"/>
        </w:rPr>
        <w:t>the warn</w:t>
      </w:r>
      <w:proofErr w:type="gramEnd"/>
      <w:r w:rsidRPr="009477B6">
        <w:rPr>
          <w:rFonts w:ascii="Bookman Old Style" w:hAnsi="Bookman Old Style"/>
          <w:sz w:val="28"/>
          <w:szCs w:val="28"/>
        </w:rPr>
        <w:t xml:space="preserve"> and caution statement would have been thrown out.  He</w:t>
      </w:r>
      <w:r w:rsidR="00BC11CA" w:rsidRPr="009477B6">
        <w:rPr>
          <w:rFonts w:ascii="Bookman Old Style" w:hAnsi="Bookman Old Style"/>
          <w:sz w:val="28"/>
          <w:szCs w:val="28"/>
        </w:rPr>
        <w:t xml:space="preserve"> maintained that the Court below should have stated who </w:t>
      </w:r>
      <w:r w:rsidRPr="009477B6">
        <w:rPr>
          <w:rFonts w:ascii="Bookman Old Style" w:hAnsi="Bookman Old Style"/>
          <w:sz w:val="28"/>
          <w:szCs w:val="28"/>
        </w:rPr>
        <w:t xml:space="preserve">bore the burden of proof </w:t>
      </w:r>
      <w:r w:rsidR="00BC11CA" w:rsidRPr="009477B6">
        <w:rPr>
          <w:rFonts w:ascii="Bookman Old Style" w:hAnsi="Bookman Old Style"/>
          <w:sz w:val="28"/>
          <w:szCs w:val="28"/>
        </w:rPr>
        <w:t xml:space="preserve">and should </w:t>
      </w:r>
      <w:r w:rsidRPr="009477B6">
        <w:rPr>
          <w:rFonts w:ascii="Bookman Old Style" w:hAnsi="Bookman Old Style"/>
          <w:sz w:val="28"/>
          <w:szCs w:val="28"/>
        </w:rPr>
        <w:t>have stated the standard of proof</w:t>
      </w:r>
      <w:r w:rsidR="00130B66" w:rsidRPr="009477B6">
        <w:rPr>
          <w:rFonts w:ascii="Bookman Old Style" w:hAnsi="Bookman Old Style"/>
          <w:sz w:val="28"/>
          <w:szCs w:val="28"/>
        </w:rPr>
        <w:t xml:space="preserve"> required</w:t>
      </w:r>
      <w:r w:rsidR="009477B6" w:rsidRPr="009477B6">
        <w:rPr>
          <w:rFonts w:ascii="Bookman Old Style" w:hAnsi="Bookman Old Style"/>
          <w:sz w:val="28"/>
          <w:szCs w:val="28"/>
        </w:rPr>
        <w:t xml:space="preserve"> and that</w:t>
      </w:r>
      <w:r w:rsidRPr="009477B6">
        <w:rPr>
          <w:rFonts w:ascii="Bookman Old Style" w:hAnsi="Bookman Old Style"/>
          <w:sz w:val="28"/>
          <w:szCs w:val="28"/>
        </w:rPr>
        <w:t xml:space="preserve"> this</w:t>
      </w:r>
      <w:r w:rsidR="009477B6" w:rsidRPr="009477B6">
        <w:rPr>
          <w:rFonts w:ascii="Bookman Old Style" w:hAnsi="Bookman Old Style"/>
          <w:sz w:val="28"/>
          <w:szCs w:val="28"/>
        </w:rPr>
        <w:t xml:space="preserve"> is not in the R</w:t>
      </w:r>
      <w:r w:rsidRPr="009477B6">
        <w:rPr>
          <w:rFonts w:ascii="Bookman Old Style" w:hAnsi="Bookman Old Style"/>
          <w:sz w:val="28"/>
          <w:szCs w:val="28"/>
        </w:rPr>
        <w:t xml:space="preserve">uling.  </w:t>
      </w:r>
    </w:p>
    <w:p w:rsidR="002366CB" w:rsidRPr="0093685A" w:rsidRDefault="00BC3CDD" w:rsidP="0010258B">
      <w:pPr>
        <w:spacing w:line="480" w:lineRule="auto"/>
        <w:ind w:firstLine="720"/>
        <w:jc w:val="both"/>
        <w:rPr>
          <w:rFonts w:ascii="Bookman Old Style" w:hAnsi="Bookman Old Style"/>
          <w:sz w:val="28"/>
          <w:szCs w:val="28"/>
        </w:rPr>
      </w:pPr>
      <w:r w:rsidRPr="0093685A">
        <w:rPr>
          <w:rFonts w:ascii="Bookman Old Style" w:hAnsi="Bookman Old Style"/>
          <w:sz w:val="28"/>
          <w:szCs w:val="28"/>
        </w:rPr>
        <w:t xml:space="preserve">According to Mr. </w:t>
      </w:r>
      <w:r w:rsidR="00C30B19" w:rsidRPr="0093685A">
        <w:rPr>
          <w:rFonts w:ascii="Bookman Old Style" w:hAnsi="Bookman Old Style"/>
          <w:sz w:val="28"/>
          <w:szCs w:val="28"/>
        </w:rPr>
        <w:t>Muzenga the ruling in</w:t>
      </w:r>
      <w:r w:rsidR="00BC11CA" w:rsidRPr="0093685A">
        <w:rPr>
          <w:rFonts w:ascii="Bookman Old Style" w:hAnsi="Bookman Old Style"/>
          <w:sz w:val="28"/>
          <w:szCs w:val="28"/>
        </w:rPr>
        <w:t xml:space="preserve"> the trial-within-</w:t>
      </w:r>
      <w:r w:rsidR="00C30B19" w:rsidRPr="0093685A">
        <w:rPr>
          <w:rFonts w:ascii="Bookman Old Style" w:hAnsi="Bookman Old Style"/>
          <w:sz w:val="28"/>
          <w:szCs w:val="28"/>
        </w:rPr>
        <w:t>the</w:t>
      </w:r>
      <w:r w:rsidR="00BC11CA" w:rsidRPr="0093685A">
        <w:rPr>
          <w:rFonts w:ascii="Bookman Old Style" w:hAnsi="Bookman Old Style"/>
          <w:sz w:val="28"/>
          <w:szCs w:val="28"/>
        </w:rPr>
        <w:t>-</w:t>
      </w:r>
      <w:r w:rsidR="00C30B19" w:rsidRPr="0093685A">
        <w:rPr>
          <w:rFonts w:ascii="Bookman Old Style" w:hAnsi="Bookman Old Style"/>
          <w:sz w:val="28"/>
          <w:szCs w:val="28"/>
        </w:rPr>
        <w:t xml:space="preserve"> trial </w:t>
      </w:r>
      <w:r w:rsidR="00CA6D85" w:rsidRPr="0093685A">
        <w:rPr>
          <w:rFonts w:ascii="Bookman Old Style" w:hAnsi="Bookman Old Style"/>
          <w:sz w:val="28"/>
          <w:szCs w:val="28"/>
        </w:rPr>
        <w:t>shows that the burden of pr</w:t>
      </w:r>
      <w:r w:rsidR="00BC11CA" w:rsidRPr="0093685A">
        <w:rPr>
          <w:rFonts w:ascii="Bookman Old Style" w:hAnsi="Bookman Old Style"/>
          <w:sz w:val="28"/>
          <w:szCs w:val="28"/>
        </w:rPr>
        <w:t xml:space="preserve">oof was placed on the </w:t>
      </w:r>
      <w:r w:rsidR="00130B66" w:rsidRPr="0093685A">
        <w:rPr>
          <w:rFonts w:ascii="Bookman Old Style" w:hAnsi="Bookman Old Style"/>
          <w:sz w:val="28"/>
          <w:szCs w:val="28"/>
        </w:rPr>
        <w:t>1</w:t>
      </w:r>
      <w:r w:rsidR="00130B66" w:rsidRPr="0093685A">
        <w:rPr>
          <w:rFonts w:ascii="Bookman Old Style" w:hAnsi="Bookman Old Style"/>
          <w:sz w:val="28"/>
          <w:szCs w:val="28"/>
          <w:vertAlign w:val="superscript"/>
        </w:rPr>
        <w:t>st</w:t>
      </w:r>
      <w:r w:rsidR="00130B66" w:rsidRPr="0093685A">
        <w:rPr>
          <w:rFonts w:ascii="Bookman Old Style" w:hAnsi="Bookman Old Style"/>
          <w:sz w:val="28"/>
          <w:szCs w:val="28"/>
        </w:rPr>
        <w:t xml:space="preserve"> Appellant</w:t>
      </w:r>
      <w:r w:rsidR="00BC11CA" w:rsidRPr="0093685A">
        <w:rPr>
          <w:rFonts w:ascii="Bookman Old Style" w:hAnsi="Bookman Old Style"/>
          <w:sz w:val="28"/>
          <w:szCs w:val="28"/>
        </w:rPr>
        <w:t xml:space="preserve"> and </w:t>
      </w:r>
      <w:r w:rsidR="00CA6D85" w:rsidRPr="0093685A">
        <w:rPr>
          <w:rFonts w:ascii="Bookman Old Style" w:hAnsi="Bookman Old Style"/>
          <w:sz w:val="28"/>
          <w:szCs w:val="28"/>
        </w:rPr>
        <w:t xml:space="preserve">that the lower Court concentrated on the </w:t>
      </w:r>
      <w:r w:rsidR="0093685A" w:rsidRPr="0093685A">
        <w:rPr>
          <w:rFonts w:ascii="Bookman Old Style" w:hAnsi="Bookman Old Style"/>
          <w:sz w:val="28"/>
          <w:szCs w:val="28"/>
        </w:rPr>
        <w:t>1</w:t>
      </w:r>
      <w:r w:rsidR="0093685A" w:rsidRPr="0093685A">
        <w:rPr>
          <w:rFonts w:ascii="Bookman Old Style" w:hAnsi="Bookman Old Style"/>
          <w:sz w:val="28"/>
          <w:szCs w:val="28"/>
          <w:vertAlign w:val="superscript"/>
        </w:rPr>
        <w:t>st</w:t>
      </w:r>
      <w:r w:rsidR="0093685A" w:rsidRPr="0093685A">
        <w:rPr>
          <w:rFonts w:ascii="Bookman Old Style" w:hAnsi="Bookman Old Style"/>
          <w:sz w:val="28"/>
          <w:szCs w:val="28"/>
        </w:rPr>
        <w:t xml:space="preserve"> </w:t>
      </w:r>
      <w:r w:rsidR="00CA6D85" w:rsidRPr="0093685A">
        <w:rPr>
          <w:rFonts w:ascii="Bookman Old Style" w:hAnsi="Bookman Old Style"/>
          <w:sz w:val="28"/>
          <w:szCs w:val="28"/>
        </w:rPr>
        <w:t>Appella</w:t>
      </w:r>
      <w:r w:rsidR="00BC11CA" w:rsidRPr="0093685A">
        <w:rPr>
          <w:rFonts w:ascii="Bookman Old Style" w:hAnsi="Bookman Old Style"/>
          <w:sz w:val="28"/>
          <w:szCs w:val="28"/>
        </w:rPr>
        <w:t>nt</w:t>
      </w:r>
      <w:r w:rsidR="0093685A" w:rsidRPr="0093685A">
        <w:rPr>
          <w:rFonts w:ascii="Bookman Old Style" w:hAnsi="Bookman Old Style"/>
          <w:sz w:val="28"/>
          <w:szCs w:val="28"/>
        </w:rPr>
        <w:t>’</w:t>
      </w:r>
      <w:r w:rsidR="00477C67" w:rsidRPr="0093685A">
        <w:rPr>
          <w:rFonts w:ascii="Bookman Old Style" w:hAnsi="Bookman Old Style"/>
          <w:sz w:val="28"/>
          <w:szCs w:val="28"/>
        </w:rPr>
        <w:t>s evidence and this shows an un</w:t>
      </w:r>
      <w:r w:rsidR="00CA6D85" w:rsidRPr="0093685A">
        <w:rPr>
          <w:rFonts w:ascii="Bookman Old Style" w:hAnsi="Bookman Old Style"/>
          <w:sz w:val="28"/>
          <w:szCs w:val="28"/>
        </w:rPr>
        <w:t>balance</w:t>
      </w:r>
      <w:r w:rsidR="00130B66" w:rsidRPr="0093685A">
        <w:rPr>
          <w:rFonts w:ascii="Bookman Old Style" w:hAnsi="Bookman Old Style"/>
          <w:sz w:val="28"/>
          <w:szCs w:val="28"/>
        </w:rPr>
        <w:t>d</w:t>
      </w:r>
      <w:r w:rsidR="00CA6D85" w:rsidRPr="0093685A">
        <w:rPr>
          <w:rFonts w:ascii="Bookman Old Style" w:hAnsi="Bookman Old Style"/>
          <w:sz w:val="28"/>
          <w:szCs w:val="28"/>
        </w:rPr>
        <w:t xml:space="preserve"> </w:t>
      </w:r>
      <w:r w:rsidR="00477C67" w:rsidRPr="0093685A">
        <w:rPr>
          <w:rFonts w:ascii="Bookman Old Style" w:hAnsi="Bookman Old Style"/>
          <w:sz w:val="28"/>
          <w:szCs w:val="28"/>
        </w:rPr>
        <w:t xml:space="preserve">approach.  </w:t>
      </w:r>
    </w:p>
    <w:p w:rsidR="00477C67" w:rsidRPr="008E60F7" w:rsidRDefault="00477C67" w:rsidP="0093685A">
      <w:pPr>
        <w:spacing w:line="480" w:lineRule="auto"/>
        <w:ind w:firstLine="720"/>
        <w:jc w:val="both"/>
        <w:rPr>
          <w:rFonts w:ascii="Bookman Old Style" w:hAnsi="Bookman Old Style"/>
          <w:sz w:val="28"/>
          <w:szCs w:val="28"/>
        </w:rPr>
      </w:pPr>
      <w:r w:rsidRPr="008E60F7">
        <w:rPr>
          <w:rFonts w:ascii="Bookman Old Style" w:hAnsi="Bookman Old Style"/>
          <w:sz w:val="28"/>
          <w:szCs w:val="28"/>
        </w:rPr>
        <w:t>On behalf of the 2</w:t>
      </w:r>
      <w:r w:rsidRPr="008E60F7">
        <w:rPr>
          <w:rFonts w:ascii="Bookman Old Style" w:hAnsi="Bookman Old Style"/>
          <w:sz w:val="28"/>
          <w:szCs w:val="28"/>
          <w:vertAlign w:val="superscript"/>
        </w:rPr>
        <w:t>nd</w:t>
      </w:r>
      <w:r w:rsidRPr="008E60F7">
        <w:rPr>
          <w:rFonts w:ascii="Bookman Old Style" w:hAnsi="Bookman Old Style"/>
          <w:sz w:val="28"/>
          <w:szCs w:val="28"/>
        </w:rPr>
        <w:t xml:space="preserve"> Appellant Captain </w:t>
      </w:r>
      <w:r w:rsidR="0019757C" w:rsidRPr="008E60F7">
        <w:rPr>
          <w:rFonts w:ascii="Bookman Old Style" w:hAnsi="Bookman Old Style"/>
          <w:sz w:val="28"/>
          <w:szCs w:val="28"/>
        </w:rPr>
        <w:t>Nanguzgambo</w:t>
      </w:r>
      <w:r w:rsidR="00BC3CDD" w:rsidRPr="008E60F7">
        <w:rPr>
          <w:rFonts w:ascii="Bookman Old Style" w:hAnsi="Bookman Old Style"/>
          <w:sz w:val="28"/>
          <w:szCs w:val="28"/>
        </w:rPr>
        <w:t xml:space="preserve"> responded </w:t>
      </w:r>
      <w:r w:rsidR="0093685A" w:rsidRPr="008E60F7">
        <w:rPr>
          <w:rFonts w:ascii="Bookman Old Style" w:hAnsi="Bookman Old Style"/>
          <w:sz w:val="28"/>
          <w:szCs w:val="28"/>
        </w:rPr>
        <w:t xml:space="preserve">in respect of ground three </w:t>
      </w:r>
      <w:r w:rsidR="00BC3CDD" w:rsidRPr="008E60F7">
        <w:rPr>
          <w:rFonts w:ascii="Bookman Old Style" w:hAnsi="Bookman Old Style"/>
          <w:sz w:val="28"/>
          <w:szCs w:val="28"/>
        </w:rPr>
        <w:t>that</w:t>
      </w:r>
      <w:r w:rsidR="0007587C" w:rsidRPr="008E60F7">
        <w:rPr>
          <w:rFonts w:ascii="Bookman Old Style" w:hAnsi="Bookman Old Style"/>
          <w:sz w:val="28"/>
          <w:szCs w:val="28"/>
        </w:rPr>
        <w:t xml:space="preserve"> PW2</w:t>
      </w:r>
      <w:r w:rsidR="00B866AF" w:rsidRPr="008E60F7">
        <w:rPr>
          <w:rFonts w:ascii="Bookman Old Style" w:hAnsi="Bookman Old Style"/>
          <w:sz w:val="28"/>
          <w:szCs w:val="28"/>
        </w:rPr>
        <w:t xml:space="preserve"> </w:t>
      </w:r>
      <w:r w:rsidR="00402D8D" w:rsidRPr="008E60F7">
        <w:rPr>
          <w:rFonts w:ascii="Bookman Old Style" w:hAnsi="Bookman Old Style"/>
          <w:sz w:val="28"/>
          <w:szCs w:val="28"/>
        </w:rPr>
        <w:t>who was</w:t>
      </w:r>
      <w:r w:rsidR="00B866AF" w:rsidRPr="008E60F7">
        <w:rPr>
          <w:rFonts w:ascii="Bookman Old Style" w:hAnsi="Bookman Old Style"/>
          <w:sz w:val="28"/>
          <w:szCs w:val="28"/>
        </w:rPr>
        <w:t xml:space="preserve"> the brother to the deceased</w:t>
      </w:r>
      <w:r w:rsidR="00402D8D" w:rsidRPr="008E60F7">
        <w:rPr>
          <w:rFonts w:ascii="Bookman Old Style" w:hAnsi="Bookman Old Style"/>
          <w:sz w:val="28"/>
          <w:szCs w:val="28"/>
        </w:rPr>
        <w:t xml:space="preserve"> </w:t>
      </w:r>
      <w:r w:rsidR="00D11537" w:rsidRPr="008E60F7">
        <w:rPr>
          <w:rFonts w:ascii="Bookman Old Style" w:hAnsi="Bookman Old Style"/>
          <w:sz w:val="28"/>
          <w:szCs w:val="28"/>
        </w:rPr>
        <w:t>was a witness</w:t>
      </w:r>
      <w:r w:rsidR="005067C1" w:rsidRPr="008E60F7">
        <w:rPr>
          <w:rFonts w:ascii="Bookman Old Style" w:hAnsi="Bookman Old Style"/>
          <w:sz w:val="28"/>
          <w:szCs w:val="28"/>
        </w:rPr>
        <w:t xml:space="preserve"> </w:t>
      </w:r>
      <w:r w:rsidR="00402D8D" w:rsidRPr="008E60F7">
        <w:rPr>
          <w:rFonts w:ascii="Bookman Old Style" w:hAnsi="Bookman Old Style"/>
          <w:sz w:val="28"/>
          <w:szCs w:val="28"/>
        </w:rPr>
        <w:t xml:space="preserve">with </w:t>
      </w:r>
      <w:r w:rsidR="005067C1" w:rsidRPr="008E60F7">
        <w:rPr>
          <w:rFonts w:ascii="Bookman Old Style" w:hAnsi="Bookman Old Style"/>
          <w:sz w:val="28"/>
          <w:szCs w:val="28"/>
        </w:rPr>
        <w:t xml:space="preserve">an </w:t>
      </w:r>
      <w:r w:rsidR="00402D8D" w:rsidRPr="008E60F7">
        <w:rPr>
          <w:rFonts w:ascii="Bookman Old Style" w:hAnsi="Bookman Old Style"/>
          <w:sz w:val="28"/>
          <w:szCs w:val="28"/>
        </w:rPr>
        <w:t>interest to serve</w:t>
      </w:r>
      <w:r w:rsidR="00CF28CD" w:rsidRPr="008E60F7">
        <w:rPr>
          <w:rFonts w:ascii="Bookman Old Style" w:hAnsi="Bookman Old Style"/>
          <w:sz w:val="28"/>
          <w:szCs w:val="28"/>
        </w:rPr>
        <w:t xml:space="preserve">.  </w:t>
      </w:r>
      <w:r w:rsidR="008E60F7" w:rsidRPr="008E60F7">
        <w:rPr>
          <w:rFonts w:ascii="Bookman Old Style" w:hAnsi="Bookman Old Style"/>
          <w:sz w:val="28"/>
          <w:szCs w:val="28"/>
        </w:rPr>
        <w:t>He maintained</w:t>
      </w:r>
      <w:r w:rsidR="00402D8D" w:rsidRPr="008E60F7">
        <w:rPr>
          <w:rFonts w:ascii="Bookman Old Style" w:hAnsi="Bookman Old Style"/>
          <w:sz w:val="28"/>
          <w:szCs w:val="28"/>
        </w:rPr>
        <w:t xml:space="preserve"> that </w:t>
      </w:r>
      <w:r w:rsidR="00CF28CD" w:rsidRPr="008E60F7">
        <w:rPr>
          <w:rFonts w:ascii="Bookman Old Style" w:hAnsi="Bookman Old Style"/>
          <w:sz w:val="28"/>
          <w:szCs w:val="28"/>
        </w:rPr>
        <w:t xml:space="preserve">the contradiction between the evidence of PW2 and </w:t>
      </w:r>
      <w:r w:rsidR="00D11537" w:rsidRPr="008E60F7">
        <w:rPr>
          <w:rFonts w:ascii="Bookman Old Style" w:hAnsi="Bookman Old Style"/>
          <w:sz w:val="28"/>
          <w:szCs w:val="28"/>
        </w:rPr>
        <w:t xml:space="preserve">the </w:t>
      </w:r>
      <w:r w:rsidR="00CF28CD" w:rsidRPr="008E60F7">
        <w:rPr>
          <w:rFonts w:ascii="Bookman Old Style" w:hAnsi="Bookman Old Style"/>
          <w:sz w:val="28"/>
          <w:szCs w:val="28"/>
        </w:rPr>
        <w:t>1</w:t>
      </w:r>
      <w:r w:rsidR="00CF28CD" w:rsidRPr="008E60F7">
        <w:rPr>
          <w:rFonts w:ascii="Bookman Old Style" w:hAnsi="Bookman Old Style"/>
          <w:sz w:val="28"/>
          <w:szCs w:val="28"/>
          <w:vertAlign w:val="superscript"/>
        </w:rPr>
        <w:t>st</w:t>
      </w:r>
      <w:r w:rsidR="008E60F7" w:rsidRPr="008E60F7">
        <w:rPr>
          <w:rFonts w:ascii="Bookman Old Style" w:hAnsi="Bookman Old Style"/>
          <w:sz w:val="28"/>
          <w:szCs w:val="28"/>
        </w:rPr>
        <w:t xml:space="preserve"> Appellant disqualified</w:t>
      </w:r>
      <w:r w:rsidR="00CF28CD" w:rsidRPr="008E60F7">
        <w:rPr>
          <w:rFonts w:ascii="Bookman Old Style" w:hAnsi="Bookman Old Style"/>
          <w:sz w:val="28"/>
          <w:szCs w:val="28"/>
        </w:rPr>
        <w:t xml:space="preserve"> the evidence of </w:t>
      </w:r>
      <w:r w:rsidR="0007587C" w:rsidRPr="008E60F7">
        <w:rPr>
          <w:rFonts w:ascii="Bookman Old Style" w:hAnsi="Bookman Old Style"/>
          <w:sz w:val="28"/>
          <w:szCs w:val="28"/>
        </w:rPr>
        <w:t>PW2</w:t>
      </w:r>
      <w:r w:rsidR="00CF28CD" w:rsidRPr="008E60F7">
        <w:rPr>
          <w:rFonts w:ascii="Bookman Old Style" w:hAnsi="Bookman Old Style"/>
          <w:sz w:val="28"/>
          <w:szCs w:val="28"/>
        </w:rPr>
        <w:t xml:space="preserve">.  He </w:t>
      </w:r>
      <w:r w:rsidR="00CF28CD" w:rsidRPr="008E60F7">
        <w:rPr>
          <w:rFonts w:ascii="Bookman Old Style" w:hAnsi="Bookman Old Style"/>
          <w:sz w:val="28"/>
          <w:szCs w:val="28"/>
        </w:rPr>
        <w:lastRenderedPageBreak/>
        <w:t>prayed that the appeal be allowed as there is nothing of subs</w:t>
      </w:r>
      <w:r w:rsidR="0007587C" w:rsidRPr="008E60F7">
        <w:rPr>
          <w:rFonts w:ascii="Bookman Old Style" w:hAnsi="Bookman Old Style"/>
          <w:sz w:val="28"/>
          <w:szCs w:val="28"/>
        </w:rPr>
        <w:t>tance</w:t>
      </w:r>
      <w:r w:rsidR="00CF28CD" w:rsidRPr="008E60F7">
        <w:rPr>
          <w:rFonts w:ascii="Bookman Old Style" w:hAnsi="Bookman Old Style"/>
          <w:sz w:val="28"/>
          <w:szCs w:val="28"/>
        </w:rPr>
        <w:t xml:space="preserve"> to implicat</w:t>
      </w:r>
      <w:r w:rsidR="00D11537" w:rsidRPr="008E60F7">
        <w:rPr>
          <w:rFonts w:ascii="Bookman Old Style" w:hAnsi="Bookman Old Style"/>
          <w:sz w:val="28"/>
          <w:szCs w:val="28"/>
        </w:rPr>
        <w:t>e</w:t>
      </w:r>
      <w:r w:rsidR="00CF28CD" w:rsidRPr="008E60F7">
        <w:rPr>
          <w:rFonts w:ascii="Bookman Old Style" w:hAnsi="Bookman Old Style"/>
          <w:sz w:val="28"/>
          <w:szCs w:val="28"/>
        </w:rPr>
        <w:t xml:space="preserve"> the 2</w:t>
      </w:r>
      <w:r w:rsidR="00CF28CD" w:rsidRPr="008E60F7">
        <w:rPr>
          <w:rFonts w:ascii="Bookman Old Style" w:hAnsi="Bookman Old Style"/>
          <w:sz w:val="28"/>
          <w:szCs w:val="28"/>
          <w:vertAlign w:val="superscript"/>
        </w:rPr>
        <w:t>nd</w:t>
      </w:r>
      <w:r w:rsidR="00CF28CD" w:rsidRPr="008E60F7">
        <w:rPr>
          <w:rFonts w:ascii="Bookman Old Style" w:hAnsi="Bookman Old Style"/>
          <w:sz w:val="28"/>
          <w:szCs w:val="28"/>
        </w:rPr>
        <w:t xml:space="preserve"> Appellant to this case. </w:t>
      </w:r>
    </w:p>
    <w:p w:rsidR="00D75644" w:rsidRDefault="002209CB" w:rsidP="007B68FE">
      <w:pPr>
        <w:spacing w:line="480" w:lineRule="auto"/>
        <w:ind w:firstLine="720"/>
        <w:jc w:val="both"/>
        <w:rPr>
          <w:rFonts w:ascii="Bookman Old Style" w:hAnsi="Bookman Old Style"/>
          <w:sz w:val="28"/>
          <w:szCs w:val="28"/>
        </w:rPr>
      </w:pPr>
      <w:r>
        <w:rPr>
          <w:rFonts w:ascii="Bookman Old Style" w:hAnsi="Bookman Old Style"/>
          <w:sz w:val="28"/>
          <w:szCs w:val="28"/>
        </w:rPr>
        <w:t>We have considered the evidence on record, the judgment of the Court below and the submissions by learned Counsel.</w:t>
      </w:r>
    </w:p>
    <w:p w:rsidR="007971F8" w:rsidRDefault="002209CB" w:rsidP="007B68FE">
      <w:pPr>
        <w:spacing w:line="480" w:lineRule="auto"/>
        <w:ind w:firstLine="720"/>
        <w:jc w:val="both"/>
        <w:rPr>
          <w:rFonts w:ascii="Bookman Old Style" w:hAnsi="Bookman Old Style"/>
          <w:sz w:val="28"/>
          <w:szCs w:val="28"/>
        </w:rPr>
      </w:pPr>
      <w:r>
        <w:rPr>
          <w:rFonts w:ascii="Bookman Old Style" w:hAnsi="Bookman Old Style"/>
          <w:sz w:val="28"/>
          <w:szCs w:val="28"/>
        </w:rPr>
        <w:t>We will first deal with the 1</w:t>
      </w:r>
      <w:r w:rsidRPr="002209CB">
        <w:rPr>
          <w:rFonts w:ascii="Bookman Old Style" w:hAnsi="Bookman Old Style"/>
          <w:sz w:val="28"/>
          <w:szCs w:val="28"/>
          <w:vertAlign w:val="superscript"/>
        </w:rPr>
        <w:t>st</w:t>
      </w:r>
      <w:r>
        <w:rPr>
          <w:rFonts w:ascii="Bookman Old Style" w:hAnsi="Bookman Old Style"/>
          <w:sz w:val="28"/>
          <w:szCs w:val="28"/>
        </w:rPr>
        <w:t xml:space="preserve"> Appellant. </w:t>
      </w:r>
      <w:r w:rsidR="00DC38CB">
        <w:rPr>
          <w:rFonts w:ascii="Bookman Old Style" w:hAnsi="Bookman Old Style"/>
          <w:sz w:val="28"/>
          <w:szCs w:val="28"/>
        </w:rPr>
        <w:t>In relation to ground one</w:t>
      </w:r>
      <w:r w:rsidR="007971F8">
        <w:rPr>
          <w:rFonts w:ascii="Bookman Old Style" w:hAnsi="Bookman Old Style"/>
          <w:sz w:val="28"/>
          <w:szCs w:val="28"/>
        </w:rPr>
        <w:t>,</w:t>
      </w:r>
      <w:r w:rsidR="00DC38CB">
        <w:rPr>
          <w:rFonts w:ascii="Bookman Old Style" w:hAnsi="Bookman Old Style"/>
          <w:sz w:val="28"/>
          <w:szCs w:val="28"/>
        </w:rPr>
        <w:t xml:space="preserve"> </w:t>
      </w:r>
      <w:proofErr w:type="gramStart"/>
      <w:r w:rsidR="00DC38CB">
        <w:rPr>
          <w:rFonts w:ascii="Bookman Old Style" w:hAnsi="Bookman Old Style"/>
          <w:sz w:val="28"/>
          <w:szCs w:val="28"/>
        </w:rPr>
        <w:t>which questions the admission of th</w:t>
      </w:r>
      <w:r w:rsidR="007971F8">
        <w:rPr>
          <w:rFonts w:ascii="Bookman Old Style" w:hAnsi="Bookman Old Style"/>
          <w:sz w:val="28"/>
          <w:szCs w:val="28"/>
        </w:rPr>
        <w:t xml:space="preserve">e confession by the trial </w:t>
      </w:r>
      <w:r w:rsidR="00F375D5">
        <w:rPr>
          <w:rFonts w:ascii="Bookman Old Style" w:hAnsi="Bookman Old Style"/>
          <w:sz w:val="28"/>
          <w:szCs w:val="28"/>
        </w:rPr>
        <w:t>Court.</w:t>
      </w:r>
      <w:proofErr w:type="gramEnd"/>
      <w:r w:rsidR="00F375D5">
        <w:rPr>
          <w:rFonts w:ascii="Bookman Old Style" w:hAnsi="Bookman Old Style"/>
          <w:sz w:val="28"/>
          <w:szCs w:val="28"/>
        </w:rPr>
        <w:t xml:space="preserve">  </w:t>
      </w:r>
      <w:r w:rsidR="00DC38CB">
        <w:rPr>
          <w:rFonts w:ascii="Bookman Old Style" w:hAnsi="Bookman Old Style"/>
          <w:sz w:val="28"/>
          <w:szCs w:val="28"/>
        </w:rPr>
        <w:t xml:space="preserve"> Mr. Muze</w:t>
      </w:r>
      <w:r w:rsidR="00BD443F">
        <w:rPr>
          <w:rFonts w:ascii="Bookman Old Style" w:hAnsi="Bookman Old Style"/>
          <w:sz w:val="28"/>
          <w:szCs w:val="28"/>
        </w:rPr>
        <w:t>n</w:t>
      </w:r>
      <w:r w:rsidR="00DC38CB">
        <w:rPr>
          <w:rFonts w:ascii="Bookman Old Style" w:hAnsi="Bookman Old Style"/>
          <w:sz w:val="28"/>
          <w:szCs w:val="28"/>
        </w:rPr>
        <w:t>ga contended that the confession was admitted in absence of proof beyond reasonable doubt that it was obtained voluntarily. The second ground is that the trial Court should have used its discretion to exclude the statement notwithstanding that it was obtained voluntarily in the light of the unfair circumstances as regards its extraction from the 1</w:t>
      </w:r>
      <w:r w:rsidR="00DC38CB" w:rsidRPr="00DC38CB">
        <w:rPr>
          <w:rFonts w:ascii="Bookman Old Style" w:hAnsi="Bookman Old Style"/>
          <w:sz w:val="28"/>
          <w:szCs w:val="28"/>
          <w:vertAlign w:val="superscript"/>
        </w:rPr>
        <w:t>st</w:t>
      </w:r>
      <w:r w:rsidR="00DC38CB">
        <w:rPr>
          <w:rFonts w:ascii="Bookman Old Style" w:hAnsi="Bookman Old Style"/>
          <w:sz w:val="28"/>
          <w:szCs w:val="28"/>
        </w:rPr>
        <w:t xml:space="preserve"> Appellant.</w:t>
      </w:r>
      <w:r w:rsidR="00AD63A6">
        <w:rPr>
          <w:rFonts w:ascii="Bookman Old Style" w:hAnsi="Bookman Old Style"/>
          <w:sz w:val="28"/>
          <w:szCs w:val="28"/>
        </w:rPr>
        <w:t xml:space="preserve"> We propose to deal with both grounds </w:t>
      </w:r>
      <w:r w:rsidR="007971F8">
        <w:rPr>
          <w:rFonts w:ascii="Bookman Old Style" w:hAnsi="Bookman Old Style"/>
          <w:sz w:val="28"/>
          <w:szCs w:val="28"/>
        </w:rPr>
        <w:t xml:space="preserve">simultaneously </w:t>
      </w:r>
      <w:r w:rsidR="00AD63A6">
        <w:rPr>
          <w:rFonts w:ascii="Bookman Old Style" w:hAnsi="Bookman Old Style"/>
          <w:sz w:val="28"/>
          <w:szCs w:val="28"/>
        </w:rPr>
        <w:t xml:space="preserve">as they are </w:t>
      </w:r>
      <w:r w:rsidR="007971F8">
        <w:rPr>
          <w:rFonts w:ascii="Bookman Old Style" w:hAnsi="Bookman Old Style"/>
          <w:sz w:val="28"/>
          <w:szCs w:val="28"/>
        </w:rPr>
        <w:t>inter-</w:t>
      </w:r>
      <w:r w:rsidR="00AD63A6">
        <w:rPr>
          <w:rFonts w:ascii="Bookman Old Style" w:hAnsi="Bookman Old Style"/>
          <w:sz w:val="28"/>
          <w:szCs w:val="28"/>
        </w:rPr>
        <w:t xml:space="preserve">related. </w:t>
      </w:r>
    </w:p>
    <w:p w:rsidR="002209CB" w:rsidRDefault="00AD63A6" w:rsidP="007B68F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Ruling by the learned trial Judge </w:t>
      </w:r>
      <w:r w:rsidR="0007587C">
        <w:rPr>
          <w:rFonts w:ascii="Bookman Old Style" w:hAnsi="Bookman Old Style"/>
          <w:sz w:val="28"/>
          <w:szCs w:val="28"/>
        </w:rPr>
        <w:t xml:space="preserve">in the trial-within-a-trial </w:t>
      </w:r>
      <w:r>
        <w:rPr>
          <w:rFonts w:ascii="Bookman Old Style" w:hAnsi="Bookman Old Style"/>
          <w:sz w:val="28"/>
          <w:szCs w:val="28"/>
        </w:rPr>
        <w:t>considered the evidence from the prosecution and the defence in its totality. We agree with Mr. Mutale from the outset that quite obviously the burden of proving the voluntariness of the confession</w:t>
      </w:r>
      <w:r w:rsidR="0028761D">
        <w:rPr>
          <w:rFonts w:ascii="Bookman Old Style" w:hAnsi="Bookman Old Style"/>
          <w:sz w:val="28"/>
          <w:szCs w:val="28"/>
        </w:rPr>
        <w:t xml:space="preserve"> beyond reasonable doubt</w:t>
      </w:r>
      <w:r>
        <w:rPr>
          <w:rFonts w:ascii="Bookman Old Style" w:hAnsi="Bookman Old Style"/>
          <w:sz w:val="28"/>
          <w:szCs w:val="28"/>
        </w:rPr>
        <w:t xml:space="preserve"> lay on the prosecution </w:t>
      </w:r>
      <w:r>
        <w:rPr>
          <w:rFonts w:ascii="Bookman Old Style" w:hAnsi="Bookman Old Style"/>
          <w:sz w:val="28"/>
          <w:szCs w:val="28"/>
        </w:rPr>
        <w:lastRenderedPageBreak/>
        <w:t>and this is the position of the law and the trial Judge was alive to this. On Page J9 the learned trial Judge had this to say:</w:t>
      </w:r>
    </w:p>
    <w:p w:rsidR="00AD63A6" w:rsidRPr="004B0060" w:rsidRDefault="004B0060" w:rsidP="004B0060">
      <w:pPr>
        <w:spacing w:line="240" w:lineRule="auto"/>
        <w:ind w:firstLine="720"/>
        <w:jc w:val="both"/>
        <w:rPr>
          <w:rFonts w:ascii="Bookman Old Style" w:hAnsi="Bookman Old Style"/>
          <w:b/>
          <w:sz w:val="28"/>
          <w:szCs w:val="28"/>
        </w:rPr>
      </w:pPr>
      <w:r>
        <w:rPr>
          <w:rFonts w:ascii="Bookman Old Style" w:hAnsi="Bookman Old Style"/>
          <w:sz w:val="28"/>
          <w:szCs w:val="28"/>
        </w:rPr>
        <w:t>“</w:t>
      </w:r>
      <w:r>
        <w:rPr>
          <w:rFonts w:ascii="Bookman Old Style" w:hAnsi="Bookman Old Style"/>
          <w:b/>
          <w:sz w:val="28"/>
          <w:szCs w:val="28"/>
        </w:rPr>
        <w:t xml:space="preserve">It is trite law that whenever the State seeks to put in a confession as part of their evidence, the burden rests on the State to establish beyond reasonable doubt, that the confession was made freely and voluntarily and that it was not induced by any promise of favour or any menace or undue terror to confess (See </w:t>
      </w:r>
      <w:proofErr w:type="spellStart"/>
      <w:r>
        <w:rPr>
          <w:rFonts w:ascii="Bookman Old Style" w:hAnsi="Bookman Old Style"/>
          <w:b/>
          <w:sz w:val="28"/>
          <w:szCs w:val="28"/>
        </w:rPr>
        <w:t>Zonde</w:t>
      </w:r>
      <w:proofErr w:type="spellEnd"/>
      <w:r>
        <w:rPr>
          <w:rFonts w:ascii="Bookman Old Style" w:hAnsi="Bookman Old Style"/>
          <w:b/>
          <w:sz w:val="28"/>
          <w:szCs w:val="28"/>
        </w:rPr>
        <w:t xml:space="preserve"> and Others vs. The Queen (</w:t>
      </w:r>
      <w:r w:rsidR="00341142">
        <w:rPr>
          <w:rFonts w:ascii="Bookman Old Style" w:hAnsi="Bookman Old Style"/>
          <w:b/>
          <w:sz w:val="28"/>
          <w:szCs w:val="28"/>
        </w:rPr>
        <w:t xml:space="preserve">1963-64) Z.R. 97 and </w:t>
      </w:r>
      <w:proofErr w:type="spellStart"/>
      <w:r w:rsidR="00341142">
        <w:rPr>
          <w:rFonts w:ascii="Bookman Old Style" w:hAnsi="Bookman Old Style"/>
          <w:b/>
          <w:sz w:val="28"/>
          <w:szCs w:val="28"/>
        </w:rPr>
        <w:t>Chigowe</w:t>
      </w:r>
      <w:proofErr w:type="spellEnd"/>
      <w:r w:rsidR="00341142">
        <w:rPr>
          <w:rFonts w:ascii="Bookman Old Style" w:hAnsi="Bookman Old Style"/>
          <w:b/>
          <w:sz w:val="28"/>
          <w:szCs w:val="28"/>
        </w:rPr>
        <w:t xml:space="preserve"> vs. The People (1977) Z.R. 21.</w:t>
      </w:r>
      <w:r w:rsidR="00A009D1">
        <w:rPr>
          <w:rFonts w:ascii="Bookman Old Style" w:hAnsi="Bookman Old Style"/>
          <w:b/>
          <w:sz w:val="28"/>
          <w:szCs w:val="28"/>
        </w:rPr>
        <w:t>)</w:t>
      </w:r>
      <w:r w:rsidR="00341142">
        <w:rPr>
          <w:rFonts w:ascii="Bookman Old Style" w:hAnsi="Bookman Old Style"/>
          <w:b/>
          <w:sz w:val="28"/>
          <w:szCs w:val="28"/>
        </w:rPr>
        <w:t xml:space="preserve"> It is also trite law that a </w:t>
      </w:r>
      <w:r w:rsidR="00A009D1">
        <w:rPr>
          <w:rFonts w:ascii="Bookman Old Style" w:hAnsi="Bookman Old Style"/>
          <w:b/>
          <w:sz w:val="28"/>
          <w:szCs w:val="28"/>
        </w:rPr>
        <w:t xml:space="preserve">judge has </w:t>
      </w:r>
      <w:proofErr w:type="gramStart"/>
      <w:r w:rsidR="00A009D1">
        <w:rPr>
          <w:rFonts w:ascii="Bookman Old Style" w:hAnsi="Bookman Old Style"/>
          <w:b/>
          <w:sz w:val="28"/>
          <w:szCs w:val="28"/>
        </w:rPr>
        <w:t xml:space="preserve">a </w:t>
      </w:r>
      <w:r w:rsidR="00BC3CDD">
        <w:rPr>
          <w:rFonts w:ascii="Bookman Old Style" w:hAnsi="Bookman Old Style"/>
          <w:b/>
          <w:sz w:val="28"/>
          <w:szCs w:val="28"/>
        </w:rPr>
        <w:t>discretion</w:t>
      </w:r>
      <w:proofErr w:type="gramEnd"/>
      <w:r w:rsidR="00BC3CDD">
        <w:rPr>
          <w:rFonts w:ascii="Bookman Old Style" w:hAnsi="Bookman Old Style"/>
          <w:b/>
          <w:sz w:val="28"/>
          <w:szCs w:val="28"/>
        </w:rPr>
        <w:t xml:space="preserve"> to exclud</w:t>
      </w:r>
      <w:r w:rsidR="00341142">
        <w:rPr>
          <w:rFonts w:ascii="Bookman Old Style" w:hAnsi="Bookman Old Style"/>
          <w:b/>
          <w:sz w:val="28"/>
          <w:szCs w:val="28"/>
        </w:rPr>
        <w:t xml:space="preserve">e a </w:t>
      </w:r>
      <w:r w:rsidR="00BC3CDD">
        <w:rPr>
          <w:rFonts w:ascii="Bookman Old Style" w:hAnsi="Bookman Old Style"/>
          <w:b/>
          <w:sz w:val="28"/>
          <w:szCs w:val="28"/>
        </w:rPr>
        <w:t>statement</w:t>
      </w:r>
      <w:r w:rsidR="00341142">
        <w:rPr>
          <w:rFonts w:ascii="Bookman Old Style" w:hAnsi="Bookman Old Style"/>
          <w:b/>
          <w:sz w:val="28"/>
          <w:szCs w:val="28"/>
        </w:rPr>
        <w:t xml:space="preserve"> even though freely and voluntarily made if he considers, that it was taken in circumstances unfair to the accused or if there has been a breach of the Judges Rules.”</w:t>
      </w:r>
    </w:p>
    <w:p w:rsidR="00A339A4" w:rsidRDefault="0028761D" w:rsidP="00A339A4">
      <w:pPr>
        <w:spacing w:line="240" w:lineRule="auto"/>
        <w:jc w:val="both"/>
        <w:rPr>
          <w:rFonts w:ascii="Bookman Old Style" w:hAnsi="Bookman Old Style"/>
          <w:sz w:val="28"/>
          <w:szCs w:val="28"/>
        </w:rPr>
      </w:pPr>
      <w:r>
        <w:rPr>
          <w:rFonts w:ascii="Bookman Old Style" w:hAnsi="Bookman Old Style"/>
          <w:sz w:val="28"/>
          <w:szCs w:val="28"/>
        </w:rPr>
        <w:tab/>
      </w:r>
    </w:p>
    <w:p w:rsidR="00D75644" w:rsidRDefault="0028761D" w:rsidP="00A339A4">
      <w:pPr>
        <w:spacing w:line="480" w:lineRule="auto"/>
        <w:ind w:firstLine="720"/>
        <w:jc w:val="both"/>
        <w:rPr>
          <w:rFonts w:ascii="Bookman Old Style" w:hAnsi="Bookman Old Style"/>
          <w:sz w:val="28"/>
          <w:szCs w:val="28"/>
        </w:rPr>
      </w:pPr>
      <w:r>
        <w:rPr>
          <w:rFonts w:ascii="Bookman Old Style" w:hAnsi="Bookman Old Style"/>
          <w:sz w:val="28"/>
          <w:szCs w:val="28"/>
        </w:rPr>
        <w:t>We</w:t>
      </w:r>
      <w:r w:rsidR="007801F3">
        <w:rPr>
          <w:rFonts w:ascii="Bookman Old Style" w:hAnsi="Bookman Old Style"/>
          <w:sz w:val="28"/>
          <w:szCs w:val="28"/>
        </w:rPr>
        <w:t>,</w:t>
      </w:r>
      <w:r>
        <w:rPr>
          <w:rFonts w:ascii="Bookman Old Style" w:hAnsi="Bookman Old Style"/>
          <w:sz w:val="28"/>
          <w:szCs w:val="28"/>
        </w:rPr>
        <w:t xml:space="preserve"> therefore</w:t>
      </w:r>
      <w:r w:rsidR="007801F3">
        <w:rPr>
          <w:rFonts w:ascii="Bookman Old Style" w:hAnsi="Bookman Old Style"/>
          <w:sz w:val="28"/>
          <w:szCs w:val="28"/>
        </w:rPr>
        <w:t>,</w:t>
      </w:r>
      <w:r>
        <w:rPr>
          <w:rFonts w:ascii="Bookman Old Style" w:hAnsi="Bookman Old Style"/>
          <w:sz w:val="28"/>
          <w:szCs w:val="28"/>
        </w:rPr>
        <w:t xml:space="preserve"> find</w:t>
      </w:r>
      <w:r w:rsidR="007801F3">
        <w:rPr>
          <w:rFonts w:ascii="Bookman Old Style" w:hAnsi="Bookman Old Style"/>
          <w:sz w:val="28"/>
          <w:szCs w:val="28"/>
        </w:rPr>
        <w:t xml:space="preserve"> no </w:t>
      </w:r>
      <w:r>
        <w:rPr>
          <w:rFonts w:ascii="Bookman Old Style" w:hAnsi="Bookman Old Style"/>
          <w:sz w:val="28"/>
          <w:szCs w:val="28"/>
        </w:rPr>
        <w:t>basis for the argument that the learned trial Judge</w:t>
      </w:r>
      <w:r w:rsidR="007801F3">
        <w:rPr>
          <w:rFonts w:ascii="Bookman Old Style" w:hAnsi="Bookman Old Style"/>
          <w:sz w:val="28"/>
          <w:szCs w:val="28"/>
        </w:rPr>
        <w:t xml:space="preserve"> did not consider who </w:t>
      </w:r>
      <w:r w:rsidR="004712B1">
        <w:rPr>
          <w:rFonts w:ascii="Bookman Old Style" w:hAnsi="Bookman Old Style"/>
          <w:sz w:val="28"/>
          <w:szCs w:val="28"/>
        </w:rPr>
        <w:t xml:space="preserve">bore the burden of proof and </w:t>
      </w:r>
      <w:r w:rsidR="007801F3">
        <w:rPr>
          <w:rFonts w:ascii="Bookman Old Style" w:hAnsi="Bookman Old Style"/>
          <w:sz w:val="28"/>
          <w:szCs w:val="28"/>
        </w:rPr>
        <w:t>the standard of proof required</w:t>
      </w:r>
      <w:r w:rsidR="004712B1">
        <w:rPr>
          <w:rFonts w:ascii="Bookman Old Style" w:hAnsi="Bookman Old Style"/>
          <w:sz w:val="28"/>
          <w:szCs w:val="28"/>
        </w:rPr>
        <w:t>.</w:t>
      </w:r>
      <w:r w:rsidR="007801F3">
        <w:rPr>
          <w:rFonts w:ascii="Bookman Old Style" w:hAnsi="Bookman Old Style"/>
          <w:sz w:val="28"/>
          <w:szCs w:val="28"/>
        </w:rPr>
        <w:t xml:space="preserve"> </w:t>
      </w:r>
    </w:p>
    <w:p w:rsidR="00C91107" w:rsidRDefault="00D27611" w:rsidP="007B68FE">
      <w:pPr>
        <w:spacing w:line="480" w:lineRule="auto"/>
        <w:ind w:firstLine="720"/>
        <w:jc w:val="both"/>
        <w:rPr>
          <w:rFonts w:ascii="Bookman Old Style" w:hAnsi="Bookman Old Style"/>
          <w:sz w:val="28"/>
          <w:szCs w:val="28"/>
        </w:rPr>
      </w:pPr>
      <w:r>
        <w:rPr>
          <w:rFonts w:ascii="Bookman Old Style" w:hAnsi="Bookman Old Style"/>
          <w:sz w:val="28"/>
          <w:szCs w:val="28"/>
        </w:rPr>
        <w:t>Mr. Muzenga also raised the</w:t>
      </w:r>
      <w:r w:rsidR="00C269B6">
        <w:rPr>
          <w:rFonts w:ascii="Bookman Old Style" w:hAnsi="Bookman Old Style"/>
          <w:sz w:val="28"/>
          <w:szCs w:val="28"/>
        </w:rPr>
        <w:t xml:space="preserve"> issue of what he termed as ‘glaring inconsistencies’ in the evidence of specifically PW1, PW2 and PW4 in the trial-within-a-trial and he argued that the learned trial Judge failed to resolve the inconsistencies. Looking at the evidence of the prosecution in the trial-within-a trial we note that</w:t>
      </w:r>
      <w:r w:rsidR="00DD59E9">
        <w:rPr>
          <w:rFonts w:ascii="Bookman Old Style" w:hAnsi="Bookman Old Style"/>
          <w:sz w:val="28"/>
          <w:szCs w:val="28"/>
        </w:rPr>
        <w:t>,</w:t>
      </w:r>
      <w:r w:rsidR="00C269B6">
        <w:rPr>
          <w:rFonts w:ascii="Bookman Old Style" w:hAnsi="Bookman Old Style"/>
          <w:sz w:val="28"/>
          <w:szCs w:val="28"/>
        </w:rPr>
        <w:t xml:space="preserve"> indeed</w:t>
      </w:r>
      <w:r w:rsidR="00DD59E9">
        <w:rPr>
          <w:rFonts w:ascii="Bookman Old Style" w:hAnsi="Bookman Old Style"/>
          <w:sz w:val="28"/>
          <w:szCs w:val="28"/>
        </w:rPr>
        <w:t>,</w:t>
      </w:r>
      <w:r w:rsidR="00C269B6">
        <w:rPr>
          <w:rFonts w:ascii="Bookman Old Style" w:hAnsi="Bookman Old Style"/>
          <w:sz w:val="28"/>
          <w:szCs w:val="28"/>
        </w:rPr>
        <w:t xml:space="preserve"> there was a contradiction as to the number of days that the 1</w:t>
      </w:r>
      <w:r w:rsidR="00C269B6" w:rsidRPr="00C269B6">
        <w:rPr>
          <w:rFonts w:ascii="Bookman Old Style" w:hAnsi="Bookman Old Style"/>
          <w:sz w:val="28"/>
          <w:szCs w:val="28"/>
          <w:vertAlign w:val="superscript"/>
        </w:rPr>
        <w:t>st</w:t>
      </w:r>
      <w:r w:rsidR="00C269B6">
        <w:rPr>
          <w:rFonts w:ascii="Bookman Old Style" w:hAnsi="Bookman Old Style"/>
          <w:sz w:val="28"/>
          <w:szCs w:val="28"/>
        </w:rPr>
        <w:t xml:space="preserve"> Appellant stayed in police c</w:t>
      </w:r>
      <w:r w:rsidR="00A339A4">
        <w:rPr>
          <w:rFonts w:ascii="Bookman Old Style" w:hAnsi="Bookman Old Style"/>
          <w:sz w:val="28"/>
          <w:szCs w:val="28"/>
        </w:rPr>
        <w:t xml:space="preserve">ustody prior to </w:t>
      </w:r>
      <w:proofErr w:type="gramStart"/>
      <w:r w:rsidR="00A339A4">
        <w:rPr>
          <w:rFonts w:ascii="Bookman Old Style" w:hAnsi="Bookman Old Style"/>
          <w:sz w:val="28"/>
          <w:szCs w:val="28"/>
        </w:rPr>
        <w:t xml:space="preserve">the </w:t>
      </w:r>
      <w:r w:rsidR="00C269B6">
        <w:rPr>
          <w:rFonts w:ascii="Bookman Old Style" w:hAnsi="Bookman Old Style"/>
          <w:sz w:val="28"/>
          <w:szCs w:val="28"/>
        </w:rPr>
        <w:t>warn</w:t>
      </w:r>
      <w:proofErr w:type="gramEnd"/>
      <w:r w:rsidR="00C269B6">
        <w:rPr>
          <w:rFonts w:ascii="Bookman Old Style" w:hAnsi="Bookman Old Style"/>
          <w:sz w:val="28"/>
          <w:szCs w:val="28"/>
        </w:rPr>
        <w:t xml:space="preserve"> and caution statement being recorded from him. </w:t>
      </w:r>
      <w:r w:rsidR="00E71DAB">
        <w:rPr>
          <w:rFonts w:ascii="Bookman Old Style" w:hAnsi="Bookman Old Style"/>
          <w:sz w:val="28"/>
          <w:szCs w:val="28"/>
        </w:rPr>
        <w:t xml:space="preserve">PW1 said he was kept for </w:t>
      </w:r>
      <w:r w:rsidR="00044BE9">
        <w:rPr>
          <w:rFonts w:ascii="Bookman Old Style" w:hAnsi="Bookman Old Style"/>
          <w:sz w:val="28"/>
          <w:szCs w:val="28"/>
        </w:rPr>
        <w:t>five</w:t>
      </w:r>
      <w:r w:rsidR="00DD59E9">
        <w:rPr>
          <w:rFonts w:ascii="Bookman Old Style" w:hAnsi="Bookman Old Style"/>
          <w:sz w:val="28"/>
          <w:szCs w:val="28"/>
        </w:rPr>
        <w:t xml:space="preserve"> days while PW4 said it was for two weeks. </w:t>
      </w:r>
      <w:r w:rsidR="00804590">
        <w:rPr>
          <w:rFonts w:ascii="Bookman Old Style" w:hAnsi="Bookman Old Style"/>
          <w:sz w:val="28"/>
          <w:szCs w:val="28"/>
        </w:rPr>
        <w:t xml:space="preserve">Be </w:t>
      </w:r>
      <w:r w:rsidR="00804590">
        <w:rPr>
          <w:rFonts w:ascii="Bookman Old Style" w:hAnsi="Bookman Old Style"/>
          <w:sz w:val="28"/>
          <w:szCs w:val="28"/>
        </w:rPr>
        <w:lastRenderedPageBreak/>
        <w:t>that as it may, it is a fact that the 1</w:t>
      </w:r>
      <w:r w:rsidR="00804590" w:rsidRPr="00804590">
        <w:rPr>
          <w:rFonts w:ascii="Bookman Old Style" w:hAnsi="Bookman Old Style"/>
          <w:sz w:val="28"/>
          <w:szCs w:val="28"/>
          <w:vertAlign w:val="superscript"/>
        </w:rPr>
        <w:t>st</w:t>
      </w:r>
      <w:r w:rsidR="00804590">
        <w:rPr>
          <w:rFonts w:ascii="Bookman Old Style" w:hAnsi="Bookman Old Style"/>
          <w:sz w:val="28"/>
          <w:szCs w:val="28"/>
        </w:rPr>
        <w:t xml:space="preserve"> Appellant was in custody before </w:t>
      </w:r>
      <w:proofErr w:type="gramStart"/>
      <w:r w:rsidR="00804590">
        <w:rPr>
          <w:rFonts w:ascii="Bookman Old Style" w:hAnsi="Bookman Old Style"/>
          <w:sz w:val="28"/>
          <w:szCs w:val="28"/>
        </w:rPr>
        <w:t>the warn</w:t>
      </w:r>
      <w:proofErr w:type="gramEnd"/>
      <w:r w:rsidR="00804590">
        <w:rPr>
          <w:rFonts w:ascii="Bookman Old Style" w:hAnsi="Bookman Old Style"/>
          <w:sz w:val="28"/>
          <w:szCs w:val="28"/>
        </w:rPr>
        <w:t xml:space="preserve"> and caution statement was recorded from him. The police </w:t>
      </w:r>
      <w:r w:rsidR="00033E94">
        <w:rPr>
          <w:rFonts w:ascii="Bookman Old Style" w:hAnsi="Bookman Old Style"/>
          <w:sz w:val="28"/>
          <w:szCs w:val="28"/>
        </w:rPr>
        <w:t xml:space="preserve">ensured </w:t>
      </w:r>
      <w:r w:rsidR="00C86275">
        <w:rPr>
          <w:rFonts w:ascii="Bookman Old Style" w:hAnsi="Bookman Old Style"/>
          <w:sz w:val="28"/>
          <w:szCs w:val="28"/>
        </w:rPr>
        <w:t>that</w:t>
      </w:r>
      <w:r w:rsidR="00033E94">
        <w:rPr>
          <w:rFonts w:ascii="Bookman Old Style" w:hAnsi="Bookman Old Style"/>
          <w:sz w:val="28"/>
          <w:szCs w:val="28"/>
        </w:rPr>
        <w:t xml:space="preserve"> the 1</w:t>
      </w:r>
      <w:r w:rsidR="00033E94" w:rsidRPr="00033E94">
        <w:rPr>
          <w:rFonts w:ascii="Bookman Old Style" w:hAnsi="Bookman Old Style"/>
          <w:sz w:val="28"/>
          <w:szCs w:val="28"/>
          <w:vertAlign w:val="superscript"/>
        </w:rPr>
        <w:t>st</w:t>
      </w:r>
      <w:r w:rsidR="00033E94">
        <w:rPr>
          <w:rFonts w:ascii="Bookman Old Style" w:hAnsi="Bookman Old Style"/>
          <w:sz w:val="28"/>
          <w:szCs w:val="28"/>
        </w:rPr>
        <w:t xml:space="preserve"> Appellant’s close relatives were present during the recording of </w:t>
      </w:r>
      <w:proofErr w:type="gramStart"/>
      <w:r w:rsidR="00033E94">
        <w:rPr>
          <w:rFonts w:ascii="Bookman Old Style" w:hAnsi="Bookman Old Style"/>
          <w:sz w:val="28"/>
          <w:szCs w:val="28"/>
        </w:rPr>
        <w:t>the warn</w:t>
      </w:r>
      <w:proofErr w:type="gramEnd"/>
      <w:r w:rsidR="00033E94">
        <w:rPr>
          <w:rFonts w:ascii="Bookman Old Style" w:hAnsi="Bookman Old Style"/>
          <w:sz w:val="28"/>
          <w:szCs w:val="28"/>
        </w:rPr>
        <w:t xml:space="preserve"> and caution statement. In our view, this was a very prudent move</w:t>
      </w:r>
      <w:r w:rsidR="00804590">
        <w:rPr>
          <w:rFonts w:ascii="Bookman Old Style" w:hAnsi="Bookman Old Style"/>
          <w:sz w:val="28"/>
          <w:szCs w:val="28"/>
        </w:rPr>
        <w:t xml:space="preserve"> </w:t>
      </w:r>
      <w:r w:rsidR="004108BF">
        <w:rPr>
          <w:rFonts w:ascii="Bookman Old Style" w:hAnsi="Bookman Old Style"/>
          <w:sz w:val="28"/>
          <w:szCs w:val="28"/>
        </w:rPr>
        <w:t xml:space="preserve">aimed at depicting the fact that </w:t>
      </w:r>
      <w:r w:rsidR="00C86275">
        <w:rPr>
          <w:rFonts w:ascii="Bookman Old Style" w:hAnsi="Bookman Old Style"/>
          <w:sz w:val="28"/>
          <w:szCs w:val="28"/>
        </w:rPr>
        <w:t xml:space="preserve">it was obtained without duress. </w:t>
      </w:r>
      <w:r w:rsidR="00DD59E9">
        <w:rPr>
          <w:rFonts w:ascii="Bookman Old Style" w:hAnsi="Bookman Old Style"/>
          <w:sz w:val="28"/>
          <w:szCs w:val="28"/>
        </w:rPr>
        <w:t xml:space="preserve">While we agree that the trial Judge should have </w:t>
      </w:r>
      <w:r w:rsidR="00C86275">
        <w:rPr>
          <w:rFonts w:ascii="Bookman Old Style" w:hAnsi="Bookman Old Style"/>
          <w:sz w:val="28"/>
          <w:szCs w:val="28"/>
        </w:rPr>
        <w:t>addressed the</w:t>
      </w:r>
      <w:r w:rsidR="00DD59E9">
        <w:rPr>
          <w:rFonts w:ascii="Bookman Old Style" w:hAnsi="Bookman Old Style"/>
          <w:sz w:val="28"/>
          <w:szCs w:val="28"/>
        </w:rPr>
        <w:t xml:space="preserve"> contradiction</w:t>
      </w:r>
      <w:r w:rsidR="00C86275">
        <w:rPr>
          <w:rFonts w:ascii="Bookman Old Style" w:hAnsi="Bookman Old Style"/>
          <w:sz w:val="28"/>
          <w:szCs w:val="28"/>
        </w:rPr>
        <w:t xml:space="preserve"> relating to how long the 1</w:t>
      </w:r>
      <w:r w:rsidR="00C86275" w:rsidRPr="00C86275">
        <w:rPr>
          <w:rFonts w:ascii="Bookman Old Style" w:hAnsi="Bookman Old Style"/>
          <w:sz w:val="28"/>
          <w:szCs w:val="28"/>
          <w:vertAlign w:val="superscript"/>
        </w:rPr>
        <w:t>st</w:t>
      </w:r>
      <w:r w:rsidR="00C86275">
        <w:rPr>
          <w:rFonts w:ascii="Bookman Old Style" w:hAnsi="Bookman Old Style"/>
          <w:sz w:val="28"/>
          <w:szCs w:val="28"/>
        </w:rPr>
        <w:t xml:space="preserve"> Appellant was in custody before the statement was recorded</w:t>
      </w:r>
      <w:r w:rsidR="00DD59E9">
        <w:rPr>
          <w:rFonts w:ascii="Bookman Old Style" w:hAnsi="Bookman Old Style"/>
          <w:sz w:val="28"/>
          <w:szCs w:val="28"/>
        </w:rPr>
        <w:t>, we take the view that the cont</w:t>
      </w:r>
      <w:r w:rsidR="004108BF">
        <w:rPr>
          <w:rFonts w:ascii="Bookman Old Style" w:hAnsi="Bookman Old Style"/>
          <w:sz w:val="28"/>
          <w:szCs w:val="28"/>
        </w:rPr>
        <w:t>radiction did not go to the core</w:t>
      </w:r>
      <w:r w:rsidR="00DD59E9">
        <w:rPr>
          <w:rFonts w:ascii="Bookman Old Style" w:hAnsi="Bookman Old Style"/>
          <w:sz w:val="28"/>
          <w:szCs w:val="28"/>
        </w:rPr>
        <w:t xml:space="preserve"> of the prosecution case.</w:t>
      </w:r>
      <w:r w:rsidR="0061119B">
        <w:rPr>
          <w:rFonts w:ascii="Bookman Old Style" w:hAnsi="Bookman Old Style"/>
          <w:sz w:val="28"/>
          <w:szCs w:val="28"/>
        </w:rPr>
        <w:t xml:space="preserve"> </w:t>
      </w:r>
      <w:r w:rsidR="004108BF">
        <w:rPr>
          <w:rFonts w:ascii="Bookman Old Style" w:hAnsi="Bookman Old Style"/>
          <w:sz w:val="28"/>
          <w:szCs w:val="28"/>
        </w:rPr>
        <w:t>Clearly, t</w:t>
      </w:r>
      <w:r w:rsidR="00C86275">
        <w:rPr>
          <w:rFonts w:ascii="Bookman Old Style" w:hAnsi="Bookman Old Style"/>
          <w:sz w:val="28"/>
          <w:szCs w:val="28"/>
        </w:rPr>
        <w:t>he Court was more interested in the circumstances that prevai</w:t>
      </w:r>
      <w:r w:rsidR="00361C6A">
        <w:rPr>
          <w:rFonts w:ascii="Bookman Old Style" w:hAnsi="Bookman Old Style"/>
          <w:sz w:val="28"/>
          <w:szCs w:val="28"/>
        </w:rPr>
        <w:t xml:space="preserve">led during the recording of </w:t>
      </w:r>
      <w:proofErr w:type="gramStart"/>
      <w:r w:rsidR="00361C6A">
        <w:rPr>
          <w:rFonts w:ascii="Bookman Old Style" w:hAnsi="Bookman Old Style"/>
          <w:sz w:val="28"/>
          <w:szCs w:val="28"/>
        </w:rPr>
        <w:t xml:space="preserve">the </w:t>
      </w:r>
      <w:r w:rsidR="00E647B8">
        <w:rPr>
          <w:rFonts w:ascii="Bookman Old Style" w:hAnsi="Bookman Old Style"/>
          <w:sz w:val="28"/>
          <w:szCs w:val="28"/>
        </w:rPr>
        <w:t>warn</w:t>
      </w:r>
      <w:proofErr w:type="gramEnd"/>
      <w:r w:rsidR="00C86275">
        <w:rPr>
          <w:rFonts w:ascii="Bookman Old Style" w:hAnsi="Bookman Old Style"/>
          <w:sz w:val="28"/>
          <w:szCs w:val="28"/>
        </w:rPr>
        <w:t xml:space="preserve"> and caution statement</w:t>
      </w:r>
      <w:r w:rsidR="004108BF">
        <w:rPr>
          <w:rFonts w:ascii="Bookman Old Style" w:hAnsi="Bookman Old Style"/>
          <w:sz w:val="28"/>
          <w:szCs w:val="28"/>
        </w:rPr>
        <w:t xml:space="preserve"> than the length of days that he stayed in custody</w:t>
      </w:r>
      <w:r w:rsidR="00C86275">
        <w:rPr>
          <w:rFonts w:ascii="Bookman Old Style" w:hAnsi="Bookman Old Style"/>
          <w:sz w:val="28"/>
          <w:szCs w:val="28"/>
        </w:rPr>
        <w:t xml:space="preserve">. </w:t>
      </w:r>
      <w:r w:rsidR="00D74F9E">
        <w:rPr>
          <w:rFonts w:ascii="Bookman Old Style" w:hAnsi="Bookman Old Style"/>
          <w:sz w:val="28"/>
          <w:szCs w:val="28"/>
        </w:rPr>
        <w:t>In any case, t</w:t>
      </w:r>
      <w:r w:rsidR="00C86275">
        <w:rPr>
          <w:rFonts w:ascii="Bookman Old Style" w:hAnsi="Bookman Old Style"/>
          <w:sz w:val="28"/>
          <w:szCs w:val="28"/>
        </w:rPr>
        <w:t>he 1</w:t>
      </w:r>
      <w:r w:rsidR="00C86275" w:rsidRPr="00C86275">
        <w:rPr>
          <w:rFonts w:ascii="Bookman Old Style" w:hAnsi="Bookman Old Style"/>
          <w:sz w:val="28"/>
          <w:szCs w:val="28"/>
          <w:vertAlign w:val="superscript"/>
        </w:rPr>
        <w:t>st</w:t>
      </w:r>
      <w:r w:rsidR="00C86275">
        <w:rPr>
          <w:rFonts w:ascii="Bookman Old Style" w:hAnsi="Bookman Old Style"/>
          <w:sz w:val="28"/>
          <w:szCs w:val="28"/>
        </w:rPr>
        <w:t xml:space="preserve"> Appellant’s father who was PW</w:t>
      </w:r>
      <w:r w:rsidR="00E647B8">
        <w:rPr>
          <w:rFonts w:ascii="Bookman Old Style" w:hAnsi="Bookman Old Style"/>
          <w:sz w:val="28"/>
          <w:szCs w:val="28"/>
        </w:rPr>
        <w:t>3 i</w:t>
      </w:r>
      <w:r w:rsidR="00C86275">
        <w:rPr>
          <w:rFonts w:ascii="Bookman Old Style" w:hAnsi="Bookman Old Style"/>
          <w:sz w:val="28"/>
          <w:szCs w:val="28"/>
        </w:rPr>
        <w:t xml:space="preserve">n the trial-within-a-trial testified how he took food to his son while he was in police custody. </w:t>
      </w:r>
      <w:r w:rsidR="00D74F9E">
        <w:rPr>
          <w:rFonts w:ascii="Bookman Old Style" w:hAnsi="Bookman Old Style"/>
          <w:sz w:val="28"/>
          <w:szCs w:val="28"/>
        </w:rPr>
        <w:t>And he testified to the fact</w:t>
      </w:r>
      <w:r w:rsidR="00C86275">
        <w:rPr>
          <w:rFonts w:ascii="Bookman Old Style" w:hAnsi="Bookman Old Style"/>
          <w:sz w:val="28"/>
          <w:szCs w:val="28"/>
        </w:rPr>
        <w:t xml:space="preserve"> the 1</w:t>
      </w:r>
      <w:r w:rsidR="00C86275" w:rsidRPr="00C86275">
        <w:rPr>
          <w:rFonts w:ascii="Bookman Old Style" w:hAnsi="Bookman Old Style"/>
          <w:sz w:val="28"/>
          <w:szCs w:val="28"/>
          <w:vertAlign w:val="superscript"/>
        </w:rPr>
        <w:t>st</w:t>
      </w:r>
      <w:r w:rsidR="004108BF">
        <w:rPr>
          <w:rFonts w:ascii="Bookman Old Style" w:hAnsi="Bookman Old Style"/>
          <w:sz w:val="28"/>
          <w:szCs w:val="28"/>
        </w:rPr>
        <w:t xml:space="preserve"> Appellant did not complain to him</w:t>
      </w:r>
      <w:r w:rsidR="00C86275">
        <w:rPr>
          <w:rFonts w:ascii="Bookman Old Style" w:hAnsi="Bookman Old Style"/>
          <w:sz w:val="28"/>
          <w:szCs w:val="28"/>
        </w:rPr>
        <w:t xml:space="preserve"> during this period and neither did he o</w:t>
      </w:r>
      <w:r w:rsidR="00D74F9E">
        <w:rPr>
          <w:rFonts w:ascii="Bookman Old Style" w:hAnsi="Bookman Old Style"/>
          <w:sz w:val="28"/>
          <w:szCs w:val="28"/>
        </w:rPr>
        <w:t>bserve any injuries on his</w:t>
      </w:r>
      <w:r w:rsidR="00C86275">
        <w:rPr>
          <w:rFonts w:ascii="Bookman Old Style" w:hAnsi="Bookman Old Style"/>
          <w:sz w:val="28"/>
          <w:szCs w:val="28"/>
        </w:rPr>
        <w:t xml:space="preserve"> body. The learned trial Judge believed the evidence of his relatives th</w:t>
      </w:r>
      <w:r w:rsidR="00E8037D">
        <w:rPr>
          <w:rFonts w:ascii="Bookman Old Style" w:hAnsi="Bookman Old Style"/>
          <w:sz w:val="28"/>
          <w:szCs w:val="28"/>
        </w:rPr>
        <w:t>a</w:t>
      </w:r>
      <w:r w:rsidR="00C86275">
        <w:rPr>
          <w:rFonts w:ascii="Bookman Old Style" w:hAnsi="Bookman Old Style"/>
          <w:sz w:val="28"/>
          <w:szCs w:val="28"/>
        </w:rPr>
        <w:t xml:space="preserve">t he was not coerced into giving a statement </w:t>
      </w:r>
      <w:r w:rsidR="00E8037D">
        <w:rPr>
          <w:rFonts w:ascii="Bookman Old Style" w:hAnsi="Bookman Old Style"/>
          <w:sz w:val="28"/>
          <w:szCs w:val="28"/>
        </w:rPr>
        <w:t>and we cannot fault him since he had the opportunity to observe the demeanour of the witnesses from both sides.</w:t>
      </w:r>
    </w:p>
    <w:p w:rsidR="002D197D" w:rsidRPr="009A4ECE" w:rsidRDefault="00BC0116" w:rsidP="002D197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Mr. Muzenga again</w:t>
      </w:r>
      <w:r w:rsidR="0007587C">
        <w:rPr>
          <w:rFonts w:ascii="Bookman Old Style" w:hAnsi="Bookman Old Style"/>
          <w:sz w:val="28"/>
          <w:szCs w:val="28"/>
        </w:rPr>
        <w:t xml:space="preserve"> pointed out that there was some contradiction in the evidence of PW1 and PW</w:t>
      </w:r>
      <w:r w:rsidR="0007587C" w:rsidRPr="0007587C">
        <w:rPr>
          <w:rFonts w:ascii="AngsanaUPC" w:hAnsi="AngsanaUPC" w:cs="AngsanaUPC"/>
          <w:sz w:val="28"/>
          <w:szCs w:val="28"/>
        </w:rPr>
        <w:t xml:space="preserve"> </w:t>
      </w:r>
      <w:r w:rsidR="0007587C">
        <w:rPr>
          <w:rFonts w:ascii="Bookman Old Style" w:hAnsi="Bookman Old Style"/>
          <w:sz w:val="28"/>
          <w:szCs w:val="28"/>
        </w:rPr>
        <w:t>4</w:t>
      </w:r>
      <w:r w:rsidR="003216F2">
        <w:rPr>
          <w:rFonts w:ascii="Bookman Old Style" w:hAnsi="Bookman Old Style"/>
          <w:sz w:val="28"/>
          <w:szCs w:val="28"/>
        </w:rPr>
        <w:t xml:space="preserve"> </w:t>
      </w:r>
      <w:r>
        <w:rPr>
          <w:rFonts w:ascii="Bookman Old Style" w:hAnsi="Bookman Old Style"/>
          <w:sz w:val="28"/>
          <w:szCs w:val="28"/>
        </w:rPr>
        <w:t xml:space="preserve">during the </w:t>
      </w:r>
      <w:r w:rsidR="003216F2">
        <w:rPr>
          <w:rFonts w:ascii="Bookman Old Style" w:hAnsi="Bookman Old Style"/>
          <w:sz w:val="28"/>
          <w:szCs w:val="28"/>
        </w:rPr>
        <w:t>tria</w:t>
      </w:r>
      <w:r w:rsidR="0007587C">
        <w:rPr>
          <w:rFonts w:ascii="Bookman Old Style" w:hAnsi="Bookman Old Style"/>
          <w:sz w:val="28"/>
          <w:szCs w:val="28"/>
        </w:rPr>
        <w:t>l-within-a-trial</w:t>
      </w:r>
      <w:r w:rsidR="003216F2">
        <w:rPr>
          <w:rFonts w:ascii="Bookman Old Style" w:hAnsi="Bookman Old Style"/>
          <w:sz w:val="28"/>
          <w:szCs w:val="28"/>
        </w:rPr>
        <w:t>. Whereas PW1 stated that on being charged the 1</w:t>
      </w:r>
      <w:r w:rsidR="003216F2" w:rsidRPr="003216F2">
        <w:rPr>
          <w:rFonts w:ascii="Bookman Old Style" w:hAnsi="Bookman Old Style"/>
          <w:sz w:val="28"/>
          <w:szCs w:val="28"/>
          <w:vertAlign w:val="superscript"/>
        </w:rPr>
        <w:t>st</w:t>
      </w:r>
      <w:r w:rsidR="003216F2">
        <w:rPr>
          <w:rFonts w:ascii="Bookman Old Style" w:hAnsi="Bookman Old Style"/>
          <w:sz w:val="28"/>
          <w:szCs w:val="28"/>
        </w:rPr>
        <w:t xml:space="preserve"> Appellant denied the charge, PW4 said he admitted the charge. Taking into consideration our holding in </w:t>
      </w:r>
      <w:proofErr w:type="spellStart"/>
      <w:r w:rsidR="003216F2">
        <w:rPr>
          <w:rFonts w:ascii="Bookman Old Style" w:hAnsi="Bookman Old Style"/>
          <w:b/>
          <w:sz w:val="28"/>
          <w:szCs w:val="28"/>
        </w:rPr>
        <w:t>Zeka</w:t>
      </w:r>
      <w:proofErr w:type="spellEnd"/>
      <w:r w:rsidR="003216F2">
        <w:rPr>
          <w:rFonts w:ascii="Bookman Old Style" w:hAnsi="Bookman Old Style"/>
          <w:b/>
          <w:sz w:val="28"/>
          <w:szCs w:val="28"/>
        </w:rPr>
        <w:t xml:space="preserve"> Chinyama</w:t>
      </w:r>
      <w:r w:rsidR="00A009D1">
        <w:rPr>
          <w:rFonts w:ascii="Bookman Old Style" w:hAnsi="Bookman Old Style"/>
          <w:b/>
          <w:sz w:val="28"/>
          <w:szCs w:val="28"/>
          <w:vertAlign w:val="superscript"/>
        </w:rPr>
        <w:t>5</w:t>
      </w:r>
      <w:r w:rsidR="003216F2">
        <w:rPr>
          <w:rFonts w:ascii="Bookman Old Style" w:hAnsi="Bookman Old Style"/>
          <w:b/>
          <w:sz w:val="28"/>
          <w:szCs w:val="28"/>
        </w:rPr>
        <w:t xml:space="preserve"> </w:t>
      </w:r>
      <w:r w:rsidR="003216F2">
        <w:rPr>
          <w:rFonts w:ascii="Bookman Old Style" w:hAnsi="Bookman Old Style"/>
          <w:sz w:val="28"/>
          <w:szCs w:val="28"/>
        </w:rPr>
        <w:t>we cannot say that this is evidence of unfairness</w:t>
      </w:r>
      <w:r w:rsidR="003505AB">
        <w:rPr>
          <w:rFonts w:ascii="Bookman Old Style" w:hAnsi="Bookman Old Style"/>
          <w:sz w:val="28"/>
          <w:szCs w:val="28"/>
        </w:rPr>
        <w:t xml:space="preserve"> and that, therefore, the trial Judge properly directing himself should have excluded the confession. We take the view that this contradiction does not alter the fact that the 1</w:t>
      </w:r>
      <w:r w:rsidR="003505AB" w:rsidRPr="003505AB">
        <w:rPr>
          <w:rFonts w:ascii="Bookman Old Style" w:hAnsi="Bookman Old Style"/>
          <w:sz w:val="28"/>
          <w:szCs w:val="28"/>
          <w:vertAlign w:val="superscript"/>
        </w:rPr>
        <w:t>st</w:t>
      </w:r>
      <w:r w:rsidR="003505AB">
        <w:rPr>
          <w:rFonts w:ascii="Bookman Old Style" w:hAnsi="Bookman Old Style"/>
          <w:sz w:val="28"/>
          <w:szCs w:val="28"/>
        </w:rPr>
        <w:t xml:space="preserve"> Appellant gave a detailed confession in the presence of his relatives. Alth</w:t>
      </w:r>
      <w:r w:rsidR="00394598">
        <w:rPr>
          <w:rFonts w:ascii="Bookman Old Style" w:hAnsi="Bookman Old Style"/>
          <w:sz w:val="28"/>
          <w:szCs w:val="28"/>
        </w:rPr>
        <w:t>ou</w:t>
      </w:r>
      <w:r w:rsidR="003505AB">
        <w:rPr>
          <w:rFonts w:ascii="Bookman Old Style" w:hAnsi="Bookman Old Style"/>
          <w:sz w:val="28"/>
          <w:szCs w:val="28"/>
        </w:rPr>
        <w:t>gh the learned t</w:t>
      </w:r>
      <w:r w:rsidR="00394598">
        <w:rPr>
          <w:rFonts w:ascii="Bookman Old Style" w:hAnsi="Bookman Old Style"/>
          <w:sz w:val="28"/>
          <w:szCs w:val="28"/>
        </w:rPr>
        <w:t>rial judge failed to resolve the contradiction, our view is that this cannot be a ground for the acquittal of the 1</w:t>
      </w:r>
      <w:r w:rsidR="00394598" w:rsidRPr="00394598">
        <w:rPr>
          <w:rFonts w:ascii="Bookman Old Style" w:hAnsi="Bookman Old Style"/>
          <w:sz w:val="28"/>
          <w:szCs w:val="28"/>
          <w:vertAlign w:val="superscript"/>
        </w:rPr>
        <w:t>st</w:t>
      </w:r>
      <w:r w:rsidR="00394598">
        <w:rPr>
          <w:rFonts w:ascii="Bookman Old Style" w:hAnsi="Bookman Old Style"/>
          <w:sz w:val="28"/>
          <w:szCs w:val="28"/>
        </w:rPr>
        <w:t xml:space="preserve"> Appellant.</w:t>
      </w:r>
      <w:r w:rsidR="00CE664D">
        <w:rPr>
          <w:rFonts w:ascii="Bookman Old Style" w:hAnsi="Bookman Old Style"/>
          <w:sz w:val="28"/>
          <w:szCs w:val="28"/>
        </w:rPr>
        <w:t xml:space="preserve"> Further, as argued by Mr. Mutale there was no breach of the Judges Rules and </w:t>
      </w:r>
      <w:r w:rsidR="002D197D">
        <w:rPr>
          <w:rFonts w:ascii="Bookman Old Style" w:hAnsi="Bookman Old Style"/>
          <w:sz w:val="28"/>
          <w:szCs w:val="28"/>
        </w:rPr>
        <w:t xml:space="preserve">we said in the case of </w:t>
      </w:r>
      <w:proofErr w:type="spellStart"/>
      <w:r w:rsidR="002D197D">
        <w:rPr>
          <w:rFonts w:ascii="Bookman Old Style" w:hAnsi="Bookman Old Style"/>
          <w:b/>
          <w:sz w:val="28"/>
          <w:szCs w:val="28"/>
        </w:rPr>
        <w:t>Zeka</w:t>
      </w:r>
      <w:proofErr w:type="spellEnd"/>
      <w:r w:rsidR="002D197D">
        <w:rPr>
          <w:rFonts w:ascii="Bookman Old Style" w:hAnsi="Bookman Old Style"/>
          <w:b/>
          <w:sz w:val="28"/>
          <w:szCs w:val="28"/>
        </w:rPr>
        <w:t xml:space="preserve"> Chinyama</w:t>
      </w:r>
      <w:r w:rsidR="002D197D">
        <w:rPr>
          <w:rFonts w:ascii="Bookman Old Style" w:hAnsi="Bookman Old Style"/>
          <w:b/>
          <w:sz w:val="28"/>
          <w:szCs w:val="28"/>
          <w:vertAlign w:val="superscript"/>
        </w:rPr>
        <w:t>5</w:t>
      </w:r>
      <w:r w:rsidR="002D197D">
        <w:rPr>
          <w:rFonts w:ascii="Bookman Old Style" w:hAnsi="Bookman Old Style"/>
          <w:b/>
          <w:sz w:val="28"/>
          <w:szCs w:val="28"/>
        </w:rPr>
        <w:t xml:space="preserve"> </w:t>
      </w:r>
      <w:r w:rsidR="002D197D">
        <w:rPr>
          <w:rFonts w:ascii="Bookman Old Style" w:hAnsi="Bookman Old Style"/>
          <w:sz w:val="28"/>
          <w:szCs w:val="28"/>
        </w:rPr>
        <w:t xml:space="preserve">(citing with approval the case of  </w:t>
      </w:r>
      <w:proofErr w:type="spellStart"/>
      <w:r w:rsidR="002D197D" w:rsidRPr="009A4ECE">
        <w:rPr>
          <w:rFonts w:ascii="Bookman Old Style" w:hAnsi="Bookman Old Style"/>
          <w:b/>
          <w:sz w:val="28"/>
          <w:szCs w:val="28"/>
        </w:rPr>
        <w:t>Sekeleti</w:t>
      </w:r>
      <w:proofErr w:type="spellEnd"/>
      <w:r w:rsidR="002D197D" w:rsidRPr="009A4ECE">
        <w:rPr>
          <w:rFonts w:ascii="Bookman Old Style" w:hAnsi="Bookman Old Style"/>
          <w:b/>
          <w:sz w:val="28"/>
          <w:szCs w:val="28"/>
        </w:rPr>
        <w:t xml:space="preserve"> v</w:t>
      </w:r>
      <w:r w:rsidR="002D197D">
        <w:rPr>
          <w:rFonts w:ascii="Bookman Old Style" w:hAnsi="Bookman Old Style"/>
          <w:b/>
          <w:sz w:val="28"/>
          <w:szCs w:val="28"/>
        </w:rPr>
        <w:t>s.</w:t>
      </w:r>
      <w:r w:rsidR="002D197D" w:rsidRPr="009A4ECE">
        <w:rPr>
          <w:rFonts w:ascii="Bookman Old Style" w:hAnsi="Bookman Old Style"/>
          <w:b/>
          <w:sz w:val="28"/>
          <w:szCs w:val="28"/>
        </w:rPr>
        <w:t xml:space="preserve"> The People</w:t>
      </w:r>
      <w:r w:rsidR="002D197D">
        <w:rPr>
          <w:rFonts w:ascii="Bookman Old Style" w:hAnsi="Bookman Old Style"/>
          <w:sz w:val="28"/>
          <w:szCs w:val="28"/>
        </w:rPr>
        <w:t>) that</w:t>
      </w:r>
      <w:r w:rsidR="002D197D" w:rsidRPr="009A4ECE">
        <w:rPr>
          <w:rFonts w:ascii="Bookman Old Style" w:hAnsi="Bookman Old Style"/>
          <w:sz w:val="28"/>
          <w:szCs w:val="28"/>
        </w:rPr>
        <w:t xml:space="preserve">: </w:t>
      </w:r>
    </w:p>
    <w:p w:rsidR="002D197D" w:rsidRDefault="002D197D" w:rsidP="002D197D">
      <w:pPr>
        <w:spacing w:line="240" w:lineRule="auto"/>
        <w:ind w:firstLine="720"/>
        <w:jc w:val="both"/>
        <w:rPr>
          <w:rFonts w:ascii="Bookman Old Style" w:hAnsi="Bookman Old Style"/>
          <w:b/>
          <w:sz w:val="28"/>
          <w:szCs w:val="28"/>
        </w:rPr>
      </w:pPr>
      <w:r w:rsidRPr="009A4ECE">
        <w:rPr>
          <w:rFonts w:ascii="Bookman Old Style" w:hAnsi="Bookman Old Style"/>
          <w:b/>
          <w:sz w:val="28"/>
          <w:szCs w:val="28"/>
        </w:rPr>
        <w:t xml:space="preserve">"In the present case no question of discretion arises; the only improprieties alleged were the assaults, and once the court expressed itself to be satisfied that these </w:t>
      </w:r>
      <w:proofErr w:type="gramStart"/>
      <w:r w:rsidRPr="009A4ECE">
        <w:rPr>
          <w:rFonts w:ascii="Bookman Old Style" w:hAnsi="Bookman Old Style"/>
          <w:b/>
          <w:sz w:val="28"/>
          <w:szCs w:val="28"/>
        </w:rPr>
        <w:t>alleged  assaults</w:t>
      </w:r>
      <w:proofErr w:type="gramEnd"/>
      <w:r w:rsidRPr="009A4ECE">
        <w:rPr>
          <w:rFonts w:ascii="Bookman Old Style" w:hAnsi="Bookman Old Style"/>
          <w:b/>
          <w:sz w:val="28"/>
          <w:szCs w:val="28"/>
        </w:rPr>
        <w:t xml:space="preserve"> did not take place there was no basis for the exercise of its discretion."</w:t>
      </w:r>
    </w:p>
    <w:p w:rsidR="00AD25BA" w:rsidRDefault="00AD25BA" w:rsidP="00AD25BA">
      <w:pPr>
        <w:spacing w:after="0" w:line="240" w:lineRule="auto"/>
        <w:ind w:firstLine="720"/>
        <w:jc w:val="both"/>
        <w:rPr>
          <w:rFonts w:ascii="Bookman Old Style" w:hAnsi="Bookman Old Style"/>
          <w:b/>
          <w:sz w:val="28"/>
          <w:szCs w:val="28"/>
        </w:rPr>
      </w:pPr>
    </w:p>
    <w:p w:rsidR="002D197D" w:rsidRPr="003216F2" w:rsidRDefault="002D197D" w:rsidP="00AD25BA">
      <w:pPr>
        <w:spacing w:line="480" w:lineRule="auto"/>
        <w:ind w:firstLine="720"/>
        <w:jc w:val="both"/>
        <w:rPr>
          <w:rFonts w:ascii="Bookman Old Style" w:hAnsi="Bookman Old Style"/>
          <w:sz w:val="28"/>
          <w:szCs w:val="28"/>
        </w:rPr>
      </w:pPr>
      <w:r>
        <w:rPr>
          <w:rFonts w:ascii="Bookman Old Style" w:hAnsi="Bookman Old Style"/>
          <w:sz w:val="28"/>
          <w:szCs w:val="28"/>
        </w:rPr>
        <w:t>This is precisely our view in this case</w:t>
      </w:r>
      <w:r w:rsidR="00B754D1">
        <w:rPr>
          <w:rFonts w:ascii="Bookman Old Style" w:hAnsi="Bookman Old Style"/>
          <w:sz w:val="28"/>
          <w:szCs w:val="28"/>
        </w:rPr>
        <w:t>. Indeed, what better confession can be presented before Court other than the one obtained in t</w:t>
      </w:r>
      <w:r w:rsidR="00BC0116">
        <w:rPr>
          <w:rFonts w:ascii="Bookman Old Style" w:hAnsi="Bookman Old Style"/>
          <w:sz w:val="28"/>
          <w:szCs w:val="28"/>
        </w:rPr>
        <w:t>he presence of one’s</w:t>
      </w:r>
      <w:r w:rsidR="00B754D1">
        <w:rPr>
          <w:rFonts w:ascii="Bookman Old Style" w:hAnsi="Bookman Old Style"/>
          <w:sz w:val="28"/>
          <w:szCs w:val="28"/>
        </w:rPr>
        <w:t xml:space="preserve"> relatives.</w:t>
      </w:r>
    </w:p>
    <w:p w:rsidR="0061119B" w:rsidRDefault="00DD59E9" w:rsidP="007B68FE">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As regards the evidence of DW1 in the trial-within-a-trial, the trial Judge was entitled to examine the credibility of his evidence</w:t>
      </w:r>
      <w:r w:rsidR="0061119B">
        <w:rPr>
          <w:rFonts w:ascii="Bookman Old Style" w:hAnsi="Bookman Old Style"/>
          <w:sz w:val="28"/>
          <w:szCs w:val="28"/>
        </w:rPr>
        <w:t>. DW1 told the Court that he was in police custody when the 1</w:t>
      </w:r>
      <w:r w:rsidR="0061119B" w:rsidRPr="0061119B">
        <w:rPr>
          <w:rFonts w:ascii="Bookman Old Style" w:hAnsi="Bookman Old Style"/>
          <w:sz w:val="28"/>
          <w:szCs w:val="28"/>
          <w:vertAlign w:val="superscript"/>
        </w:rPr>
        <w:t>st</w:t>
      </w:r>
      <w:r w:rsidR="0061119B">
        <w:rPr>
          <w:rFonts w:ascii="Bookman Old Style" w:hAnsi="Bookman Old Style"/>
          <w:sz w:val="28"/>
          <w:szCs w:val="28"/>
        </w:rPr>
        <w:t xml:space="preserve"> Appellant was being interviewed and yet it was established that at the time, he was in prison and could not</w:t>
      </w:r>
      <w:r w:rsidR="00811F9F">
        <w:rPr>
          <w:rFonts w:ascii="Bookman Old Style" w:hAnsi="Bookman Old Style"/>
          <w:sz w:val="28"/>
          <w:szCs w:val="28"/>
        </w:rPr>
        <w:t>,</w:t>
      </w:r>
      <w:r w:rsidR="0061119B">
        <w:rPr>
          <w:rFonts w:ascii="Bookman Old Style" w:hAnsi="Bookman Old Style"/>
          <w:sz w:val="28"/>
          <w:szCs w:val="28"/>
        </w:rPr>
        <w:t xml:space="preserve"> therefore</w:t>
      </w:r>
      <w:r w:rsidR="00811F9F">
        <w:rPr>
          <w:rFonts w:ascii="Bookman Old Style" w:hAnsi="Bookman Old Style"/>
          <w:sz w:val="28"/>
          <w:szCs w:val="28"/>
        </w:rPr>
        <w:t>,</w:t>
      </w:r>
      <w:r w:rsidR="0061119B">
        <w:rPr>
          <w:rFonts w:ascii="Bookman Old Style" w:hAnsi="Bookman Old Style"/>
          <w:sz w:val="28"/>
          <w:szCs w:val="28"/>
        </w:rPr>
        <w:t xml:space="preserve"> have observed the police beating the 1</w:t>
      </w:r>
      <w:r w:rsidR="0061119B" w:rsidRPr="0061119B">
        <w:rPr>
          <w:rFonts w:ascii="Bookman Old Style" w:hAnsi="Bookman Old Style"/>
          <w:sz w:val="28"/>
          <w:szCs w:val="28"/>
          <w:vertAlign w:val="superscript"/>
        </w:rPr>
        <w:t>st</w:t>
      </w:r>
      <w:r w:rsidR="0061119B">
        <w:rPr>
          <w:rFonts w:ascii="Bookman Old Style" w:hAnsi="Bookman Old Style"/>
          <w:sz w:val="28"/>
          <w:szCs w:val="28"/>
        </w:rPr>
        <w:t xml:space="preserve"> Appellant. The </w:t>
      </w:r>
      <w:r w:rsidR="00A339A4">
        <w:rPr>
          <w:rFonts w:ascii="Bookman Old Style" w:hAnsi="Bookman Old Style"/>
          <w:sz w:val="28"/>
          <w:szCs w:val="28"/>
        </w:rPr>
        <w:t>learned</w:t>
      </w:r>
      <w:r w:rsidR="0061119B">
        <w:rPr>
          <w:rFonts w:ascii="Bookman Old Style" w:hAnsi="Bookman Old Style"/>
          <w:sz w:val="28"/>
          <w:szCs w:val="28"/>
        </w:rPr>
        <w:t xml:space="preserve"> trial Judge believed the evidence of the prosecution witnesses during the trial-within-a-trial and rejected that of the 1</w:t>
      </w:r>
      <w:r w:rsidR="0061119B" w:rsidRPr="0061119B">
        <w:rPr>
          <w:rFonts w:ascii="Bookman Old Style" w:hAnsi="Bookman Old Style"/>
          <w:sz w:val="28"/>
          <w:szCs w:val="28"/>
          <w:vertAlign w:val="superscript"/>
        </w:rPr>
        <w:t>st</w:t>
      </w:r>
      <w:r w:rsidR="0061119B">
        <w:rPr>
          <w:rFonts w:ascii="Bookman Old Style" w:hAnsi="Bookman Old Style"/>
          <w:sz w:val="28"/>
          <w:szCs w:val="28"/>
        </w:rPr>
        <w:t xml:space="preserve"> Appellant and his witness. It was certainly not necessary for the learned trial </w:t>
      </w:r>
      <w:r w:rsidR="00A27D52">
        <w:rPr>
          <w:rFonts w:ascii="Bookman Old Style" w:hAnsi="Bookman Old Style"/>
          <w:sz w:val="28"/>
          <w:szCs w:val="28"/>
        </w:rPr>
        <w:t xml:space="preserve">Judge </w:t>
      </w:r>
      <w:r w:rsidR="0061119B">
        <w:rPr>
          <w:rFonts w:ascii="Bookman Old Style" w:hAnsi="Bookman Old Style"/>
          <w:sz w:val="28"/>
          <w:szCs w:val="28"/>
        </w:rPr>
        <w:t xml:space="preserve">to specify witness by witness why he </w:t>
      </w:r>
      <w:r w:rsidR="00A339A4">
        <w:rPr>
          <w:rFonts w:ascii="Bookman Old Style" w:hAnsi="Bookman Old Style"/>
          <w:sz w:val="28"/>
          <w:szCs w:val="28"/>
        </w:rPr>
        <w:t>believed</w:t>
      </w:r>
      <w:r w:rsidR="0061119B">
        <w:rPr>
          <w:rFonts w:ascii="Bookman Old Style" w:hAnsi="Bookman Old Style"/>
          <w:sz w:val="28"/>
          <w:szCs w:val="28"/>
        </w:rPr>
        <w:t xml:space="preserve"> or disbelieved the evidence. Suffice t</w:t>
      </w:r>
      <w:r w:rsidR="00C477BE">
        <w:rPr>
          <w:rFonts w:ascii="Bookman Old Style" w:hAnsi="Bookman Old Style"/>
          <w:sz w:val="28"/>
          <w:szCs w:val="28"/>
        </w:rPr>
        <w:t>o state that the Ruling is comprehensible</w:t>
      </w:r>
      <w:r w:rsidR="0061119B">
        <w:rPr>
          <w:rFonts w:ascii="Bookman Old Style" w:hAnsi="Bookman Old Style"/>
          <w:sz w:val="28"/>
          <w:szCs w:val="28"/>
        </w:rPr>
        <w:t xml:space="preserve"> and leaves no doubt that the learned trial Judge addressed his mind to the totality of the evidence presented before him by both sides</w:t>
      </w:r>
      <w:r w:rsidR="00A27D52">
        <w:rPr>
          <w:rFonts w:ascii="Bookman Old Style" w:hAnsi="Bookman Old Style"/>
          <w:sz w:val="28"/>
          <w:szCs w:val="28"/>
        </w:rPr>
        <w:t xml:space="preserve"> in the trial-within-a-trial</w:t>
      </w:r>
      <w:r w:rsidR="0061119B">
        <w:rPr>
          <w:rFonts w:ascii="Bookman Old Style" w:hAnsi="Bookman Old Style"/>
          <w:sz w:val="28"/>
          <w:szCs w:val="28"/>
        </w:rPr>
        <w:t>.</w:t>
      </w:r>
      <w:r w:rsidR="003D2E21">
        <w:rPr>
          <w:rFonts w:ascii="Bookman Old Style" w:hAnsi="Bookman Old Style"/>
          <w:sz w:val="28"/>
          <w:szCs w:val="28"/>
        </w:rPr>
        <w:t xml:space="preserve">  </w:t>
      </w:r>
    </w:p>
    <w:p w:rsidR="009A4ECE" w:rsidRPr="009A4ECE" w:rsidRDefault="009A4ECE" w:rsidP="00CA60BE">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find that learned Counsel’s spirited </w:t>
      </w:r>
      <w:r w:rsidR="00CA60BE">
        <w:rPr>
          <w:rFonts w:ascii="Bookman Old Style" w:hAnsi="Bookman Old Style"/>
          <w:sz w:val="28"/>
          <w:szCs w:val="28"/>
        </w:rPr>
        <w:t>arguments</w:t>
      </w:r>
      <w:r>
        <w:rPr>
          <w:rFonts w:ascii="Bookman Old Style" w:hAnsi="Bookman Old Style"/>
          <w:sz w:val="28"/>
          <w:szCs w:val="28"/>
        </w:rPr>
        <w:t xml:space="preserve"> cannot assist the 1</w:t>
      </w:r>
      <w:r w:rsidRPr="009A4ECE">
        <w:rPr>
          <w:rFonts w:ascii="Bookman Old Style" w:hAnsi="Bookman Old Style"/>
          <w:sz w:val="28"/>
          <w:szCs w:val="28"/>
          <w:vertAlign w:val="superscript"/>
        </w:rPr>
        <w:t>st</w:t>
      </w:r>
      <w:r>
        <w:rPr>
          <w:rFonts w:ascii="Bookman Old Style" w:hAnsi="Bookman Old Style"/>
          <w:sz w:val="28"/>
          <w:szCs w:val="28"/>
        </w:rPr>
        <w:t xml:space="preserve"> Appellant </w:t>
      </w:r>
      <w:r w:rsidR="00CA60BE">
        <w:rPr>
          <w:rFonts w:ascii="Bookman Old Style" w:hAnsi="Bookman Old Style"/>
          <w:sz w:val="28"/>
          <w:szCs w:val="28"/>
        </w:rPr>
        <w:t xml:space="preserve">and we hold that there was no unfairness which can lead us to exclude the confession. </w:t>
      </w:r>
    </w:p>
    <w:p w:rsidR="00D75644" w:rsidRDefault="00520E5D" w:rsidP="00CA60BE">
      <w:pPr>
        <w:spacing w:line="480" w:lineRule="auto"/>
        <w:ind w:firstLine="720"/>
        <w:jc w:val="both"/>
        <w:rPr>
          <w:rFonts w:ascii="Bookman Old Style" w:hAnsi="Bookman Old Style"/>
          <w:sz w:val="28"/>
          <w:szCs w:val="28"/>
        </w:rPr>
      </w:pPr>
      <w:r>
        <w:rPr>
          <w:rFonts w:ascii="Bookman Old Style" w:hAnsi="Bookman Old Style"/>
          <w:sz w:val="28"/>
          <w:szCs w:val="28"/>
        </w:rPr>
        <w:t>In the circumstances, we find no merit in the 1</w:t>
      </w:r>
      <w:r w:rsidRPr="00520E5D">
        <w:rPr>
          <w:rFonts w:ascii="Bookman Old Style" w:hAnsi="Bookman Old Style"/>
          <w:sz w:val="28"/>
          <w:szCs w:val="28"/>
          <w:vertAlign w:val="superscript"/>
        </w:rPr>
        <w:t>st</w:t>
      </w:r>
      <w:r>
        <w:rPr>
          <w:rFonts w:ascii="Bookman Old Style" w:hAnsi="Bookman Old Style"/>
          <w:sz w:val="28"/>
          <w:szCs w:val="28"/>
        </w:rPr>
        <w:t xml:space="preserve"> Appellant’s appeal and we dismiss it.</w:t>
      </w:r>
    </w:p>
    <w:p w:rsidR="00520E5D" w:rsidRDefault="00520E5D" w:rsidP="00CA60BE">
      <w:pPr>
        <w:spacing w:line="480" w:lineRule="auto"/>
        <w:ind w:firstLine="720"/>
        <w:jc w:val="both"/>
        <w:rPr>
          <w:rFonts w:ascii="Bookman Old Style" w:hAnsi="Bookman Old Style"/>
          <w:sz w:val="28"/>
          <w:szCs w:val="28"/>
        </w:rPr>
      </w:pPr>
      <w:r>
        <w:rPr>
          <w:rFonts w:ascii="Bookman Old Style" w:hAnsi="Bookman Old Style"/>
          <w:sz w:val="28"/>
          <w:szCs w:val="28"/>
        </w:rPr>
        <w:t>We now turn to consider the 2</w:t>
      </w:r>
      <w:r w:rsidRPr="00520E5D">
        <w:rPr>
          <w:rFonts w:ascii="Bookman Old Style" w:hAnsi="Bookman Old Style"/>
          <w:sz w:val="28"/>
          <w:szCs w:val="28"/>
          <w:vertAlign w:val="superscript"/>
        </w:rPr>
        <w:t>nd</w:t>
      </w:r>
      <w:r>
        <w:rPr>
          <w:rFonts w:ascii="Bookman Old Style" w:hAnsi="Bookman Old Style"/>
          <w:sz w:val="28"/>
          <w:szCs w:val="28"/>
        </w:rPr>
        <w:t xml:space="preserve"> Appellant’s appeal.</w:t>
      </w:r>
    </w:p>
    <w:p w:rsidR="00F10082" w:rsidRDefault="00520E5D" w:rsidP="00CA60BE">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We have considered the argume</w:t>
      </w:r>
      <w:r w:rsidR="00711F3D">
        <w:rPr>
          <w:rFonts w:ascii="Bookman Old Style" w:hAnsi="Bookman Old Style"/>
          <w:sz w:val="28"/>
          <w:szCs w:val="28"/>
        </w:rPr>
        <w:t>nts advanced by Captain Nanguzg</w:t>
      </w:r>
      <w:r>
        <w:rPr>
          <w:rFonts w:ascii="Bookman Old Style" w:hAnsi="Bookman Old Style"/>
          <w:sz w:val="28"/>
          <w:szCs w:val="28"/>
        </w:rPr>
        <w:t xml:space="preserve">ambo. </w:t>
      </w:r>
      <w:r w:rsidR="00A84386">
        <w:rPr>
          <w:rFonts w:ascii="Bookman Old Style" w:hAnsi="Bookman Old Style"/>
          <w:sz w:val="28"/>
          <w:szCs w:val="28"/>
        </w:rPr>
        <w:t>We shall deal with grounds one and three together.</w:t>
      </w:r>
    </w:p>
    <w:p w:rsidR="006C6452" w:rsidRDefault="00A84386" w:rsidP="00CA60BE">
      <w:pPr>
        <w:spacing w:line="480" w:lineRule="auto"/>
        <w:ind w:firstLine="720"/>
        <w:jc w:val="both"/>
        <w:rPr>
          <w:rFonts w:ascii="Bookman Old Style" w:hAnsi="Bookman Old Style"/>
          <w:sz w:val="28"/>
          <w:szCs w:val="28"/>
        </w:rPr>
      </w:pPr>
      <w:r>
        <w:rPr>
          <w:rFonts w:ascii="Bookman Old Style" w:hAnsi="Bookman Old Style"/>
          <w:sz w:val="28"/>
          <w:szCs w:val="28"/>
        </w:rPr>
        <w:t>In grounds one and three the gist of Counsel’s argument is that the learned trial Judge erred in convicting the 2</w:t>
      </w:r>
      <w:r w:rsidRPr="00A84386">
        <w:rPr>
          <w:rFonts w:ascii="Bookman Old Style" w:hAnsi="Bookman Old Style"/>
          <w:sz w:val="28"/>
          <w:szCs w:val="28"/>
          <w:vertAlign w:val="superscript"/>
        </w:rPr>
        <w:t>nd</w:t>
      </w:r>
      <w:r>
        <w:rPr>
          <w:rFonts w:ascii="Bookman Old Style" w:hAnsi="Bookman Old Style"/>
          <w:sz w:val="28"/>
          <w:szCs w:val="28"/>
        </w:rPr>
        <w:t xml:space="preserve"> Appellant based on circumstantial evidence and that he should not have relied on the evidence of PW2 who was a suspect witness</w:t>
      </w:r>
      <w:r w:rsidR="00E21D3E">
        <w:rPr>
          <w:rFonts w:ascii="Bookman Old Style" w:hAnsi="Bookman Old Style"/>
          <w:sz w:val="28"/>
          <w:szCs w:val="28"/>
        </w:rPr>
        <w:t xml:space="preserve">.  </w:t>
      </w:r>
      <w:proofErr w:type="gramStart"/>
      <w:r w:rsidR="00E21D3E">
        <w:rPr>
          <w:rFonts w:ascii="Bookman Old Style" w:hAnsi="Bookman Old Style"/>
          <w:sz w:val="28"/>
          <w:szCs w:val="28"/>
        </w:rPr>
        <w:t>That the</w:t>
      </w:r>
      <w:r>
        <w:rPr>
          <w:rFonts w:ascii="Bookman Old Style" w:hAnsi="Bookman Old Style"/>
          <w:sz w:val="28"/>
          <w:szCs w:val="28"/>
        </w:rPr>
        <w:t xml:space="preserve"> evidence required ‘something more’.</w:t>
      </w:r>
      <w:proofErr w:type="gramEnd"/>
      <w:r>
        <w:rPr>
          <w:rFonts w:ascii="Bookman Old Style" w:hAnsi="Bookman Old Style"/>
          <w:sz w:val="28"/>
          <w:szCs w:val="28"/>
        </w:rPr>
        <w:t xml:space="preserve"> </w:t>
      </w:r>
      <w:r w:rsidR="00996EEA">
        <w:rPr>
          <w:rFonts w:ascii="Bookman Old Style" w:hAnsi="Bookman Old Style"/>
          <w:sz w:val="28"/>
          <w:szCs w:val="28"/>
        </w:rPr>
        <w:t xml:space="preserve"> </w:t>
      </w:r>
      <w:r w:rsidR="00DF08E0">
        <w:rPr>
          <w:rFonts w:ascii="Bookman Old Style" w:hAnsi="Bookman Old Style"/>
          <w:sz w:val="28"/>
          <w:szCs w:val="28"/>
        </w:rPr>
        <w:t>Captain Nanguzg</w:t>
      </w:r>
      <w:r>
        <w:rPr>
          <w:rFonts w:ascii="Bookman Old Style" w:hAnsi="Bookman Old Style"/>
          <w:sz w:val="28"/>
          <w:szCs w:val="28"/>
        </w:rPr>
        <w:t xml:space="preserve">ambo strongly relied on </w:t>
      </w:r>
      <w:r w:rsidR="00002EC5">
        <w:rPr>
          <w:rFonts w:ascii="Bookman Old Style" w:hAnsi="Bookman Old Style"/>
          <w:b/>
          <w:sz w:val="28"/>
          <w:szCs w:val="28"/>
        </w:rPr>
        <w:t xml:space="preserve">Zulu vs. </w:t>
      </w:r>
      <w:proofErr w:type="gramStart"/>
      <w:r w:rsidR="00002EC5">
        <w:rPr>
          <w:rFonts w:ascii="Bookman Old Style" w:hAnsi="Bookman Old Style"/>
          <w:b/>
          <w:sz w:val="28"/>
          <w:szCs w:val="28"/>
        </w:rPr>
        <w:t>The</w:t>
      </w:r>
      <w:proofErr w:type="gramEnd"/>
      <w:r w:rsidR="00002EC5">
        <w:rPr>
          <w:rFonts w:ascii="Bookman Old Style" w:hAnsi="Bookman Old Style"/>
          <w:b/>
          <w:sz w:val="28"/>
          <w:szCs w:val="28"/>
        </w:rPr>
        <w:t xml:space="preserve"> People</w:t>
      </w:r>
      <w:r w:rsidR="00767776">
        <w:rPr>
          <w:rFonts w:ascii="Bookman Old Style" w:hAnsi="Bookman Old Style"/>
          <w:b/>
          <w:sz w:val="28"/>
          <w:szCs w:val="28"/>
        </w:rPr>
        <w:t></w:t>
      </w:r>
      <w:r w:rsidR="00425CDA">
        <w:rPr>
          <w:rFonts w:ascii="Bookman Old Style" w:hAnsi="Bookman Old Style"/>
          <w:b/>
          <w:sz w:val="28"/>
          <w:szCs w:val="28"/>
        </w:rPr>
        <w:t xml:space="preserve"> </w:t>
      </w:r>
      <w:r w:rsidR="00425CDA">
        <w:rPr>
          <w:rFonts w:ascii="Bookman Old Style" w:hAnsi="Bookman Old Style"/>
          <w:sz w:val="28"/>
          <w:szCs w:val="28"/>
        </w:rPr>
        <w:t xml:space="preserve">and submitted that the cogency of the evidence comes into question </w:t>
      </w:r>
      <w:r w:rsidR="00711F3D">
        <w:rPr>
          <w:rFonts w:ascii="Bookman Old Style" w:hAnsi="Bookman Old Style"/>
          <w:sz w:val="28"/>
          <w:szCs w:val="28"/>
        </w:rPr>
        <w:t>on examining the evidence of PW2</w:t>
      </w:r>
      <w:r w:rsidR="00425CDA">
        <w:rPr>
          <w:rFonts w:ascii="Bookman Old Style" w:hAnsi="Bookman Old Style"/>
          <w:sz w:val="28"/>
          <w:szCs w:val="28"/>
        </w:rPr>
        <w:t xml:space="preserve"> and the 1</w:t>
      </w:r>
      <w:r w:rsidR="00425CDA" w:rsidRPr="00425CDA">
        <w:rPr>
          <w:rFonts w:ascii="Bookman Old Style" w:hAnsi="Bookman Old Style"/>
          <w:sz w:val="28"/>
          <w:szCs w:val="28"/>
          <w:vertAlign w:val="superscript"/>
        </w:rPr>
        <w:t>st</w:t>
      </w:r>
      <w:r w:rsidR="00425CDA">
        <w:rPr>
          <w:rFonts w:ascii="Bookman Old Style" w:hAnsi="Bookman Old Style"/>
          <w:sz w:val="28"/>
          <w:szCs w:val="28"/>
        </w:rPr>
        <w:t xml:space="preserve"> Appellant’s confession. It is not in dispute that in his confession the 1</w:t>
      </w:r>
      <w:r w:rsidR="00425CDA" w:rsidRPr="00425CDA">
        <w:rPr>
          <w:rFonts w:ascii="Bookman Old Style" w:hAnsi="Bookman Old Style"/>
          <w:sz w:val="28"/>
          <w:szCs w:val="28"/>
          <w:vertAlign w:val="superscript"/>
        </w:rPr>
        <w:t>st</w:t>
      </w:r>
      <w:r w:rsidR="00425CDA">
        <w:rPr>
          <w:rFonts w:ascii="Bookman Old Style" w:hAnsi="Bookman Old Style"/>
          <w:sz w:val="28"/>
          <w:szCs w:val="28"/>
        </w:rPr>
        <w:t xml:space="preserve"> Appellant stated that he met the 2</w:t>
      </w:r>
      <w:r w:rsidR="00425CDA" w:rsidRPr="00425CDA">
        <w:rPr>
          <w:rFonts w:ascii="Bookman Old Style" w:hAnsi="Bookman Old Style"/>
          <w:sz w:val="28"/>
          <w:szCs w:val="28"/>
          <w:vertAlign w:val="superscript"/>
        </w:rPr>
        <w:t>nd</w:t>
      </w:r>
      <w:r w:rsidR="00425CDA">
        <w:rPr>
          <w:rFonts w:ascii="Bookman Old Style" w:hAnsi="Bookman Old Style"/>
          <w:sz w:val="28"/>
          <w:szCs w:val="28"/>
        </w:rPr>
        <w:t xml:space="preserve"> Appellant at the road on the material day as he proceeded to Mongu. However, PW2 a juvenile and son to the 1</w:t>
      </w:r>
      <w:r w:rsidR="00425CDA" w:rsidRPr="00425CDA">
        <w:rPr>
          <w:rFonts w:ascii="Bookman Old Style" w:hAnsi="Bookman Old Style"/>
          <w:sz w:val="28"/>
          <w:szCs w:val="28"/>
          <w:vertAlign w:val="superscript"/>
        </w:rPr>
        <w:t>st</w:t>
      </w:r>
      <w:r w:rsidR="00425CDA">
        <w:rPr>
          <w:rFonts w:ascii="Bookman Old Style" w:hAnsi="Bookman Old Style"/>
          <w:sz w:val="28"/>
          <w:szCs w:val="28"/>
        </w:rPr>
        <w:t xml:space="preserve"> Appellant said the 2</w:t>
      </w:r>
      <w:r w:rsidR="00425CDA" w:rsidRPr="00425CDA">
        <w:rPr>
          <w:rFonts w:ascii="Bookman Old Style" w:hAnsi="Bookman Old Style"/>
          <w:sz w:val="28"/>
          <w:szCs w:val="28"/>
          <w:vertAlign w:val="superscript"/>
        </w:rPr>
        <w:t>nd</w:t>
      </w:r>
      <w:r w:rsidR="00425CDA">
        <w:rPr>
          <w:rFonts w:ascii="Bookman Old Style" w:hAnsi="Bookman Old Style"/>
          <w:sz w:val="28"/>
          <w:szCs w:val="28"/>
        </w:rPr>
        <w:t xml:space="preserve"> Appellant was at his father’s house the morning when the deceased went missing. It would appear to us that in </w:t>
      </w:r>
      <w:r w:rsidR="000B1E98">
        <w:rPr>
          <w:rFonts w:ascii="Bookman Old Style" w:hAnsi="Bookman Old Style"/>
          <w:sz w:val="28"/>
          <w:szCs w:val="28"/>
        </w:rPr>
        <w:t>resolving</w:t>
      </w:r>
      <w:r w:rsidR="00425CDA">
        <w:rPr>
          <w:rFonts w:ascii="Bookman Old Style" w:hAnsi="Bookman Old Style"/>
          <w:sz w:val="28"/>
          <w:szCs w:val="28"/>
        </w:rPr>
        <w:t xml:space="preserve"> this conflict the learned trial Judge took into consideration the fact that </w:t>
      </w:r>
      <w:r w:rsidR="000B1E98">
        <w:rPr>
          <w:rFonts w:ascii="Bookman Old Style" w:hAnsi="Bookman Old Style"/>
          <w:sz w:val="28"/>
          <w:szCs w:val="28"/>
        </w:rPr>
        <w:t>the 2</w:t>
      </w:r>
      <w:r w:rsidR="000B1E98" w:rsidRPr="000B1E98">
        <w:rPr>
          <w:rFonts w:ascii="Bookman Old Style" w:hAnsi="Bookman Old Style"/>
          <w:sz w:val="28"/>
          <w:szCs w:val="28"/>
          <w:vertAlign w:val="superscript"/>
        </w:rPr>
        <w:t>nd</w:t>
      </w:r>
      <w:r w:rsidR="000B1E98">
        <w:rPr>
          <w:rFonts w:ascii="Bookman Old Style" w:hAnsi="Bookman Old Style"/>
          <w:sz w:val="28"/>
          <w:szCs w:val="28"/>
        </w:rPr>
        <w:t xml:space="preserve"> Appellant was not a stranger to PW2. He accepted PW2’s evidence that he knew the 2</w:t>
      </w:r>
      <w:r w:rsidR="000B1E98" w:rsidRPr="000B1E98">
        <w:rPr>
          <w:rFonts w:ascii="Bookman Old Style" w:hAnsi="Bookman Old Style"/>
          <w:sz w:val="28"/>
          <w:szCs w:val="28"/>
          <w:vertAlign w:val="superscript"/>
        </w:rPr>
        <w:t>nd</w:t>
      </w:r>
      <w:r w:rsidR="000B1E98">
        <w:rPr>
          <w:rFonts w:ascii="Bookman Old Style" w:hAnsi="Bookman Old Style"/>
          <w:sz w:val="28"/>
          <w:szCs w:val="28"/>
        </w:rPr>
        <w:t xml:space="preserve"> Appellant as a friend to the 1</w:t>
      </w:r>
      <w:r w:rsidR="000B1E98" w:rsidRPr="000B1E98">
        <w:rPr>
          <w:rFonts w:ascii="Bookman Old Style" w:hAnsi="Bookman Old Style"/>
          <w:sz w:val="28"/>
          <w:szCs w:val="28"/>
          <w:vertAlign w:val="superscript"/>
        </w:rPr>
        <w:t>st</w:t>
      </w:r>
      <w:r w:rsidR="000B1E98">
        <w:rPr>
          <w:rFonts w:ascii="Bookman Old Style" w:hAnsi="Bookman Old Style"/>
          <w:sz w:val="28"/>
          <w:szCs w:val="28"/>
        </w:rPr>
        <w:t xml:space="preserve"> Appellant. The </w:t>
      </w:r>
      <w:r w:rsidR="00FF1CA8">
        <w:rPr>
          <w:rFonts w:ascii="Bookman Old Style" w:hAnsi="Bookman Old Style"/>
          <w:sz w:val="28"/>
          <w:szCs w:val="28"/>
        </w:rPr>
        <w:t>learned</w:t>
      </w:r>
      <w:r w:rsidR="000B1E98">
        <w:rPr>
          <w:rFonts w:ascii="Bookman Old Style" w:hAnsi="Bookman Old Style"/>
          <w:sz w:val="28"/>
          <w:szCs w:val="28"/>
        </w:rPr>
        <w:t xml:space="preserve"> Judge did not see any reason for PW2 to tell a lie that</w:t>
      </w:r>
      <w:r w:rsidR="00643CD5">
        <w:rPr>
          <w:rFonts w:ascii="Bookman Old Style" w:hAnsi="Bookman Old Style"/>
          <w:sz w:val="28"/>
          <w:szCs w:val="28"/>
        </w:rPr>
        <w:t xml:space="preserve"> he had seen the 2</w:t>
      </w:r>
      <w:r w:rsidR="00643CD5" w:rsidRPr="00643CD5">
        <w:rPr>
          <w:rFonts w:ascii="Bookman Old Style" w:hAnsi="Bookman Old Style"/>
          <w:sz w:val="28"/>
          <w:szCs w:val="28"/>
          <w:vertAlign w:val="superscript"/>
        </w:rPr>
        <w:t>nd</w:t>
      </w:r>
      <w:r w:rsidR="00643CD5">
        <w:rPr>
          <w:rFonts w:ascii="Bookman Old Style" w:hAnsi="Bookman Old Style"/>
          <w:sz w:val="28"/>
          <w:szCs w:val="28"/>
        </w:rPr>
        <w:t xml:space="preserve"> </w:t>
      </w:r>
      <w:r w:rsidR="00643CD5">
        <w:rPr>
          <w:rFonts w:ascii="Bookman Old Style" w:hAnsi="Bookman Old Style"/>
          <w:sz w:val="28"/>
          <w:szCs w:val="28"/>
        </w:rPr>
        <w:lastRenderedPageBreak/>
        <w:t>Appellant and that he was known to him. In our view, the trial Court believed the evidence of PW2 on this point rather than the 1</w:t>
      </w:r>
      <w:r w:rsidR="00643CD5" w:rsidRPr="00643CD5">
        <w:rPr>
          <w:rFonts w:ascii="Bookman Old Style" w:hAnsi="Bookman Old Style"/>
          <w:sz w:val="28"/>
          <w:szCs w:val="28"/>
          <w:vertAlign w:val="superscript"/>
        </w:rPr>
        <w:t>st</w:t>
      </w:r>
      <w:r w:rsidR="00643CD5">
        <w:rPr>
          <w:rFonts w:ascii="Bookman Old Style" w:hAnsi="Bookman Old Style"/>
          <w:sz w:val="28"/>
          <w:szCs w:val="28"/>
        </w:rPr>
        <w:t xml:space="preserve"> Appellant who said the 2</w:t>
      </w:r>
      <w:r w:rsidR="00643CD5" w:rsidRPr="00643CD5">
        <w:rPr>
          <w:rFonts w:ascii="Bookman Old Style" w:hAnsi="Bookman Old Style"/>
          <w:sz w:val="28"/>
          <w:szCs w:val="28"/>
          <w:vertAlign w:val="superscript"/>
        </w:rPr>
        <w:t>nd</w:t>
      </w:r>
      <w:r w:rsidR="00643CD5">
        <w:rPr>
          <w:rFonts w:ascii="Bookman Old Style" w:hAnsi="Bookman Old Style"/>
          <w:sz w:val="28"/>
          <w:szCs w:val="28"/>
        </w:rPr>
        <w:t xml:space="preserve"> Appellant was at the road. </w:t>
      </w:r>
      <w:r w:rsidR="005E4D60">
        <w:rPr>
          <w:rFonts w:ascii="Bookman Old Style" w:hAnsi="Bookman Old Style"/>
          <w:sz w:val="28"/>
          <w:szCs w:val="28"/>
        </w:rPr>
        <w:t xml:space="preserve">The learned trial Judge was entitled to do so as he had the opportunity to observe the demeanour of the witnesses. </w:t>
      </w:r>
      <w:r w:rsidR="00643CD5">
        <w:rPr>
          <w:rFonts w:ascii="Bookman Old Style" w:hAnsi="Bookman Old Style"/>
          <w:sz w:val="28"/>
          <w:szCs w:val="28"/>
        </w:rPr>
        <w:t>In our view, when all is said and done both versions confirm that the 1</w:t>
      </w:r>
      <w:r w:rsidR="00643CD5" w:rsidRPr="00643CD5">
        <w:rPr>
          <w:rFonts w:ascii="Bookman Old Style" w:hAnsi="Bookman Old Style"/>
          <w:sz w:val="28"/>
          <w:szCs w:val="28"/>
          <w:vertAlign w:val="superscript"/>
        </w:rPr>
        <w:t>st</w:t>
      </w:r>
      <w:r w:rsidR="00643CD5">
        <w:rPr>
          <w:rFonts w:ascii="Bookman Old Style" w:hAnsi="Bookman Old Style"/>
          <w:sz w:val="28"/>
          <w:szCs w:val="28"/>
        </w:rPr>
        <w:t xml:space="preserve"> and 2</w:t>
      </w:r>
      <w:r w:rsidR="00643CD5" w:rsidRPr="00643CD5">
        <w:rPr>
          <w:rFonts w:ascii="Bookman Old Style" w:hAnsi="Bookman Old Style"/>
          <w:sz w:val="28"/>
          <w:szCs w:val="28"/>
          <w:vertAlign w:val="superscript"/>
        </w:rPr>
        <w:t>nd</w:t>
      </w:r>
      <w:r w:rsidR="00643CD5">
        <w:rPr>
          <w:rFonts w:ascii="Bookman Old Style" w:hAnsi="Bookman Old Style"/>
          <w:sz w:val="28"/>
          <w:szCs w:val="28"/>
        </w:rPr>
        <w:t xml:space="preserve"> Appellant met on the day the child</w:t>
      </w:r>
      <w:r w:rsidR="005E4D60">
        <w:rPr>
          <w:rFonts w:ascii="Bookman Old Style" w:hAnsi="Bookman Old Style"/>
          <w:sz w:val="28"/>
          <w:szCs w:val="28"/>
        </w:rPr>
        <w:t xml:space="preserve"> went missing</w:t>
      </w:r>
      <w:r w:rsidR="00643CD5">
        <w:rPr>
          <w:rFonts w:ascii="Bookman Old Style" w:hAnsi="Bookman Old Style"/>
          <w:sz w:val="28"/>
          <w:szCs w:val="28"/>
        </w:rPr>
        <w:t xml:space="preserve">. </w:t>
      </w:r>
      <w:r w:rsidR="00711F3D">
        <w:rPr>
          <w:rFonts w:ascii="Bookman Old Style" w:hAnsi="Bookman Old Style"/>
          <w:sz w:val="28"/>
          <w:szCs w:val="28"/>
        </w:rPr>
        <w:t>In fact the 1</w:t>
      </w:r>
      <w:r w:rsidR="00711F3D" w:rsidRPr="00711F3D">
        <w:rPr>
          <w:rFonts w:ascii="Bookman Old Style" w:hAnsi="Bookman Old Style"/>
          <w:sz w:val="28"/>
          <w:szCs w:val="28"/>
          <w:vertAlign w:val="superscript"/>
        </w:rPr>
        <w:t>st</w:t>
      </w:r>
      <w:r w:rsidR="00711F3D">
        <w:rPr>
          <w:rFonts w:ascii="Bookman Old Style" w:hAnsi="Bookman Old Style"/>
          <w:sz w:val="28"/>
          <w:szCs w:val="28"/>
        </w:rPr>
        <w:t xml:space="preserve"> Appellant confirmed this in his defence.</w:t>
      </w:r>
      <w:r w:rsidR="006C6452">
        <w:rPr>
          <w:rFonts w:ascii="Bookman Old Style" w:hAnsi="Bookman Old Style"/>
          <w:sz w:val="28"/>
          <w:szCs w:val="28"/>
        </w:rPr>
        <w:t xml:space="preserve"> In fact the </w:t>
      </w:r>
      <w:r w:rsidR="00643CD5">
        <w:rPr>
          <w:rFonts w:ascii="Bookman Old Style" w:hAnsi="Bookman Old Style"/>
          <w:sz w:val="28"/>
          <w:szCs w:val="28"/>
        </w:rPr>
        <w:t>2</w:t>
      </w:r>
      <w:r w:rsidR="00643CD5" w:rsidRPr="00643CD5">
        <w:rPr>
          <w:rFonts w:ascii="Bookman Old Style" w:hAnsi="Bookman Old Style"/>
          <w:sz w:val="28"/>
          <w:szCs w:val="28"/>
          <w:vertAlign w:val="superscript"/>
        </w:rPr>
        <w:t>nd</w:t>
      </w:r>
      <w:r w:rsidR="00643CD5">
        <w:rPr>
          <w:rFonts w:ascii="Bookman Old Style" w:hAnsi="Bookman Old Style"/>
          <w:sz w:val="28"/>
          <w:szCs w:val="28"/>
        </w:rPr>
        <w:t xml:space="preserve"> Appellant </w:t>
      </w:r>
      <w:r w:rsidR="006C6452">
        <w:rPr>
          <w:rFonts w:ascii="Bookman Old Style" w:hAnsi="Bookman Old Style"/>
          <w:sz w:val="28"/>
          <w:szCs w:val="28"/>
        </w:rPr>
        <w:t>claimed that the 1</w:t>
      </w:r>
      <w:r w:rsidR="006C6452" w:rsidRPr="006C6452">
        <w:rPr>
          <w:rFonts w:ascii="Bookman Old Style" w:hAnsi="Bookman Old Style"/>
          <w:sz w:val="28"/>
          <w:szCs w:val="28"/>
          <w:vertAlign w:val="superscript"/>
        </w:rPr>
        <w:t>st</w:t>
      </w:r>
      <w:r w:rsidR="006C6452">
        <w:rPr>
          <w:rFonts w:ascii="Bookman Old Style" w:hAnsi="Bookman Old Style"/>
          <w:sz w:val="28"/>
          <w:szCs w:val="28"/>
        </w:rPr>
        <w:t xml:space="preserve"> Appellant implicated him in this case due to the fact that he owed him K250</w:t>
      </w:r>
      <w:proofErr w:type="gramStart"/>
      <w:r w:rsidR="006C6452">
        <w:rPr>
          <w:rFonts w:ascii="Bookman Old Style" w:hAnsi="Bookman Old Style"/>
          <w:sz w:val="28"/>
          <w:szCs w:val="28"/>
        </w:rPr>
        <w:t>,000</w:t>
      </w:r>
      <w:proofErr w:type="gramEnd"/>
      <w:r w:rsidR="006C6452">
        <w:rPr>
          <w:rFonts w:ascii="Bookman Old Style" w:hAnsi="Bookman Old Style"/>
          <w:sz w:val="28"/>
          <w:szCs w:val="28"/>
        </w:rPr>
        <w:t xml:space="preserve"> for the medicine which he</w:t>
      </w:r>
      <w:r w:rsidR="00A05DB7">
        <w:rPr>
          <w:rFonts w:ascii="Bookman Old Style" w:hAnsi="Bookman Old Style"/>
          <w:sz w:val="28"/>
          <w:szCs w:val="28"/>
        </w:rPr>
        <w:t xml:space="preserve"> prescribed</w:t>
      </w:r>
      <w:r w:rsidR="006C6452">
        <w:rPr>
          <w:rFonts w:ascii="Bookman Old Style" w:hAnsi="Bookman Old Style"/>
          <w:sz w:val="28"/>
          <w:szCs w:val="28"/>
        </w:rPr>
        <w:t xml:space="preserve"> for his baby. </w:t>
      </w:r>
      <w:r w:rsidR="005E4D60">
        <w:rPr>
          <w:rFonts w:ascii="Bookman Old Style" w:hAnsi="Bookman Old Style"/>
          <w:sz w:val="28"/>
          <w:szCs w:val="28"/>
        </w:rPr>
        <w:t>This issue was not raised in cross-examination of the 1</w:t>
      </w:r>
      <w:r w:rsidR="005E4D60" w:rsidRPr="005E4D60">
        <w:rPr>
          <w:rFonts w:ascii="Bookman Old Style" w:hAnsi="Bookman Old Style"/>
          <w:sz w:val="28"/>
          <w:szCs w:val="28"/>
          <w:vertAlign w:val="superscript"/>
        </w:rPr>
        <w:t>st</w:t>
      </w:r>
      <w:r w:rsidR="005E4D60">
        <w:rPr>
          <w:rFonts w:ascii="Bookman Old Style" w:hAnsi="Bookman Old Style"/>
          <w:sz w:val="28"/>
          <w:szCs w:val="28"/>
        </w:rPr>
        <w:t xml:space="preserve"> Appellant and even of the arresting officer and it clearly stands out as an afterthought. </w:t>
      </w:r>
    </w:p>
    <w:p w:rsidR="005E4D60" w:rsidRDefault="00A05DB7" w:rsidP="007B71F9">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the learned trial Judge warned himself against </w:t>
      </w:r>
      <w:r w:rsidR="00F53E45">
        <w:rPr>
          <w:rFonts w:ascii="Bookman Old Style" w:hAnsi="Bookman Old Style"/>
          <w:sz w:val="28"/>
          <w:szCs w:val="28"/>
        </w:rPr>
        <w:t xml:space="preserve">the danger of </w:t>
      </w:r>
      <w:r>
        <w:rPr>
          <w:rFonts w:ascii="Bookman Old Style" w:hAnsi="Bookman Old Style"/>
          <w:sz w:val="28"/>
          <w:szCs w:val="28"/>
        </w:rPr>
        <w:t xml:space="preserve">relying on the evidence of PW2 who was 16 years old. </w:t>
      </w:r>
      <w:r w:rsidR="00361C6A">
        <w:rPr>
          <w:rFonts w:ascii="Bookman Old Style" w:hAnsi="Bookman Old Style"/>
          <w:sz w:val="28"/>
          <w:szCs w:val="28"/>
        </w:rPr>
        <w:t xml:space="preserve">We wish </w:t>
      </w:r>
      <w:r w:rsidR="009076BA">
        <w:rPr>
          <w:rFonts w:ascii="Bookman Old Style" w:hAnsi="Bookman Old Style"/>
          <w:sz w:val="28"/>
          <w:szCs w:val="28"/>
        </w:rPr>
        <w:t>to state that it was not necessary</w:t>
      </w:r>
      <w:r w:rsidR="00F53E45">
        <w:rPr>
          <w:rFonts w:ascii="Bookman Old Style" w:hAnsi="Bookman Old Style"/>
          <w:sz w:val="28"/>
          <w:szCs w:val="28"/>
        </w:rPr>
        <w:t xml:space="preserve"> for the Court below</w:t>
      </w:r>
      <w:r w:rsidR="009076BA">
        <w:rPr>
          <w:rFonts w:ascii="Bookman Old Style" w:hAnsi="Bookman Old Style"/>
          <w:sz w:val="28"/>
          <w:szCs w:val="28"/>
        </w:rPr>
        <w:t xml:space="preserve"> to conduct a voire </w:t>
      </w:r>
      <w:r w:rsidR="00822B70">
        <w:rPr>
          <w:rFonts w:ascii="Bookman Old Style" w:hAnsi="Bookman Old Style"/>
          <w:sz w:val="28"/>
          <w:szCs w:val="28"/>
        </w:rPr>
        <w:t xml:space="preserve">dire </w:t>
      </w:r>
      <w:r w:rsidR="009076BA">
        <w:rPr>
          <w:rFonts w:ascii="Bookman Old Style" w:hAnsi="Bookman Old Style"/>
          <w:sz w:val="28"/>
          <w:szCs w:val="28"/>
        </w:rPr>
        <w:t xml:space="preserve">having </w:t>
      </w:r>
      <w:proofErr w:type="gramStart"/>
      <w:r w:rsidR="009076BA">
        <w:rPr>
          <w:rFonts w:ascii="Bookman Old Style" w:hAnsi="Bookman Old Style"/>
          <w:sz w:val="28"/>
          <w:szCs w:val="28"/>
        </w:rPr>
        <w:t>regard</w:t>
      </w:r>
      <w:proofErr w:type="gramEnd"/>
      <w:r w:rsidR="009076BA">
        <w:rPr>
          <w:rFonts w:ascii="Bookman Old Style" w:hAnsi="Bookman Old Style"/>
          <w:sz w:val="28"/>
          <w:szCs w:val="28"/>
        </w:rPr>
        <w:t xml:space="preserve"> to the fact that PW2 was 16 years old. </w:t>
      </w:r>
      <w:r w:rsidR="00AD25BA">
        <w:rPr>
          <w:rFonts w:ascii="Bookman Old Style" w:hAnsi="Bookman Old Style"/>
          <w:sz w:val="28"/>
          <w:szCs w:val="28"/>
        </w:rPr>
        <w:t xml:space="preserve"> </w:t>
      </w:r>
      <w:r w:rsidR="009076BA">
        <w:rPr>
          <w:rFonts w:ascii="Bookman Old Style" w:hAnsi="Bookman Old Style"/>
          <w:sz w:val="28"/>
          <w:szCs w:val="28"/>
        </w:rPr>
        <w:t>Although PW2 was a juvenile, he should not have been considered as a child of tender years in terms of</w:t>
      </w:r>
      <w:r w:rsidR="00945DC2">
        <w:rPr>
          <w:rFonts w:ascii="Bookman Old Style" w:hAnsi="Bookman Old Style"/>
          <w:sz w:val="28"/>
          <w:szCs w:val="28"/>
        </w:rPr>
        <w:t xml:space="preserve"> </w:t>
      </w:r>
      <w:r w:rsidR="009076BA">
        <w:rPr>
          <w:rFonts w:ascii="Bookman Old Style" w:hAnsi="Bookman Old Style"/>
          <w:b/>
          <w:sz w:val="28"/>
          <w:szCs w:val="28"/>
        </w:rPr>
        <w:t>Section 122 of the Juveniles Act</w:t>
      </w:r>
      <w:r w:rsidR="00945DC2">
        <w:rPr>
          <w:rFonts w:ascii="Bookman Old Style" w:hAnsi="Bookman Old Style"/>
          <w:b/>
          <w:sz w:val="28"/>
          <w:szCs w:val="28"/>
        </w:rPr>
        <w:t>.</w:t>
      </w:r>
      <w:r w:rsidR="009076BA">
        <w:rPr>
          <w:rFonts w:ascii="Bookman Old Style" w:hAnsi="Bookman Old Style"/>
          <w:b/>
          <w:sz w:val="28"/>
          <w:szCs w:val="28"/>
        </w:rPr>
        <w:t xml:space="preserve"> </w:t>
      </w:r>
      <w:r w:rsidR="00526C41">
        <w:rPr>
          <w:rFonts w:ascii="Bookman Old Style" w:hAnsi="Bookman Old Style"/>
          <w:sz w:val="28"/>
          <w:szCs w:val="28"/>
        </w:rPr>
        <w:t xml:space="preserve">In this regard, Captain </w:t>
      </w:r>
      <w:r w:rsidR="0019757C">
        <w:rPr>
          <w:rFonts w:ascii="Bookman Old Style" w:hAnsi="Bookman Old Style"/>
          <w:sz w:val="28"/>
          <w:szCs w:val="28"/>
        </w:rPr>
        <w:t>Nanguzgambo</w:t>
      </w:r>
      <w:r w:rsidR="00526C41">
        <w:rPr>
          <w:rFonts w:ascii="Bookman Old Style" w:hAnsi="Bookman Old Style"/>
          <w:sz w:val="28"/>
          <w:szCs w:val="28"/>
        </w:rPr>
        <w:t xml:space="preserve">’s argument that PW2’s evidence required ‘something more’ cannot </w:t>
      </w:r>
      <w:r w:rsidR="00526C41">
        <w:rPr>
          <w:rFonts w:ascii="Bookman Old Style" w:hAnsi="Bookman Old Style"/>
          <w:sz w:val="28"/>
          <w:szCs w:val="28"/>
        </w:rPr>
        <w:lastRenderedPageBreak/>
        <w:t>stand. The learned trial Judge considered the evidence of PW2 and he believed his evidence that the 2</w:t>
      </w:r>
      <w:r w:rsidR="00526C41" w:rsidRPr="00526C41">
        <w:rPr>
          <w:rFonts w:ascii="Bookman Old Style" w:hAnsi="Bookman Old Style"/>
          <w:sz w:val="28"/>
          <w:szCs w:val="28"/>
          <w:vertAlign w:val="superscript"/>
        </w:rPr>
        <w:t>nd</w:t>
      </w:r>
      <w:r w:rsidR="00526C41">
        <w:rPr>
          <w:rFonts w:ascii="Bookman Old Style" w:hAnsi="Bookman Old Style"/>
          <w:sz w:val="28"/>
          <w:szCs w:val="28"/>
        </w:rPr>
        <w:t xml:space="preserve"> Appellant was at his father’s place the morning the child disappeared. </w:t>
      </w:r>
      <w:r w:rsidR="00392ECC">
        <w:rPr>
          <w:rFonts w:ascii="Bookman Old Style" w:hAnsi="Bookman Old Style"/>
          <w:sz w:val="28"/>
          <w:szCs w:val="28"/>
        </w:rPr>
        <w:t>We have taken into account that in the warn and caution statement the 1</w:t>
      </w:r>
      <w:r w:rsidR="00392ECC" w:rsidRPr="00392ECC">
        <w:rPr>
          <w:rFonts w:ascii="Bookman Old Style" w:hAnsi="Bookman Old Style"/>
          <w:sz w:val="28"/>
          <w:szCs w:val="28"/>
          <w:vertAlign w:val="superscript"/>
        </w:rPr>
        <w:t>st</w:t>
      </w:r>
      <w:r w:rsidR="00392ECC">
        <w:rPr>
          <w:rFonts w:ascii="Bookman Old Style" w:hAnsi="Bookman Old Style"/>
          <w:sz w:val="28"/>
          <w:szCs w:val="28"/>
        </w:rPr>
        <w:t xml:space="preserve"> Appellant said he met the 2</w:t>
      </w:r>
      <w:r w:rsidR="00392ECC" w:rsidRPr="00392ECC">
        <w:rPr>
          <w:rFonts w:ascii="Bookman Old Style" w:hAnsi="Bookman Old Style"/>
          <w:sz w:val="28"/>
          <w:szCs w:val="28"/>
          <w:vertAlign w:val="superscript"/>
        </w:rPr>
        <w:t>nd</w:t>
      </w:r>
      <w:r w:rsidR="00392ECC">
        <w:rPr>
          <w:rFonts w:ascii="Bookman Old Style" w:hAnsi="Bookman Old Style"/>
          <w:sz w:val="28"/>
          <w:szCs w:val="28"/>
        </w:rPr>
        <w:t xml:space="preserve"> Appellant at the road while in his evidence he said he went to </w:t>
      </w:r>
      <w:proofErr w:type="spellStart"/>
      <w:r w:rsidR="00392ECC">
        <w:rPr>
          <w:rFonts w:ascii="Bookman Old Style" w:hAnsi="Bookman Old Style"/>
          <w:sz w:val="28"/>
          <w:szCs w:val="28"/>
        </w:rPr>
        <w:t>Mongu</w:t>
      </w:r>
      <w:proofErr w:type="spellEnd"/>
      <w:r w:rsidR="00392ECC">
        <w:rPr>
          <w:rFonts w:ascii="Bookman Old Style" w:hAnsi="Bookman Old Style"/>
          <w:sz w:val="28"/>
          <w:szCs w:val="28"/>
        </w:rPr>
        <w:t xml:space="preserve"> on the material day to give medicine to the 2</w:t>
      </w:r>
      <w:r w:rsidR="00392ECC" w:rsidRPr="00392ECC">
        <w:rPr>
          <w:rFonts w:ascii="Bookman Old Style" w:hAnsi="Bookman Old Style"/>
          <w:sz w:val="28"/>
          <w:szCs w:val="28"/>
          <w:vertAlign w:val="superscript"/>
        </w:rPr>
        <w:t>nd</w:t>
      </w:r>
      <w:r w:rsidR="00392ECC">
        <w:rPr>
          <w:rFonts w:ascii="Bookman Old Style" w:hAnsi="Bookman Old Style"/>
          <w:sz w:val="28"/>
          <w:szCs w:val="28"/>
        </w:rPr>
        <w:t xml:space="preserve"> Appellant. Be that as it may, the learned trial Judge did not find any motive as to why PW2 should create a story that the 2</w:t>
      </w:r>
      <w:r w:rsidR="00392ECC" w:rsidRPr="00392ECC">
        <w:rPr>
          <w:rFonts w:ascii="Bookman Old Style" w:hAnsi="Bookman Old Style"/>
          <w:sz w:val="28"/>
          <w:szCs w:val="28"/>
          <w:vertAlign w:val="superscript"/>
        </w:rPr>
        <w:t>nd</w:t>
      </w:r>
      <w:r w:rsidR="00392ECC">
        <w:rPr>
          <w:rFonts w:ascii="Bookman Old Style" w:hAnsi="Bookman Old Style"/>
          <w:sz w:val="28"/>
          <w:szCs w:val="28"/>
        </w:rPr>
        <w:t xml:space="preserve"> Appellant was actually at his father’s house and more so PW2 said he knew the 2</w:t>
      </w:r>
      <w:r w:rsidR="00392ECC" w:rsidRPr="00392ECC">
        <w:rPr>
          <w:rFonts w:ascii="Bookman Old Style" w:hAnsi="Bookman Old Style"/>
          <w:sz w:val="28"/>
          <w:szCs w:val="28"/>
          <w:vertAlign w:val="superscript"/>
        </w:rPr>
        <w:t>nd</w:t>
      </w:r>
      <w:r w:rsidR="00392ECC">
        <w:rPr>
          <w:rFonts w:ascii="Bookman Old Style" w:hAnsi="Bookman Old Style"/>
          <w:sz w:val="28"/>
          <w:szCs w:val="28"/>
        </w:rPr>
        <w:t xml:space="preserve"> Appellant as a friend to his father.  </w:t>
      </w:r>
    </w:p>
    <w:p w:rsidR="00A84386" w:rsidRDefault="000A5C18" w:rsidP="00CA60BE">
      <w:pPr>
        <w:spacing w:line="480" w:lineRule="auto"/>
        <w:ind w:firstLine="720"/>
        <w:jc w:val="both"/>
        <w:rPr>
          <w:rFonts w:ascii="Bookman Old Style" w:hAnsi="Bookman Old Style"/>
          <w:sz w:val="28"/>
          <w:szCs w:val="28"/>
        </w:rPr>
      </w:pPr>
      <w:r>
        <w:rPr>
          <w:rFonts w:ascii="Bookman Old Style" w:hAnsi="Bookman Old Style"/>
          <w:sz w:val="28"/>
          <w:szCs w:val="28"/>
        </w:rPr>
        <w:t>We do not agree with Captain Nanguzgambo’s submission that the 1</w:t>
      </w:r>
      <w:r w:rsidRPr="000A5C18">
        <w:rPr>
          <w:rFonts w:ascii="Bookman Old Style" w:hAnsi="Bookman Old Style"/>
          <w:sz w:val="28"/>
          <w:szCs w:val="28"/>
          <w:vertAlign w:val="superscript"/>
        </w:rPr>
        <w:t>st</w:t>
      </w:r>
      <w:r>
        <w:rPr>
          <w:rFonts w:ascii="Bookman Old Style" w:hAnsi="Bookman Old Style"/>
          <w:sz w:val="28"/>
          <w:szCs w:val="28"/>
        </w:rPr>
        <w:t xml:space="preserve"> Appellant’s confession worked against him alone as PW2’s evidence is suspect and lacks support. </w:t>
      </w:r>
      <w:r w:rsidR="007C3FD3">
        <w:rPr>
          <w:rFonts w:ascii="Bookman Old Style" w:hAnsi="Bookman Old Style"/>
          <w:sz w:val="28"/>
          <w:szCs w:val="28"/>
        </w:rPr>
        <w:t>As we have stated herein, PW2’s evidence required no support. It is the 1</w:t>
      </w:r>
      <w:r w:rsidR="007C3FD3" w:rsidRPr="007C3FD3">
        <w:rPr>
          <w:rFonts w:ascii="Bookman Old Style" w:hAnsi="Bookman Old Style"/>
          <w:sz w:val="28"/>
          <w:szCs w:val="28"/>
          <w:vertAlign w:val="superscript"/>
        </w:rPr>
        <w:t>st</w:t>
      </w:r>
      <w:r w:rsidR="007C3FD3">
        <w:rPr>
          <w:rFonts w:ascii="Bookman Old Style" w:hAnsi="Bookman Old Style"/>
          <w:sz w:val="28"/>
          <w:szCs w:val="28"/>
        </w:rPr>
        <w:t xml:space="preserve"> Appellant’s evidence that needed corroboration against the 2</w:t>
      </w:r>
      <w:r w:rsidR="007C3FD3" w:rsidRPr="007C3FD3">
        <w:rPr>
          <w:rFonts w:ascii="Bookman Old Style" w:hAnsi="Bookman Old Style"/>
          <w:sz w:val="28"/>
          <w:szCs w:val="28"/>
          <w:vertAlign w:val="superscript"/>
        </w:rPr>
        <w:t>nd</w:t>
      </w:r>
      <w:r w:rsidR="007C3FD3">
        <w:rPr>
          <w:rFonts w:ascii="Bookman Old Style" w:hAnsi="Bookman Old Style"/>
          <w:sz w:val="28"/>
          <w:szCs w:val="28"/>
        </w:rPr>
        <w:t xml:space="preserve"> Appellant and in our view </w:t>
      </w:r>
      <w:r w:rsidR="005E4D60">
        <w:rPr>
          <w:rFonts w:ascii="Bookman Old Style" w:hAnsi="Bookman Old Style"/>
          <w:sz w:val="28"/>
          <w:szCs w:val="28"/>
        </w:rPr>
        <w:t xml:space="preserve">PW2’s evidence </w:t>
      </w:r>
      <w:r w:rsidR="007C3FD3">
        <w:rPr>
          <w:rFonts w:ascii="Bookman Old Style" w:hAnsi="Bookman Old Style"/>
          <w:sz w:val="28"/>
          <w:szCs w:val="28"/>
        </w:rPr>
        <w:t xml:space="preserve">sufficed. </w:t>
      </w:r>
      <w:r w:rsidR="006C6452">
        <w:rPr>
          <w:rFonts w:ascii="Bookman Old Style" w:hAnsi="Bookman Old Style"/>
          <w:sz w:val="28"/>
          <w:szCs w:val="28"/>
        </w:rPr>
        <w:t>We take the view that the circumstantial evidence against the 2</w:t>
      </w:r>
      <w:r w:rsidR="006C6452" w:rsidRPr="006C6452">
        <w:rPr>
          <w:rFonts w:ascii="Bookman Old Style" w:hAnsi="Bookman Old Style"/>
          <w:sz w:val="28"/>
          <w:szCs w:val="28"/>
          <w:vertAlign w:val="superscript"/>
        </w:rPr>
        <w:t>nd</w:t>
      </w:r>
      <w:r w:rsidR="006C6452">
        <w:rPr>
          <w:rFonts w:ascii="Bookman Old Style" w:hAnsi="Bookman Old Style"/>
          <w:sz w:val="28"/>
          <w:szCs w:val="28"/>
        </w:rPr>
        <w:t xml:space="preserve"> Appellant was cogent </w:t>
      </w:r>
      <w:r w:rsidR="007C3FD3">
        <w:rPr>
          <w:rFonts w:ascii="Bookman Old Style" w:hAnsi="Bookman Old Style"/>
          <w:sz w:val="28"/>
          <w:szCs w:val="28"/>
        </w:rPr>
        <w:t xml:space="preserve">and the learned Judge was on firm ground when he came </w:t>
      </w:r>
      <w:r w:rsidR="00B60A7D">
        <w:rPr>
          <w:rFonts w:ascii="Bookman Old Style" w:hAnsi="Bookman Old Style"/>
          <w:sz w:val="28"/>
          <w:szCs w:val="28"/>
        </w:rPr>
        <w:t>to the</w:t>
      </w:r>
      <w:r w:rsidR="007C3FD3">
        <w:rPr>
          <w:rFonts w:ascii="Bookman Old Style" w:hAnsi="Bookman Old Style"/>
          <w:sz w:val="28"/>
          <w:szCs w:val="28"/>
        </w:rPr>
        <w:t xml:space="preserve"> conclusion that there could have been no other </w:t>
      </w:r>
      <w:r w:rsidR="007C3FD3">
        <w:rPr>
          <w:rFonts w:ascii="Bookman Old Style" w:hAnsi="Bookman Old Style"/>
          <w:sz w:val="28"/>
          <w:szCs w:val="28"/>
        </w:rPr>
        <w:lastRenderedPageBreak/>
        <w:t>inference other than an inference of guilt on the part of both Appellants.</w:t>
      </w:r>
      <w:r w:rsidR="00A05DB7">
        <w:rPr>
          <w:rFonts w:ascii="Bookman Old Style" w:hAnsi="Bookman Old Style"/>
          <w:sz w:val="28"/>
          <w:szCs w:val="28"/>
        </w:rPr>
        <w:t xml:space="preserve"> </w:t>
      </w:r>
    </w:p>
    <w:p w:rsidR="00135FA6" w:rsidRDefault="00EC2852" w:rsidP="00FF572E">
      <w:pPr>
        <w:spacing w:line="480" w:lineRule="auto"/>
        <w:ind w:firstLine="720"/>
        <w:jc w:val="both"/>
        <w:rPr>
          <w:rFonts w:ascii="Bookman Old Style" w:hAnsi="Bookman Old Style"/>
          <w:sz w:val="28"/>
          <w:szCs w:val="28"/>
        </w:rPr>
      </w:pPr>
      <w:r>
        <w:rPr>
          <w:rFonts w:ascii="Bookman Old Style" w:hAnsi="Bookman Old Style"/>
          <w:sz w:val="28"/>
          <w:szCs w:val="28"/>
        </w:rPr>
        <w:t>Turning to</w:t>
      </w:r>
      <w:r w:rsidR="008C4BB8">
        <w:rPr>
          <w:rFonts w:ascii="Bookman Old Style" w:hAnsi="Bookman Old Style"/>
          <w:sz w:val="28"/>
          <w:szCs w:val="28"/>
        </w:rPr>
        <w:t xml:space="preserve"> ground two which relates to</w:t>
      </w:r>
      <w:r>
        <w:rPr>
          <w:rFonts w:ascii="Bookman Old Style" w:hAnsi="Bookman Old Style"/>
          <w:sz w:val="28"/>
          <w:szCs w:val="28"/>
        </w:rPr>
        <w:t xml:space="preserve"> the issue of the alibi</w:t>
      </w:r>
      <w:r w:rsidR="008C4BB8">
        <w:rPr>
          <w:rFonts w:ascii="Bookman Old Style" w:hAnsi="Bookman Old Style"/>
          <w:sz w:val="28"/>
          <w:szCs w:val="28"/>
        </w:rPr>
        <w:t xml:space="preserve"> raised by the 2</w:t>
      </w:r>
      <w:r w:rsidR="008C4BB8" w:rsidRPr="008C4BB8">
        <w:rPr>
          <w:rFonts w:ascii="Bookman Old Style" w:hAnsi="Bookman Old Style"/>
          <w:sz w:val="28"/>
          <w:szCs w:val="28"/>
          <w:vertAlign w:val="superscript"/>
        </w:rPr>
        <w:t>nd</w:t>
      </w:r>
      <w:r w:rsidR="008C4BB8">
        <w:rPr>
          <w:rFonts w:ascii="Bookman Old Style" w:hAnsi="Bookman Old Style"/>
          <w:sz w:val="28"/>
          <w:szCs w:val="28"/>
        </w:rPr>
        <w:t xml:space="preserve"> Appellant</w:t>
      </w:r>
      <w:r w:rsidR="0096728E">
        <w:rPr>
          <w:rFonts w:ascii="Bookman Old Style" w:hAnsi="Bookman Old Style"/>
          <w:sz w:val="28"/>
          <w:szCs w:val="28"/>
        </w:rPr>
        <w:t xml:space="preserve">, it is trite that the </w:t>
      </w:r>
      <w:r w:rsidR="008C4BB8">
        <w:rPr>
          <w:rFonts w:ascii="Bookman Old Style" w:hAnsi="Bookman Old Style"/>
          <w:sz w:val="28"/>
          <w:szCs w:val="28"/>
        </w:rPr>
        <w:t>onus is on the prosecution to negat</w:t>
      </w:r>
      <w:r w:rsidR="00C5435B">
        <w:rPr>
          <w:rFonts w:ascii="Bookman Old Style" w:hAnsi="Bookman Old Style"/>
          <w:sz w:val="28"/>
          <w:szCs w:val="28"/>
        </w:rPr>
        <w:t>i</w:t>
      </w:r>
      <w:r w:rsidR="008C4BB8">
        <w:rPr>
          <w:rFonts w:ascii="Bookman Old Style" w:hAnsi="Bookman Old Style"/>
          <w:sz w:val="28"/>
          <w:szCs w:val="28"/>
        </w:rPr>
        <w:t>ve the defence once raised</w:t>
      </w:r>
      <w:r w:rsidR="00F86F73">
        <w:rPr>
          <w:rFonts w:ascii="Bookman Old Style" w:hAnsi="Bookman Old Style"/>
          <w:sz w:val="28"/>
          <w:szCs w:val="28"/>
        </w:rPr>
        <w:t>.</w:t>
      </w:r>
      <w:r w:rsidR="00FF572E">
        <w:rPr>
          <w:rFonts w:ascii="Bookman Old Style" w:hAnsi="Bookman Old Style"/>
          <w:sz w:val="28"/>
          <w:szCs w:val="28"/>
        </w:rPr>
        <w:t xml:space="preserve"> </w:t>
      </w:r>
      <w:r w:rsidR="00135FA6">
        <w:rPr>
          <w:rFonts w:ascii="Bookman Old Style" w:hAnsi="Bookman Old Style"/>
          <w:sz w:val="28"/>
          <w:szCs w:val="28"/>
        </w:rPr>
        <w:t xml:space="preserve">In </w:t>
      </w:r>
      <w:proofErr w:type="spellStart"/>
      <w:r w:rsidR="00135FA6">
        <w:rPr>
          <w:rFonts w:ascii="Bookman Old Style" w:hAnsi="Bookman Old Style"/>
          <w:b/>
          <w:sz w:val="28"/>
          <w:szCs w:val="28"/>
        </w:rPr>
        <w:t>Katebe</w:t>
      </w:r>
      <w:proofErr w:type="spellEnd"/>
      <w:r w:rsidR="00135FA6">
        <w:rPr>
          <w:rFonts w:ascii="Bookman Old Style" w:hAnsi="Bookman Old Style"/>
          <w:b/>
          <w:sz w:val="28"/>
          <w:szCs w:val="28"/>
        </w:rPr>
        <w:t xml:space="preserve"> vs. </w:t>
      </w:r>
      <w:proofErr w:type="gramStart"/>
      <w:r w:rsidR="00135FA6">
        <w:rPr>
          <w:rFonts w:ascii="Bookman Old Style" w:hAnsi="Bookman Old Style"/>
          <w:b/>
          <w:sz w:val="28"/>
          <w:szCs w:val="28"/>
        </w:rPr>
        <w:t>The</w:t>
      </w:r>
      <w:proofErr w:type="gramEnd"/>
      <w:r w:rsidR="00135FA6">
        <w:rPr>
          <w:rFonts w:ascii="Bookman Old Style" w:hAnsi="Bookman Old Style"/>
          <w:b/>
          <w:sz w:val="28"/>
          <w:szCs w:val="28"/>
        </w:rPr>
        <w:t xml:space="preserve"> People</w:t>
      </w:r>
      <w:r w:rsidR="00767776">
        <w:rPr>
          <w:rFonts w:ascii="Bookman Old Style" w:hAnsi="Bookman Old Style"/>
          <w:b/>
          <w:sz w:val="28"/>
          <w:szCs w:val="28"/>
          <w:vertAlign w:val="superscript"/>
        </w:rPr>
        <w:t>6</w:t>
      </w:r>
      <w:r w:rsidR="00135FA6">
        <w:rPr>
          <w:rFonts w:ascii="Bookman Old Style" w:hAnsi="Bookman Old Style"/>
          <w:sz w:val="28"/>
          <w:szCs w:val="28"/>
        </w:rPr>
        <w:t xml:space="preserve"> we held that:</w:t>
      </w:r>
    </w:p>
    <w:p w:rsidR="00135FA6" w:rsidRPr="008C4BB8" w:rsidRDefault="008C4BB8" w:rsidP="008C4BB8">
      <w:pPr>
        <w:spacing w:line="240" w:lineRule="auto"/>
        <w:ind w:firstLine="720"/>
        <w:jc w:val="both"/>
        <w:rPr>
          <w:rFonts w:ascii="Bookman Old Style" w:hAnsi="Bookman Old Style"/>
          <w:b/>
          <w:sz w:val="28"/>
          <w:szCs w:val="28"/>
        </w:rPr>
      </w:pPr>
      <w:proofErr w:type="gramStart"/>
      <w:r>
        <w:rPr>
          <w:rFonts w:ascii="Bookman Old Style" w:hAnsi="Bookman Old Style"/>
          <w:b/>
          <w:sz w:val="28"/>
          <w:szCs w:val="28"/>
        </w:rPr>
        <w:t>(iv)</w:t>
      </w:r>
      <w:r w:rsidR="00F86F73">
        <w:rPr>
          <w:rFonts w:ascii="Bookman Old Style" w:hAnsi="Bookman Old Style"/>
          <w:b/>
          <w:sz w:val="28"/>
          <w:szCs w:val="28"/>
        </w:rPr>
        <w:t xml:space="preserve"> </w:t>
      </w:r>
      <w:r w:rsidR="00135FA6" w:rsidRPr="008C4BB8">
        <w:rPr>
          <w:rFonts w:ascii="Bookman Old Style" w:hAnsi="Bookman Old Style"/>
          <w:b/>
          <w:sz w:val="28"/>
          <w:szCs w:val="28"/>
        </w:rPr>
        <w:t>Where</w:t>
      </w:r>
      <w:proofErr w:type="gramEnd"/>
      <w:r w:rsidR="00135FA6" w:rsidRPr="008C4BB8">
        <w:rPr>
          <w:rFonts w:ascii="Bookman Old Style" w:hAnsi="Bookman Old Style"/>
          <w:b/>
          <w:sz w:val="28"/>
          <w:szCs w:val="28"/>
        </w:rPr>
        <w:t xml:space="preserve"> a defence of alibi is set up and there is some evidence of such an alibi it is for the prosecution to negative it. There is no onus on an accused person to establish his alibi; the law as to the onus is precisely the same as in cases of self-defence or provocation.</w:t>
      </w:r>
    </w:p>
    <w:p w:rsidR="00135FA6" w:rsidRDefault="00135FA6" w:rsidP="008C4BB8">
      <w:pPr>
        <w:spacing w:line="240" w:lineRule="auto"/>
        <w:ind w:firstLine="720"/>
        <w:jc w:val="both"/>
        <w:rPr>
          <w:rFonts w:ascii="Bookman Old Style" w:hAnsi="Bookman Old Style"/>
          <w:b/>
          <w:sz w:val="28"/>
          <w:szCs w:val="28"/>
        </w:rPr>
      </w:pPr>
      <w:r w:rsidRPr="008C4BB8">
        <w:rPr>
          <w:rFonts w:ascii="Bookman Old Style" w:hAnsi="Bookman Old Style"/>
          <w:b/>
          <w:sz w:val="28"/>
          <w:szCs w:val="28"/>
        </w:rPr>
        <w:t>(v)</w:t>
      </w:r>
      <w:r w:rsidRPr="008C4BB8">
        <w:rPr>
          <w:rFonts w:ascii="Bookman Old Style" w:hAnsi="Bookman Old Style"/>
          <w:b/>
          <w:sz w:val="28"/>
          <w:szCs w:val="28"/>
        </w:rPr>
        <w:tab/>
        <w:t>It is a dereliction of duty for an investigating officer not to make a proper investigation of an alleged alibi.</w:t>
      </w:r>
    </w:p>
    <w:p w:rsidR="00A339A4" w:rsidRPr="008C4BB8" w:rsidRDefault="00A339A4" w:rsidP="003104EE">
      <w:pPr>
        <w:spacing w:after="0" w:line="240" w:lineRule="auto"/>
        <w:ind w:firstLine="720"/>
        <w:jc w:val="both"/>
        <w:rPr>
          <w:rFonts w:ascii="Bookman Old Style" w:hAnsi="Bookman Old Style"/>
          <w:b/>
          <w:sz w:val="28"/>
          <w:szCs w:val="28"/>
        </w:rPr>
      </w:pPr>
    </w:p>
    <w:p w:rsidR="008C4BB8" w:rsidRDefault="00F86F73" w:rsidP="00FD7B77">
      <w:pPr>
        <w:spacing w:line="480" w:lineRule="auto"/>
        <w:ind w:firstLine="720"/>
        <w:jc w:val="both"/>
        <w:rPr>
          <w:rFonts w:ascii="Bookman Old Style" w:hAnsi="Bookman Old Style"/>
          <w:sz w:val="28"/>
          <w:szCs w:val="28"/>
        </w:rPr>
      </w:pPr>
      <w:r>
        <w:rPr>
          <w:rFonts w:ascii="Bookman Old Style" w:hAnsi="Bookman Old Style"/>
          <w:sz w:val="28"/>
          <w:szCs w:val="28"/>
        </w:rPr>
        <w:t>On examining the evidence before the lower Court, we find that the issue was not raised</w:t>
      </w:r>
      <w:r w:rsidR="007B71F9">
        <w:rPr>
          <w:rFonts w:ascii="Bookman Old Style" w:hAnsi="Bookman Old Style"/>
          <w:sz w:val="28"/>
          <w:szCs w:val="28"/>
        </w:rPr>
        <w:t xml:space="preserve"> by the defence</w:t>
      </w:r>
      <w:r>
        <w:rPr>
          <w:rFonts w:ascii="Bookman Old Style" w:hAnsi="Bookman Old Style"/>
          <w:sz w:val="28"/>
          <w:szCs w:val="28"/>
        </w:rPr>
        <w:t xml:space="preserve">. </w:t>
      </w:r>
      <w:r w:rsidR="00615934">
        <w:rPr>
          <w:rFonts w:ascii="Bookman Old Style" w:hAnsi="Bookman Old Style"/>
          <w:sz w:val="28"/>
          <w:szCs w:val="28"/>
        </w:rPr>
        <w:t xml:space="preserve"> </w:t>
      </w:r>
      <w:r>
        <w:rPr>
          <w:rFonts w:ascii="Bookman Old Style" w:hAnsi="Bookman Old Style"/>
          <w:sz w:val="28"/>
          <w:szCs w:val="28"/>
        </w:rPr>
        <w:t>The 2</w:t>
      </w:r>
      <w:r w:rsidRPr="00F86F73">
        <w:rPr>
          <w:rFonts w:ascii="Bookman Old Style" w:hAnsi="Bookman Old Style"/>
          <w:sz w:val="28"/>
          <w:szCs w:val="28"/>
          <w:vertAlign w:val="superscript"/>
        </w:rPr>
        <w:t>nd</w:t>
      </w:r>
      <w:r>
        <w:rPr>
          <w:rFonts w:ascii="Bookman Old Style" w:hAnsi="Bookman Old Style"/>
          <w:sz w:val="28"/>
          <w:szCs w:val="28"/>
        </w:rPr>
        <w:t xml:space="preserve"> Appellant claimed that he told the police that on the material day he was with his wife. However, we find that this issue was not raised in cross-examination of the investigating officer.</w:t>
      </w:r>
      <w:r w:rsidR="005B2234">
        <w:rPr>
          <w:rFonts w:ascii="Bookman Old Style" w:hAnsi="Bookman Old Style"/>
          <w:sz w:val="28"/>
          <w:szCs w:val="28"/>
        </w:rPr>
        <w:t xml:space="preserve"> </w:t>
      </w:r>
      <w:r w:rsidR="00615934">
        <w:rPr>
          <w:rFonts w:ascii="Bookman Old Style" w:hAnsi="Bookman Old Style"/>
          <w:sz w:val="28"/>
          <w:szCs w:val="28"/>
        </w:rPr>
        <w:t xml:space="preserve"> </w:t>
      </w:r>
      <w:r w:rsidR="005B2234">
        <w:rPr>
          <w:rFonts w:ascii="Bookman Old Style" w:hAnsi="Bookman Old Style"/>
          <w:sz w:val="28"/>
          <w:szCs w:val="28"/>
        </w:rPr>
        <w:t>It was not sufficient for the 2</w:t>
      </w:r>
      <w:r w:rsidR="005B2234" w:rsidRPr="005B2234">
        <w:rPr>
          <w:rFonts w:ascii="Bookman Old Style" w:hAnsi="Bookman Old Style"/>
          <w:sz w:val="28"/>
          <w:szCs w:val="28"/>
          <w:vertAlign w:val="superscript"/>
        </w:rPr>
        <w:t>nd</w:t>
      </w:r>
      <w:r w:rsidR="005B2234">
        <w:rPr>
          <w:rFonts w:ascii="Bookman Old Style" w:hAnsi="Bookman Old Style"/>
          <w:sz w:val="28"/>
          <w:szCs w:val="28"/>
        </w:rPr>
        <w:t xml:space="preserve"> Appellant to merely state in his defence that he was with his wife the whole day on the material day. The defence should have been raised earl</w:t>
      </w:r>
      <w:r w:rsidR="002B3B11">
        <w:rPr>
          <w:rFonts w:ascii="Bookman Old Style" w:hAnsi="Bookman Old Style"/>
          <w:sz w:val="28"/>
          <w:szCs w:val="28"/>
        </w:rPr>
        <w:t>ier in order to give the prosecution</w:t>
      </w:r>
      <w:r w:rsidR="005B2234">
        <w:rPr>
          <w:rFonts w:ascii="Bookman Old Style" w:hAnsi="Bookman Old Style"/>
          <w:sz w:val="28"/>
          <w:szCs w:val="28"/>
        </w:rPr>
        <w:t xml:space="preserve"> a chance to address it. </w:t>
      </w:r>
      <w:r w:rsidR="001C30FF">
        <w:rPr>
          <w:rFonts w:ascii="Bookman Old Style" w:hAnsi="Bookman Old Style"/>
          <w:sz w:val="28"/>
          <w:szCs w:val="28"/>
        </w:rPr>
        <w:t xml:space="preserve"> </w:t>
      </w:r>
      <w:r w:rsidR="005B2234">
        <w:rPr>
          <w:rFonts w:ascii="Bookman Old Style" w:hAnsi="Bookman Old Style"/>
          <w:sz w:val="28"/>
          <w:szCs w:val="28"/>
        </w:rPr>
        <w:t>As it is, we can only conclude that it was an afterthought.</w:t>
      </w:r>
      <w:r>
        <w:rPr>
          <w:rFonts w:ascii="Bookman Old Style" w:hAnsi="Bookman Old Style"/>
          <w:sz w:val="28"/>
          <w:szCs w:val="28"/>
        </w:rPr>
        <w:t xml:space="preserve"> The question of dereliction </w:t>
      </w:r>
      <w:r>
        <w:rPr>
          <w:rFonts w:ascii="Bookman Old Style" w:hAnsi="Bookman Old Style"/>
          <w:sz w:val="28"/>
          <w:szCs w:val="28"/>
        </w:rPr>
        <w:lastRenderedPageBreak/>
        <w:t>of duty is, therefore, not an issue in this case. And as Mr. Mutale submitted, the fact that the learned Judge commented on the fact that the 2</w:t>
      </w:r>
      <w:r w:rsidRPr="00F86F73">
        <w:rPr>
          <w:rFonts w:ascii="Bookman Old Style" w:hAnsi="Bookman Old Style"/>
          <w:sz w:val="28"/>
          <w:szCs w:val="28"/>
          <w:vertAlign w:val="superscript"/>
        </w:rPr>
        <w:t>nd</w:t>
      </w:r>
      <w:r>
        <w:rPr>
          <w:rFonts w:ascii="Bookman Old Style" w:hAnsi="Bookman Old Style"/>
          <w:sz w:val="28"/>
          <w:szCs w:val="28"/>
        </w:rPr>
        <w:t xml:space="preserve"> Appellant did not call </w:t>
      </w:r>
      <w:r w:rsidR="005B2234">
        <w:rPr>
          <w:rFonts w:ascii="Bookman Old Style" w:hAnsi="Bookman Old Style"/>
          <w:sz w:val="28"/>
          <w:szCs w:val="28"/>
        </w:rPr>
        <w:t>his</w:t>
      </w:r>
      <w:r>
        <w:rPr>
          <w:rFonts w:ascii="Bookman Old Style" w:hAnsi="Bookman Old Style"/>
          <w:sz w:val="28"/>
          <w:szCs w:val="28"/>
        </w:rPr>
        <w:t xml:space="preserve"> wife as a witness cannot amount to shifting the burden of proof to him. Indeed, this was a mere observation which the learned Judge was entitled to make in view of the seriousness of the charge the 2</w:t>
      </w:r>
      <w:r w:rsidRPr="00F86F73">
        <w:rPr>
          <w:rFonts w:ascii="Bookman Old Style" w:hAnsi="Bookman Old Style"/>
          <w:sz w:val="28"/>
          <w:szCs w:val="28"/>
          <w:vertAlign w:val="superscript"/>
        </w:rPr>
        <w:t>nd</w:t>
      </w:r>
      <w:r>
        <w:rPr>
          <w:rFonts w:ascii="Bookman Old Style" w:hAnsi="Bookman Old Style"/>
          <w:sz w:val="28"/>
          <w:szCs w:val="28"/>
        </w:rPr>
        <w:t xml:space="preserve"> Appellant was facing.  </w:t>
      </w:r>
    </w:p>
    <w:p w:rsidR="00203309" w:rsidRDefault="00203309" w:rsidP="00FD7B77">
      <w:pPr>
        <w:spacing w:line="480" w:lineRule="auto"/>
        <w:ind w:firstLine="720"/>
        <w:jc w:val="both"/>
        <w:rPr>
          <w:rFonts w:ascii="Bookman Old Style" w:hAnsi="Bookman Old Style"/>
          <w:sz w:val="28"/>
          <w:szCs w:val="28"/>
        </w:rPr>
      </w:pPr>
      <w:r>
        <w:rPr>
          <w:rFonts w:ascii="Bookman Old Style" w:hAnsi="Bookman Old Style"/>
          <w:sz w:val="28"/>
          <w:szCs w:val="28"/>
        </w:rPr>
        <w:t>In the circumstances, we find no merit in the three grounds of appeal advanced by the 2</w:t>
      </w:r>
      <w:r w:rsidRPr="00203309">
        <w:rPr>
          <w:rFonts w:ascii="Bookman Old Style" w:hAnsi="Bookman Old Style"/>
          <w:sz w:val="28"/>
          <w:szCs w:val="28"/>
          <w:vertAlign w:val="superscript"/>
        </w:rPr>
        <w:t>nd</w:t>
      </w:r>
      <w:r>
        <w:rPr>
          <w:rFonts w:ascii="Bookman Old Style" w:hAnsi="Bookman Old Style"/>
          <w:sz w:val="28"/>
          <w:szCs w:val="28"/>
        </w:rPr>
        <w:t xml:space="preserve"> Appellant.</w:t>
      </w:r>
    </w:p>
    <w:p w:rsidR="00AD25BA" w:rsidRDefault="00F86F73" w:rsidP="00AD25BA">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sum, we find that the learned trial Judge was on firm ground when he </w:t>
      </w:r>
      <w:r w:rsidR="00203309">
        <w:rPr>
          <w:rFonts w:ascii="Bookman Old Style" w:hAnsi="Bookman Old Style"/>
          <w:sz w:val="28"/>
          <w:szCs w:val="28"/>
        </w:rPr>
        <w:t>convicted the Appellants. We find no merit in both appeals and we dismiss the appeals.</w:t>
      </w:r>
    </w:p>
    <w:p w:rsidR="00AD25BA" w:rsidRDefault="00AD25BA" w:rsidP="00AD25BA">
      <w:pPr>
        <w:spacing w:line="240" w:lineRule="auto"/>
        <w:ind w:firstLine="720"/>
        <w:jc w:val="both"/>
        <w:rPr>
          <w:rFonts w:ascii="Bookman Old Style" w:hAnsi="Bookman Old Style"/>
          <w:sz w:val="28"/>
          <w:szCs w:val="28"/>
        </w:rPr>
      </w:pPr>
    </w:p>
    <w:p w:rsidR="00AD25BA" w:rsidRDefault="00AD25BA" w:rsidP="00AD25BA">
      <w:pPr>
        <w:spacing w:after="0" w:line="480" w:lineRule="auto"/>
        <w:ind w:firstLine="720"/>
        <w:jc w:val="both"/>
        <w:rPr>
          <w:rFonts w:ascii="Bookman Old Style" w:hAnsi="Bookman Old Style"/>
          <w:sz w:val="28"/>
          <w:szCs w:val="28"/>
        </w:rPr>
      </w:pPr>
    </w:p>
    <w:p w:rsidR="00F677BB" w:rsidRPr="004F3EAC" w:rsidRDefault="00F677BB" w:rsidP="00F677BB">
      <w:pPr>
        <w:spacing w:after="0" w:line="240" w:lineRule="auto"/>
        <w:jc w:val="center"/>
        <w:rPr>
          <w:rFonts w:ascii="Bookman Old Style" w:hAnsi="Bookman Old Style"/>
          <w:b/>
          <w:sz w:val="28"/>
          <w:szCs w:val="28"/>
        </w:rPr>
      </w:pPr>
      <w:r w:rsidRPr="004F3EAC">
        <w:rPr>
          <w:rFonts w:ascii="Bookman Old Style" w:hAnsi="Bookman Old Style"/>
          <w:b/>
          <w:sz w:val="28"/>
          <w:szCs w:val="28"/>
        </w:rPr>
        <w:t>……………………………………..</w:t>
      </w:r>
    </w:p>
    <w:p w:rsidR="00F677BB" w:rsidRPr="004F3EAC" w:rsidRDefault="00F677BB" w:rsidP="00F677BB">
      <w:pPr>
        <w:spacing w:after="0" w:line="240" w:lineRule="auto"/>
        <w:jc w:val="center"/>
        <w:rPr>
          <w:rFonts w:ascii="Bookman Old Style" w:hAnsi="Bookman Old Style"/>
          <w:b/>
          <w:sz w:val="28"/>
          <w:szCs w:val="28"/>
        </w:rPr>
      </w:pPr>
      <w:r>
        <w:rPr>
          <w:rFonts w:ascii="Bookman Old Style" w:hAnsi="Bookman Old Style"/>
          <w:b/>
          <w:sz w:val="28"/>
          <w:szCs w:val="28"/>
        </w:rPr>
        <w:t>D.K. CHIRWA</w:t>
      </w:r>
    </w:p>
    <w:p w:rsidR="00F677BB" w:rsidRDefault="00F677BB" w:rsidP="00AD25BA">
      <w:pPr>
        <w:spacing w:after="0" w:line="240" w:lineRule="auto"/>
        <w:jc w:val="center"/>
        <w:rPr>
          <w:rFonts w:ascii="Bookman Old Style" w:hAnsi="Bookman Old Style"/>
          <w:b/>
          <w:sz w:val="28"/>
          <w:szCs w:val="28"/>
        </w:rPr>
      </w:pPr>
      <w:r>
        <w:rPr>
          <w:rFonts w:ascii="Bookman Old Style" w:hAnsi="Bookman Old Style"/>
          <w:b/>
          <w:sz w:val="28"/>
          <w:szCs w:val="28"/>
        </w:rPr>
        <w:t>ACTNG DEPUTY CHIEF JUSTICE</w:t>
      </w:r>
    </w:p>
    <w:p w:rsidR="00F677BB" w:rsidRDefault="00F677BB" w:rsidP="00F677BB">
      <w:pPr>
        <w:spacing w:after="0" w:line="240" w:lineRule="auto"/>
        <w:jc w:val="both"/>
        <w:rPr>
          <w:rFonts w:ascii="Bookman Old Style" w:hAnsi="Bookman Old Style"/>
          <w:b/>
          <w:sz w:val="28"/>
          <w:szCs w:val="28"/>
        </w:rPr>
      </w:pPr>
    </w:p>
    <w:p w:rsidR="00F677BB" w:rsidRDefault="00F677BB" w:rsidP="00F677BB">
      <w:pPr>
        <w:spacing w:after="0" w:line="240" w:lineRule="auto"/>
        <w:jc w:val="both"/>
        <w:rPr>
          <w:rFonts w:ascii="Bookman Old Style" w:hAnsi="Bookman Old Style"/>
          <w:b/>
          <w:sz w:val="28"/>
          <w:szCs w:val="28"/>
        </w:rPr>
      </w:pPr>
    </w:p>
    <w:p w:rsidR="00AD25BA" w:rsidRDefault="00AD25BA" w:rsidP="00F677BB">
      <w:pPr>
        <w:spacing w:after="0" w:line="240" w:lineRule="auto"/>
        <w:jc w:val="both"/>
        <w:rPr>
          <w:rFonts w:ascii="Bookman Old Style" w:hAnsi="Bookman Old Style"/>
          <w:b/>
          <w:sz w:val="28"/>
          <w:szCs w:val="28"/>
        </w:rPr>
      </w:pPr>
    </w:p>
    <w:p w:rsidR="00AD25BA" w:rsidRDefault="00AD25BA" w:rsidP="00F677BB">
      <w:pPr>
        <w:spacing w:after="0" w:line="240" w:lineRule="auto"/>
        <w:jc w:val="both"/>
        <w:rPr>
          <w:rFonts w:ascii="Bookman Old Style" w:hAnsi="Bookman Old Style"/>
          <w:b/>
          <w:sz w:val="28"/>
          <w:szCs w:val="28"/>
        </w:rPr>
      </w:pPr>
    </w:p>
    <w:p w:rsidR="00AD25BA" w:rsidRDefault="00AD25BA" w:rsidP="00F677BB">
      <w:pPr>
        <w:spacing w:after="0" w:line="240" w:lineRule="auto"/>
        <w:jc w:val="both"/>
        <w:rPr>
          <w:rFonts w:ascii="Bookman Old Style" w:hAnsi="Bookman Old Style"/>
          <w:b/>
          <w:sz w:val="28"/>
          <w:szCs w:val="28"/>
        </w:rPr>
      </w:pPr>
    </w:p>
    <w:p w:rsidR="00AD25BA" w:rsidRDefault="00AD25BA" w:rsidP="00F677BB">
      <w:pPr>
        <w:spacing w:after="0" w:line="240" w:lineRule="auto"/>
        <w:jc w:val="both"/>
        <w:rPr>
          <w:rFonts w:ascii="Bookman Old Style" w:hAnsi="Bookman Old Style"/>
          <w:b/>
          <w:sz w:val="28"/>
          <w:szCs w:val="28"/>
        </w:rPr>
      </w:pPr>
    </w:p>
    <w:p w:rsidR="00AD25BA" w:rsidRPr="004F3EAC" w:rsidRDefault="00AD25BA" w:rsidP="00F677BB">
      <w:pPr>
        <w:spacing w:after="0" w:line="240" w:lineRule="auto"/>
        <w:jc w:val="both"/>
        <w:rPr>
          <w:rFonts w:ascii="Bookman Old Style" w:hAnsi="Bookman Old Style"/>
          <w:b/>
          <w:sz w:val="28"/>
          <w:szCs w:val="28"/>
        </w:rPr>
      </w:pPr>
    </w:p>
    <w:p w:rsidR="00F677BB" w:rsidRPr="004F3EAC" w:rsidRDefault="00F677BB" w:rsidP="00F677BB">
      <w:pPr>
        <w:spacing w:after="0" w:line="240" w:lineRule="auto"/>
        <w:jc w:val="both"/>
        <w:rPr>
          <w:rFonts w:ascii="Bookman Old Style" w:hAnsi="Bookman Old Style"/>
          <w:b/>
          <w:sz w:val="28"/>
          <w:szCs w:val="28"/>
        </w:rPr>
      </w:pPr>
      <w:r>
        <w:rPr>
          <w:rFonts w:ascii="Bookman Old Style" w:hAnsi="Bookman Old Style"/>
          <w:b/>
          <w:sz w:val="28"/>
          <w:szCs w:val="28"/>
        </w:rPr>
        <w:t>………………………………….</w:t>
      </w:r>
      <w:r>
        <w:rPr>
          <w:rFonts w:ascii="Bookman Old Style" w:hAnsi="Bookman Old Style"/>
          <w:b/>
          <w:sz w:val="28"/>
          <w:szCs w:val="28"/>
        </w:rPr>
        <w:tab/>
      </w:r>
      <w:r>
        <w:rPr>
          <w:rFonts w:ascii="Bookman Old Style" w:hAnsi="Bookman Old Style"/>
          <w:b/>
          <w:sz w:val="28"/>
          <w:szCs w:val="28"/>
        </w:rPr>
        <w:tab/>
        <w:t xml:space="preserve">……………………………………      </w:t>
      </w:r>
    </w:p>
    <w:p w:rsidR="00F677BB" w:rsidRPr="004F3EAC" w:rsidRDefault="00F677BB" w:rsidP="00F677BB">
      <w:pPr>
        <w:spacing w:after="0" w:line="240" w:lineRule="auto"/>
        <w:jc w:val="both"/>
        <w:rPr>
          <w:rFonts w:ascii="Bookman Old Style" w:hAnsi="Bookman Old Style"/>
          <w:b/>
          <w:sz w:val="28"/>
          <w:szCs w:val="28"/>
        </w:rPr>
      </w:pPr>
      <w:r>
        <w:rPr>
          <w:rFonts w:ascii="Bookman Old Style" w:hAnsi="Bookman Old Style"/>
          <w:b/>
          <w:sz w:val="28"/>
          <w:szCs w:val="28"/>
        </w:rPr>
        <w:t>M.S. MWANAMWAMBWA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Pr="004F3EAC">
        <w:rPr>
          <w:rFonts w:ascii="Bookman Old Style" w:hAnsi="Bookman Old Style"/>
          <w:b/>
          <w:sz w:val="28"/>
          <w:szCs w:val="28"/>
        </w:rPr>
        <w:t>E.N.C. MUYOVWE</w:t>
      </w:r>
    </w:p>
    <w:p w:rsidR="00F677BB" w:rsidRDefault="00F677BB" w:rsidP="00AD25BA">
      <w:pPr>
        <w:spacing w:after="0" w:line="240" w:lineRule="auto"/>
        <w:jc w:val="both"/>
        <w:rPr>
          <w:rFonts w:ascii="Bookman Old Style" w:hAnsi="Bookman Old Style"/>
          <w:sz w:val="28"/>
          <w:szCs w:val="28"/>
        </w:rPr>
      </w:pPr>
      <w:r w:rsidRPr="004F3EAC">
        <w:rPr>
          <w:rFonts w:ascii="Bookman Old Style" w:hAnsi="Bookman Old Style"/>
          <w:b/>
          <w:sz w:val="28"/>
          <w:szCs w:val="28"/>
        </w:rPr>
        <w:t>SUPREME COURT JUDGE</w:t>
      </w:r>
      <w:r w:rsidRPr="004F3EAC">
        <w:rPr>
          <w:rFonts w:ascii="Bookman Old Style" w:hAnsi="Bookman Old Style"/>
          <w:b/>
          <w:sz w:val="28"/>
          <w:szCs w:val="28"/>
        </w:rPr>
        <w:tab/>
      </w:r>
      <w:r w:rsidRPr="004F3EAC">
        <w:rPr>
          <w:rFonts w:ascii="Bookman Old Style" w:hAnsi="Bookman Old Style"/>
          <w:b/>
          <w:sz w:val="28"/>
          <w:szCs w:val="28"/>
        </w:rPr>
        <w:tab/>
        <w:t>SUPREME</w:t>
      </w:r>
      <w:r>
        <w:rPr>
          <w:rFonts w:ascii="Bookman Old Style" w:hAnsi="Bookman Old Style"/>
          <w:b/>
          <w:sz w:val="28"/>
          <w:szCs w:val="28"/>
        </w:rPr>
        <w:t xml:space="preserve"> </w:t>
      </w:r>
      <w:r w:rsidRPr="004F3EAC">
        <w:rPr>
          <w:rFonts w:ascii="Bookman Old Style" w:hAnsi="Bookman Old Style"/>
          <w:b/>
          <w:sz w:val="28"/>
          <w:szCs w:val="28"/>
        </w:rPr>
        <w:t>COURT JUDGE</w:t>
      </w:r>
    </w:p>
    <w:sectPr w:rsidR="00F677BB" w:rsidSect="00AF042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51" w:rsidRDefault="00520A51" w:rsidP="00250D3A">
      <w:pPr>
        <w:spacing w:after="0" w:line="240" w:lineRule="auto"/>
      </w:pPr>
      <w:r>
        <w:separator/>
      </w:r>
    </w:p>
  </w:endnote>
  <w:endnote w:type="continuationSeparator" w:id="0">
    <w:p w:rsidR="00520A51" w:rsidRDefault="00520A51" w:rsidP="0025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8183640"/>
      <w:docPartObj>
        <w:docPartGallery w:val="Page Numbers (Bottom of Page)"/>
        <w:docPartUnique/>
      </w:docPartObj>
    </w:sdtPr>
    <w:sdtContent>
      <w:p w:rsidR="00392ECC" w:rsidRPr="00250D3A" w:rsidRDefault="00392ECC">
        <w:pPr>
          <w:pStyle w:val="Footer"/>
          <w:jc w:val="center"/>
          <w:rPr>
            <w:b/>
          </w:rPr>
        </w:pPr>
        <w:r w:rsidRPr="00250D3A">
          <w:rPr>
            <w:b/>
          </w:rPr>
          <w:t>J</w:t>
        </w:r>
        <w:r w:rsidR="00EA7E7C" w:rsidRPr="00250D3A">
          <w:rPr>
            <w:b/>
          </w:rPr>
          <w:fldChar w:fldCharType="begin"/>
        </w:r>
        <w:r w:rsidRPr="00250D3A">
          <w:rPr>
            <w:b/>
          </w:rPr>
          <w:instrText xml:space="preserve"> PAGE   \* MERGEFORMAT </w:instrText>
        </w:r>
        <w:r w:rsidR="00EA7E7C" w:rsidRPr="00250D3A">
          <w:rPr>
            <w:b/>
          </w:rPr>
          <w:fldChar w:fldCharType="separate"/>
        </w:r>
        <w:r w:rsidR="001C30FF">
          <w:rPr>
            <w:b/>
            <w:noProof/>
          </w:rPr>
          <w:t>29</w:t>
        </w:r>
        <w:r w:rsidR="00EA7E7C" w:rsidRPr="00250D3A">
          <w:rPr>
            <w:b/>
          </w:rPr>
          <w:fldChar w:fldCharType="end"/>
        </w:r>
      </w:p>
    </w:sdtContent>
  </w:sdt>
  <w:p w:rsidR="00392ECC" w:rsidRDefault="00392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51" w:rsidRDefault="00520A51" w:rsidP="00250D3A">
      <w:pPr>
        <w:spacing w:after="0" w:line="240" w:lineRule="auto"/>
      </w:pPr>
      <w:r>
        <w:separator/>
      </w:r>
    </w:p>
  </w:footnote>
  <w:footnote w:type="continuationSeparator" w:id="0">
    <w:p w:rsidR="00520A51" w:rsidRDefault="00520A51" w:rsidP="00250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44"/>
    <w:multiLevelType w:val="hybridMultilevel"/>
    <w:tmpl w:val="9B547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0320D0"/>
    <w:multiLevelType w:val="hybridMultilevel"/>
    <w:tmpl w:val="EBCC8A58"/>
    <w:lvl w:ilvl="0" w:tplc="9196A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EAF3625"/>
    <w:multiLevelType w:val="hybridMultilevel"/>
    <w:tmpl w:val="EA82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57A01"/>
    <w:multiLevelType w:val="hybridMultilevel"/>
    <w:tmpl w:val="721CF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1CF"/>
    <w:rsid w:val="00002EC5"/>
    <w:rsid w:val="00011944"/>
    <w:rsid w:val="00016D55"/>
    <w:rsid w:val="0002189E"/>
    <w:rsid w:val="00025E3E"/>
    <w:rsid w:val="00033E94"/>
    <w:rsid w:val="00041622"/>
    <w:rsid w:val="00044BE9"/>
    <w:rsid w:val="0007557F"/>
    <w:rsid w:val="0007587C"/>
    <w:rsid w:val="00075ABC"/>
    <w:rsid w:val="00082FEC"/>
    <w:rsid w:val="00084ACF"/>
    <w:rsid w:val="000A2694"/>
    <w:rsid w:val="000A3ED3"/>
    <w:rsid w:val="000A5C18"/>
    <w:rsid w:val="000A6185"/>
    <w:rsid w:val="000B0176"/>
    <w:rsid w:val="000B1E98"/>
    <w:rsid w:val="000B2ABB"/>
    <w:rsid w:val="000B2FB9"/>
    <w:rsid w:val="000B4F79"/>
    <w:rsid w:val="000E55BF"/>
    <w:rsid w:val="000F515D"/>
    <w:rsid w:val="0010258B"/>
    <w:rsid w:val="00121F67"/>
    <w:rsid w:val="00130B66"/>
    <w:rsid w:val="00135FA6"/>
    <w:rsid w:val="00145629"/>
    <w:rsid w:val="00154C80"/>
    <w:rsid w:val="00164916"/>
    <w:rsid w:val="00165571"/>
    <w:rsid w:val="0016707D"/>
    <w:rsid w:val="00167996"/>
    <w:rsid w:val="0019757C"/>
    <w:rsid w:val="001B1A0A"/>
    <w:rsid w:val="001B3B31"/>
    <w:rsid w:val="001B50B2"/>
    <w:rsid w:val="001C1587"/>
    <w:rsid w:val="001C30FF"/>
    <w:rsid w:val="001E402A"/>
    <w:rsid w:val="00203309"/>
    <w:rsid w:val="00214C01"/>
    <w:rsid w:val="002209CB"/>
    <w:rsid w:val="002366CB"/>
    <w:rsid w:val="00247156"/>
    <w:rsid w:val="00250D3A"/>
    <w:rsid w:val="002563FF"/>
    <w:rsid w:val="00261762"/>
    <w:rsid w:val="00267B90"/>
    <w:rsid w:val="0027590E"/>
    <w:rsid w:val="00276116"/>
    <w:rsid w:val="002837F8"/>
    <w:rsid w:val="0028761D"/>
    <w:rsid w:val="00292E78"/>
    <w:rsid w:val="00296C8C"/>
    <w:rsid w:val="002B3B11"/>
    <w:rsid w:val="002B52D9"/>
    <w:rsid w:val="002C0230"/>
    <w:rsid w:val="002C165A"/>
    <w:rsid w:val="002D197D"/>
    <w:rsid w:val="002D7AB9"/>
    <w:rsid w:val="002E7C56"/>
    <w:rsid w:val="002F196A"/>
    <w:rsid w:val="00301F42"/>
    <w:rsid w:val="003104EE"/>
    <w:rsid w:val="00312C8D"/>
    <w:rsid w:val="003216F2"/>
    <w:rsid w:val="00324F11"/>
    <w:rsid w:val="003364BE"/>
    <w:rsid w:val="00341142"/>
    <w:rsid w:val="003505AB"/>
    <w:rsid w:val="00357358"/>
    <w:rsid w:val="00361C6A"/>
    <w:rsid w:val="00390468"/>
    <w:rsid w:val="00392ECC"/>
    <w:rsid w:val="003937BE"/>
    <w:rsid w:val="00394598"/>
    <w:rsid w:val="003A3067"/>
    <w:rsid w:val="003C4109"/>
    <w:rsid w:val="003D2E21"/>
    <w:rsid w:val="003F6A43"/>
    <w:rsid w:val="00401B35"/>
    <w:rsid w:val="00402D8D"/>
    <w:rsid w:val="00402F2E"/>
    <w:rsid w:val="004048FD"/>
    <w:rsid w:val="00407809"/>
    <w:rsid w:val="004108BF"/>
    <w:rsid w:val="00415CBE"/>
    <w:rsid w:val="00421369"/>
    <w:rsid w:val="00425CDA"/>
    <w:rsid w:val="00427FA6"/>
    <w:rsid w:val="00437CD2"/>
    <w:rsid w:val="004548DB"/>
    <w:rsid w:val="00464E20"/>
    <w:rsid w:val="00465295"/>
    <w:rsid w:val="0046708F"/>
    <w:rsid w:val="004712B1"/>
    <w:rsid w:val="00477C67"/>
    <w:rsid w:val="0048314D"/>
    <w:rsid w:val="00495284"/>
    <w:rsid w:val="00496CA9"/>
    <w:rsid w:val="004A3183"/>
    <w:rsid w:val="004B0060"/>
    <w:rsid w:val="004C7408"/>
    <w:rsid w:val="004D0D09"/>
    <w:rsid w:val="004D4E06"/>
    <w:rsid w:val="004E1209"/>
    <w:rsid w:val="004F3171"/>
    <w:rsid w:val="004F36D2"/>
    <w:rsid w:val="005067C1"/>
    <w:rsid w:val="0051340A"/>
    <w:rsid w:val="00520A51"/>
    <w:rsid w:val="00520E5D"/>
    <w:rsid w:val="00524ED2"/>
    <w:rsid w:val="00526C41"/>
    <w:rsid w:val="00533BFD"/>
    <w:rsid w:val="0055289E"/>
    <w:rsid w:val="005574FB"/>
    <w:rsid w:val="00561335"/>
    <w:rsid w:val="00582453"/>
    <w:rsid w:val="0059423E"/>
    <w:rsid w:val="005A3519"/>
    <w:rsid w:val="005A4496"/>
    <w:rsid w:val="005B05C9"/>
    <w:rsid w:val="005B2234"/>
    <w:rsid w:val="005C75DD"/>
    <w:rsid w:val="005E0889"/>
    <w:rsid w:val="005E241F"/>
    <w:rsid w:val="005E4D60"/>
    <w:rsid w:val="005F787A"/>
    <w:rsid w:val="0061119B"/>
    <w:rsid w:val="00615934"/>
    <w:rsid w:val="00621D57"/>
    <w:rsid w:val="0063115A"/>
    <w:rsid w:val="00636C8E"/>
    <w:rsid w:val="00637B6D"/>
    <w:rsid w:val="00643CD5"/>
    <w:rsid w:val="006521D9"/>
    <w:rsid w:val="00681C02"/>
    <w:rsid w:val="00681C27"/>
    <w:rsid w:val="006A1266"/>
    <w:rsid w:val="006A16E9"/>
    <w:rsid w:val="006C012F"/>
    <w:rsid w:val="006C3F7D"/>
    <w:rsid w:val="006C6452"/>
    <w:rsid w:val="006D6208"/>
    <w:rsid w:val="006D7CBD"/>
    <w:rsid w:val="006E526D"/>
    <w:rsid w:val="006E59A4"/>
    <w:rsid w:val="006F0822"/>
    <w:rsid w:val="006F1482"/>
    <w:rsid w:val="00711F3D"/>
    <w:rsid w:val="00713A35"/>
    <w:rsid w:val="00720FDE"/>
    <w:rsid w:val="00724C0A"/>
    <w:rsid w:val="007578B4"/>
    <w:rsid w:val="0076008A"/>
    <w:rsid w:val="00761F59"/>
    <w:rsid w:val="00764E23"/>
    <w:rsid w:val="00764E6F"/>
    <w:rsid w:val="00767776"/>
    <w:rsid w:val="0077471B"/>
    <w:rsid w:val="007801F3"/>
    <w:rsid w:val="00787DA9"/>
    <w:rsid w:val="007971F8"/>
    <w:rsid w:val="007A492A"/>
    <w:rsid w:val="007B68FE"/>
    <w:rsid w:val="007B71F9"/>
    <w:rsid w:val="007C3FD3"/>
    <w:rsid w:val="007E2D26"/>
    <w:rsid w:val="00804590"/>
    <w:rsid w:val="00806F90"/>
    <w:rsid w:val="00811F9F"/>
    <w:rsid w:val="00821C5A"/>
    <w:rsid w:val="00822B70"/>
    <w:rsid w:val="008230E9"/>
    <w:rsid w:val="00844B0C"/>
    <w:rsid w:val="008640E9"/>
    <w:rsid w:val="00871B34"/>
    <w:rsid w:val="008874A7"/>
    <w:rsid w:val="00890B19"/>
    <w:rsid w:val="008921CF"/>
    <w:rsid w:val="008A0D19"/>
    <w:rsid w:val="008A6558"/>
    <w:rsid w:val="008B00D4"/>
    <w:rsid w:val="008B0F1B"/>
    <w:rsid w:val="008C4BB8"/>
    <w:rsid w:val="008E3CF5"/>
    <w:rsid w:val="008E60F7"/>
    <w:rsid w:val="009076BA"/>
    <w:rsid w:val="00907D9D"/>
    <w:rsid w:val="00934819"/>
    <w:rsid w:val="0093685A"/>
    <w:rsid w:val="00945DC2"/>
    <w:rsid w:val="009477B6"/>
    <w:rsid w:val="0096728E"/>
    <w:rsid w:val="0097390F"/>
    <w:rsid w:val="00976CC1"/>
    <w:rsid w:val="0097766B"/>
    <w:rsid w:val="00982BE8"/>
    <w:rsid w:val="00983AE4"/>
    <w:rsid w:val="009843D6"/>
    <w:rsid w:val="00987F9D"/>
    <w:rsid w:val="00996EEA"/>
    <w:rsid w:val="009A045A"/>
    <w:rsid w:val="009A0ADB"/>
    <w:rsid w:val="009A3C11"/>
    <w:rsid w:val="009A4ECE"/>
    <w:rsid w:val="009D6D5A"/>
    <w:rsid w:val="00A009D1"/>
    <w:rsid w:val="00A05DB7"/>
    <w:rsid w:val="00A12F1A"/>
    <w:rsid w:val="00A22E0D"/>
    <w:rsid w:val="00A25398"/>
    <w:rsid w:val="00A27D52"/>
    <w:rsid w:val="00A31A3C"/>
    <w:rsid w:val="00A33832"/>
    <w:rsid w:val="00A339A4"/>
    <w:rsid w:val="00A54268"/>
    <w:rsid w:val="00A74D71"/>
    <w:rsid w:val="00A84386"/>
    <w:rsid w:val="00A93E1C"/>
    <w:rsid w:val="00AB17BF"/>
    <w:rsid w:val="00AB7483"/>
    <w:rsid w:val="00AC7BA3"/>
    <w:rsid w:val="00AD06B4"/>
    <w:rsid w:val="00AD174A"/>
    <w:rsid w:val="00AD25BA"/>
    <w:rsid w:val="00AD2E2C"/>
    <w:rsid w:val="00AD519E"/>
    <w:rsid w:val="00AD63A6"/>
    <w:rsid w:val="00AE0B29"/>
    <w:rsid w:val="00AE1A0A"/>
    <w:rsid w:val="00AF0426"/>
    <w:rsid w:val="00AF0A72"/>
    <w:rsid w:val="00AF0B30"/>
    <w:rsid w:val="00B04467"/>
    <w:rsid w:val="00B10470"/>
    <w:rsid w:val="00B5628B"/>
    <w:rsid w:val="00B60A7D"/>
    <w:rsid w:val="00B662BB"/>
    <w:rsid w:val="00B754D1"/>
    <w:rsid w:val="00B7722F"/>
    <w:rsid w:val="00B84F82"/>
    <w:rsid w:val="00B866AF"/>
    <w:rsid w:val="00B90317"/>
    <w:rsid w:val="00BA3D40"/>
    <w:rsid w:val="00BA5763"/>
    <w:rsid w:val="00BC0116"/>
    <w:rsid w:val="00BC11CA"/>
    <w:rsid w:val="00BC3CDD"/>
    <w:rsid w:val="00BD0F2C"/>
    <w:rsid w:val="00BD443F"/>
    <w:rsid w:val="00BD7C3B"/>
    <w:rsid w:val="00C108B6"/>
    <w:rsid w:val="00C269B6"/>
    <w:rsid w:val="00C30B19"/>
    <w:rsid w:val="00C33FAC"/>
    <w:rsid w:val="00C41F1C"/>
    <w:rsid w:val="00C477BE"/>
    <w:rsid w:val="00C477EF"/>
    <w:rsid w:val="00C5435B"/>
    <w:rsid w:val="00C726A0"/>
    <w:rsid w:val="00C86275"/>
    <w:rsid w:val="00C866E2"/>
    <w:rsid w:val="00C91107"/>
    <w:rsid w:val="00CA60BE"/>
    <w:rsid w:val="00CA6D85"/>
    <w:rsid w:val="00CB1E59"/>
    <w:rsid w:val="00CE664D"/>
    <w:rsid w:val="00CF28CD"/>
    <w:rsid w:val="00D03A4F"/>
    <w:rsid w:val="00D10BB4"/>
    <w:rsid w:val="00D11537"/>
    <w:rsid w:val="00D27611"/>
    <w:rsid w:val="00D40D64"/>
    <w:rsid w:val="00D567B2"/>
    <w:rsid w:val="00D61DF8"/>
    <w:rsid w:val="00D63B1C"/>
    <w:rsid w:val="00D74F9E"/>
    <w:rsid w:val="00D75644"/>
    <w:rsid w:val="00D92884"/>
    <w:rsid w:val="00D94C05"/>
    <w:rsid w:val="00D95F6A"/>
    <w:rsid w:val="00DC38CB"/>
    <w:rsid w:val="00DC733F"/>
    <w:rsid w:val="00DD59E9"/>
    <w:rsid w:val="00DD6C81"/>
    <w:rsid w:val="00DF08E0"/>
    <w:rsid w:val="00E139F7"/>
    <w:rsid w:val="00E152AE"/>
    <w:rsid w:val="00E1749E"/>
    <w:rsid w:val="00E21D3E"/>
    <w:rsid w:val="00E25A88"/>
    <w:rsid w:val="00E42191"/>
    <w:rsid w:val="00E522E9"/>
    <w:rsid w:val="00E60F03"/>
    <w:rsid w:val="00E61C9E"/>
    <w:rsid w:val="00E63950"/>
    <w:rsid w:val="00E647B8"/>
    <w:rsid w:val="00E704D5"/>
    <w:rsid w:val="00E71DAB"/>
    <w:rsid w:val="00E762DF"/>
    <w:rsid w:val="00E8037D"/>
    <w:rsid w:val="00E90029"/>
    <w:rsid w:val="00E968FB"/>
    <w:rsid w:val="00EA7E7C"/>
    <w:rsid w:val="00EB6E4E"/>
    <w:rsid w:val="00EC2852"/>
    <w:rsid w:val="00EE16AC"/>
    <w:rsid w:val="00EE5666"/>
    <w:rsid w:val="00EF280A"/>
    <w:rsid w:val="00F0298D"/>
    <w:rsid w:val="00F05E19"/>
    <w:rsid w:val="00F10082"/>
    <w:rsid w:val="00F150C4"/>
    <w:rsid w:val="00F162D0"/>
    <w:rsid w:val="00F375D5"/>
    <w:rsid w:val="00F4037F"/>
    <w:rsid w:val="00F53E45"/>
    <w:rsid w:val="00F677BB"/>
    <w:rsid w:val="00F7524E"/>
    <w:rsid w:val="00F81A17"/>
    <w:rsid w:val="00F86F73"/>
    <w:rsid w:val="00F94A06"/>
    <w:rsid w:val="00F94E8C"/>
    <w:rsid w:val="00F96CE2"/>
    <w:rsid w:val="00FA4200"/>
    <w:rsid w:val="00FA60C6"/>
    <w:rsid w:val="00FC0B55"/>
    <w:rsid w:val="00FD7B77"/>
    <w:rsid w:val="00FE16F7"/>
    <w:rsid w:val="00FE23A7"/>
    <w:rsid w:val="00FF1CA8"/>
    <w:rsid w:val="00FF572E"/>
    <w:rsid w:val="00FF5A6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D3A"/>
  </w:style>
  <w:style w:type="paragraph" w:styleId="Footer">
    <w:name w:val="footer"/>
    <w:basedOn w:val="Normal"/>
    <w:link w:val="FooterChar"/>
    <w:uiPriority w:val="99"/>
    <w:unhideWhenUsed/>
    <w:rsid w:val="0025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3A"/>
  </w:style>
  <w:style w:type="paragraph" w:styleId="ListParagraph">
    <w:name w:val="List Paragraph"/>
    <w:basedOn w:val="Normal"/>
    <w:uiPriority w:val="34"/>
    <w:qFormat/>
    <w:rsid w:val="00594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5473</Words>
  <Characters>31201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2012-08-22T13:57:00Z</cp:lastPrinted>
  <dcterms:created xsi:type="dcterms:W3CDTF">2012-08-22T13:56:00Z</dcterms:created>
  <dcterms:modified xsi:type="dcterms:W3CDTF">2012-08-22T14:12:00Z</dcterms:modified>
</cp:coreProperties>
</file>