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8E" w:rsidRDefault="00095A8E" w:rsidP="00095A8E">
      <w:pPr>
        <w:spacing w:after="0" w:line="240" w:lineRule="auto"/>
        <w:rPr>
          <w:rFonts w:ascii="Bookman Old Style" w:hAnsi="Bookman Old Style"/>
          <w:sz w:val="28"/>
          <w:szCs w:val="28"/>
        </w:rPr>
      </w:pPr>
      <w:r>
        <w:rPr>
          <w:rFonts w:ascii="Bookman Old Style" w:hAnsi="Bookman Old Style"/>
          <w:b/>
          <w:sz w:val="28"/>
          <w:szCs w:val="28"/>
          <w:u w:val="single"/>
        </w:rPr>
        <w:t>IN THE HIGH COURT OF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u w:val="single"/>
        </w:rPr>
        <w:t>HP/226/2010</w:t>
      </w:r>
    </w:p>
    <w:p w:rsidR="00095A8E" w:rsidRDefault="009C0F03" w:rsidP="00095A8E">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LUSAKA</w:t>
      </w:r>
    </w:p>
    <w:p w:rsidR="00095A8E" w:rsidRDefault="00095A8E" w:rsidP="00095A8E">
      <w:pPr>
        <w:spacing w:after="0" w:line="240" w:lineRule="auto"/>
        <w:rPr>
          <w:rFonts w:ascii="Bookman Old Style" w:hAnsi="Bookman Old Style"/>
          <w:i/>
          <w:sz w:val="24"/>
          <w:szCs w:val="24"/>
        </w:rPr>
      </w:pPr>
      <w:r>
        <w:rPr>
          <w:rFonts w:ascii="Bookman Old Style" w:hAnsi="Bookman Old Style"/>
          <w:i/>
          <w:sz w:val="24"/>
          <w:szCs w:val="24"/>
        </w:rPr>
        <w:t xml:space="preserve">(Criminal Jurisdiction) </w:t>
      </w:r>
    </w:p>
    <w:p w:rsidR="00095A8E" w:rsidRDefault="00095A8E" w:rsidP="00095A8E">
      <w:pPr>
        <w:spacing w:after="0" w:line="240" w:lineRule="auto"/>
        <w:rPr>
          <w:rFonts w:ascii="Bookman Old Style" w:hAnsi="Bookman Old Style"/>
          <w:i/>
          <w:sz w:val="24"/>
          <w:szCs w:val="24"/>
        </w:rPr>
      </w:pPr>
    </w:p>
    <w:p w:rsidR="00095A8E" w:rsidRDefault="00095A8E" w:rsidP="00095A8E">
      <w:pPr>
        <w:spacing w:after="0" w:line="240" w:lineRule="auto"/>
        <w:rPr>
          <w:rFonts w:ascii="Bookman Old Style" w:hAnsi="Bookman Old Style"/>
          <w:i/>
          <w:sz w:val="24"/>
          <w:szCs w:val="24"/>
        </w:rPr>
      </w:pPr>
    </w:p>
    <w:p w:rsidR="00095A8E" w:rsidRDefault="00095A8E" w:rsidP="00095A8E">
      <w:pPr>
        <w:spacing w:after="0" w:line="240" w:lineRule="auto"/>
        <w:rPr>
          <w:rFonts w:ascii="Bookman Old Style" w:hAnsi="Bookman Old Style"/>
          <w:sz w:val="28"/>
          <w:szCs w:val="28"/>
        </w:rPr>
      </w:pPr>
      <w:r>
        <w:rPr>
          <w:rFonts w:ascii="Bookman Old Style" w:hAnsi="Bookman Old Style"/>
          <w:sz w:val="28"/>
          <w:szCs w:val="28"/>
        </w:rPr>
        <w:t>BETWEEN:</w:t>
      </w:r>
    </w:p>
    <w:p w:rsidR="00095A8E" w:rsidRDefault="00095A8E" w:rsidP="00095A8E">
      <w:pPr>
        <w:spacing w:after="0" w:line="240" w:lineRule="auto"/>
        <w:rPr>
          <w:rFonts w:ascii="Bookman Old Style" w:hAnsi="Bookman Old Style"/>
          <w:sz w:val="28"/>
          <w:szCs w:val="28"/>
        </w:rPr>
      </w:pPr>
    </w:p>
    <w:p w:rsidR="00095A8E" w:rsidRDefault="00095A8E" w:rsidP="00095A8E">
      <w:pPr>
        <w:spacing w:after="0" w:line="240" w:lineRule="auto"/>
        <w:ind w:firstLine="720"/>
        <w:jc w:val="center"/>
        <w:rPr>
          <w:rFonts w:ascii="Bookman Old Style" w:hAnsi="Bookman Old Style"/>
          <w:b/>
          <w:sz w:val="28"/>
          <w:szCs w:val="28"/>
        </w:rPr>
      </w:pPr>
      <w:r>
        <w:rPr>
          <w:rFonts w:ascii="Bookman Old Style" w:hAnsi="Bookman Old Style"/>
          <w:b/>
          <w:sz w:val="28"/>
          <w:szCs w:val="28"/>
        </w:rPr>
        <w:t>THE PEOPLE</w:t>
      </w:r>
    </w:p>
    <w:p w:rsidR="00095A8E" w:rsidRDefault="00095A8E" w:rsidP="00095A8E">
      <w:pPr>
        <w:spacing w:after="0" w:line="240" w:lineRule="auto"/>
        <w:ind w:firstLine="720"/>
        <w:jc w:val="center"/>
        <w:rPr>
          <w:rFonts w:ascii="Bookman Old Style" w:hAnsi="Bookman Old Style"/>
          <w:b/>
          <w:sz w:val="28"/>
          <w:szCs w:val="28"/>
        </w:rPr>
      </w:pPr>
    </w:p>
    <w:p w:rsidR="00095A8E" w:rsidRDefault="00095A8E" w:rsidP="00095A8E">
      <w:pPr>
        <w:spacing w:after="0" w:line="240" w:lineRule="auto"/>
        <w:ind w:firstLine="720"/>
        <w:jc w:val="center"/>
        <w:rPr>
          <w:rFonts w:ascii="Bookman Old Style" w:hAnsi="Bookman Old Style"/>
          <w:b/>
          <w:sz w:val="28"/>
          <w:szCs w:val="28"/>
        </w:rPr>
      </w:pPr>
      <w:r>
        <w:rPr>
          <w:rFonts w:ascii="Bookman Old Style" w:hAnsi="Bookman Old Style"/>
          <w:b/>
          <w:sz w:val="28"/>
          <w:szCs w:val="28"/>
        </w:rPr>
        <w:t>AND</w:t>
      </w:r>
    </w:p>
    <w:p w:rsidR="00095A8E" w:rsidRDefault="00095A8E" w:rsidP="00095A8E">
      <w:pPr>
        <w:spacing w:after="0" w:line="240" w:lineRule="auto"/>
        <w:ind w:firstLine="720"/>
        <w:jc w:val="center"/>
        <w:rPr>
          <w:rFonts w:ascii="Bookman Old Style" w:hAnsi="Bookman Old Style"/>
          <w:b/>
          <w:sz w:val="28"/>
          <w:szCs w:val="28"/>
        </w:rPr>
      </w:pPr>
    </w:p>
    <w:p w:rsidR="00095A8E" w:rsidRDefault="00095A8E" w:rsidP="00095A8E">
      <w:pPr>
        <w:spacing w:after="0" w:line="240" w:lineRule="auto"/>
        <w:ind w:firstLine="720"/>
        <w:jc w:val="center"/>
        <w:rPr>
          <w:rFonts w:ascii="Bookman Old Style" w:hAnsi="Bookman Old Style"/>
          <w:b/>
          <w:sz w:val="28"/>
          <w:szCs w:val="28"/>
          <w:u w:val="single"/>
        </w:rPr>
      </w:pPr>
      <w:r>
        <w:rPr>
          <w:rFonts w:ascii="Bookman Old Style" w:hAnsi="Bookman Old Style"/>
          <w:b/>
          <w:sz w:val="28"/>
          <w:szCs w:val="28"/>
        </w:rPr>
        <w:t>PAULO PUPILO</w:t>
      </w:r>
    </w:p>
    <w:p w:rsidR="00095A8E" w:rsidRDefault="00095A8E" w:rsidP="00095A8E">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095A8E" w:rsidRDefault="00095A8E" w:rsidP="00095A8E">
      <w:pPr>
        <w:spacing w:after="0" w:line="240" w:lineRule="auto"/>
        <w:ind w:left="720" w:firstLine="720"/>
        <w:rPr>
          <w:rFonts w:ascii="Bookman Old Style" w:hAnsi="Bookman Old Style"/>
          <w:b/>
          <w:sz w:val="28"/>
          <w:szCs w:val="28"/>
          <w:u w:val="single"/>
        </w:rPr>
      </w:pPr>
    </w:p>
    <w:p w:rsidR="00095A8E" w:rsidRDefault="00095A8E" w:rsidP="00095A8E">
      <w:pPr>
        <w:spacing w:after="0" w:line="240" w:lineRule="auto"/>
        <w:rPr>
          <w:rFonts w:ascii="Bookman Old Style" w:hAnsi="Bookman Old Style"/>
          <w:i/>
          <w:sz w:val="20"/>
          <w:szCs w:val="20"/>
        </w:rPr>
      </w:pPr>
      <w:proofErr w:type="gramStart"/>
      <w:r>
        <w:rPr>
          <w:rFonts w:ascii="Bookman Old Style" w:hAnsi="Bookman Old Style"/>
          <w:i/>
          <w:sz w:val="20"/>
          <w:szCs w:val="20"/>
        </w:rPr>
        <w:t>Before the Hon. Mr. Justice D</w:t>
      </w:r>
      <w:r w:rsidR="00B36785">
        <w:rPr>
          <w:rFonts w:ascii="Bookman Old Style" w:hAnsi="Bookman Old Style"/>
          <w:i/>
          <w:sz w:val="20"/>
          <w:szCs w:val="20"/>
        </w:rPr>
        <w:t xml:space="preserve">r. P. </w:t>
      </w:r>
      <w:proofErr w:type="spellStart"/>
      <w:r w:rsidR="00B36785">
        <w:rPr>
          <w:rFonts w:ascii="Bookman Old Style" w:hAnsi="Bookman Old Style"/>
          <w:i/>
          <w:sz w:val="20"/>
          <w:szCs w:val="20"/>
        </w:rPr>
        <w:t>Matibini</w:t>
      </w:r>
      <w:proofErr w:type="spellEnd"/>
      <w:r w:rsidR="00B36785">
        <w:rPr>
          <w:rFonts w:ascii="Bookman Old Style" w:hAnsi="Bookman Old Style"/>
          <w:i/>
          <w:sz w:val="20"/>
          <w:szCs w:val="20"/>
        </w:rPr>
        <w:t>, SC, this 3</w:t>
      </w:r>
      <w:r w:rsidR="00B36785" w:rsidRPr="00B36785">
        <w:rPr>
          <w:rFonts w:ascii="Bookman Old Style" w:hAnsi="Bookman Old Style"/>
          <w:i/>
          <w:sz w:val="20"/>
          <w:szCs w:val="20"/>
          <w:vertAlign w:val="superscript"/>
        </w:rPr>
        <w:t>rd</w:t>
      </w:r>
      <w:r w:rsidR="00B36785">
        <w:rPr>
          <w:rFonts w:ascii="Bookman Old Style" w:hAnsi="Bookman Old Style"/>
          <w:i/>
          <w:sz w:val="20"/>
          <w:szCs w:val="20"/>
        </w:rPr>
        <w:t xml:space="preserve"> day of October, </w:t>
      </w:r>
      <w:r w:rsidR="009C0F03">
        <w:rPr>
          <w:rFonts w:ascii="Bookman Old Style" w:hAnsi="Bookman Old Style"/>
          <w:i/>
          <w:sz w:val="20"/>
          <w:szCs w:val="20"/>
        </w:rPr>
        <w:t>2012.</w:t>
      </w:r>
      <w:proofErr w:type="gramEnd"/>
    </w:p>
    <w:p w:rsidR="00095A8E" w:rsidRDefault="00095A8E" w:rsidP="00095A8E">
      <w:pPr>
        <w:spacing w:after="0" w:line="240" w:lineRule="auto"/>
        <w:rPr>
          <w:rFonts w:ascii="Bookman Old Style" w:hAnsi="Bookman Old Style"/>
          <w:i/>
          <w:sz w:val="20"/>
          <w:szCs w:val="20"/>
        </w:rPr>
      </w:pPr>
    </w:p>
    <w:p w:rsidR="00095A8E" w:rsidRDefault="00095A8E" w:rsidP="00095A8E">
      <w:pPr>
        <w:spacing w:after="0" w:line="240" w:lineRule="auto"/>
        <w:rPr>
          <w:rFonts w:ascii="Bookman Old Style" w:hAnsi="Bookman Old Style"/>
          <w:i/>
          <w:sz w:val="20"/>
          <w:szCs w:val="20"/>
        </w:rPr>
      </w:pPr>
      <w:r>
        <w:rPr>
          <w:rFonts w:ascii="Bookman Old Style" w:hAnsi="Bookman Old Style"/>
          <w:i/>
          <w:sz w:val="20"/>
          <w:szCs w:val="20"/>
        </w:rPr>
        <w:t xml:space="preserve"> </w:t>
      </w:r>
    </w:p>
    <w:p w:rsidR="00095A8E" w:rsidRDefault="009C0F03" w:rsidP="00095A8E">
      <w:pPr>
        <w:spacing w:after="0" w:line="240" w:lineRule="auto"/>
        <w:rPr>
          <w:rFonts w:ascii="Bookman Old Style" w:hAnsi="Bookman Old Style"/>
          <w:i/>
          <w:sz w:val="20"/>
          <w:szCs w:val="20"/>
        </w:rPr>
      </w:pPr>
      <w:r>
        <w:rPr>
          <w:rFonts w:ascii="Bookman Old Style" w:hAnsi="Bookman Old Style"/>
          <w:i/>
          <w:sz w:val="20"/>
          <w:szCs w:val="20"/>
        </w:rPr>
        <w:t>For the People:</w:t>
      </w:r>
      <w:r>
        <w:rPr>
          <w:rFonts w:ascii="Bookman Old Style" w:hAnsi="Bookman Old Style"/>
          <w:i/>
          <w:sz w:val="20"/>
          <w:szCs w:val="20"/>
        </w:rPr>
        <w:tab/>
      </w:r>
      <w:r>
        <w:rPr>
          <w:rFonts w:ascii="Bookman Old Style" w:hAnsi="Bookman Old Style"/>
          <w:i/>
          <w:sz w:val="20"/>
          <w:szCs w:val="20"/>
        </w:rPr>
        <w:tab/>
        <w:t>Ms</w:t>
      </w:r>
      <w:r w:rsidR="00095A8E">
        <w:rPr>
          <w:rFonts w:ascii="Bookman Old Style" w:hAnsi="Bookman Old Style"/>
          <w:i/>
          <w:sz w:val="20"/>
          <w:szCs w:val="20"/>
        </w:rPr>
        <w:t xml:space="preserve">. F. </w:t>
      </w:r>
      <w:proofErr w:type="spellStart"/>
      <w:r w:rsidR="00095A8E">
        <w:rPr>
          <w:rFonts w:ascii="Bookman Old Style" w:hAnsi="Bookman Old Style"/>
          <w:i/>
          <w:sz w:val="20"/>
          <w:szCs w:val="20"/>
        </w:rPr>
        <w:t>Nyirenda</w:t>
      </w:r>
      <w:proofErr w:type="spellEnd"/>
      <w:r w:rsidR="00095A8E">
        <w:rPr>
          <w:rFonts w:ascii="Bookman Old Style" w:hAnsi="Bookman Old Style"/>
          <w:i/>
          <w:sz w:val="20"/>
          <w:szCs w:val="20"/>
        </w:rPr>
        <w:t>, State Advocate</w:t>
      </w:r>
      <w:r>
        <w:rPr>
          <w:rFonts w:ascii="Bookman Old Style" w:hAnsi="Bookman Old Style"/>
          <w:i/>
          <w:sz w:val="20"/>
          <w:szCs w:val="20"/>
        </w:rPr>
        <w:t>,</w:t>
      </w:r>
      <w:r w:rsidR="00095A8E">
        <w:rPr>
          <w:rFonts w:ascii="Bookman Old Style" w:hAnsi="Bookman Old Style"/>
          <w:i/>
          <w:sz w:val="20"/>
          <w:szCs w:val="20"/>
        </w:rPr>
        <w:t xml:space="preserve"> </w:t>
      </w:r>
      <w:proofErr w:type="gramStart"/>
      <w:r w:rsidR="00095A8E">
        <w:rPr>
          <w:rFonts w:ascii="Bookman Old Style" w:hAnsi="Bookman Old Style"/>
          <w:i/>
          <w:sz w:val="20"/>
          <w:szCs w:val="20"/>
        </w:rPr>
        <w:t>Director</w:t>
      </w:r>
      <w:proofErr w:type="gramEnd"/>
      <w:r w:rsidR="00095A8E">
        <w:rPr>
          <w:rFonts w:ascii="Bookman Old Style" w:hAnsi="Bookman Old Style"/>
          <w:i/>
          <w:sz w:val="20"/>
          <w:szCs w:val="20"/>
        </w:rPr>
        <w:t xml:space="preserve"> of Public Prosecutions Chambers.  </w:t>
      </w:r>
    </w:p>
    <w:p w:rsidR="00095A8E" w:rsidRDefault="00095A8E" w:rsidP="00095A8E">
      <w:pPr>
        <w:spacing w:after="0" w:line="240" w:lineRule="auto"/>
        <w:rPr>
          <w:rFonts w:ascii="Bookman Old Style" w:hAnsi="Bookman Old Style"/>
          <w:i/>
          <w:sz w:val="20"/>
          <w:szCs w:val="20"/>
        </w:rPr>
      </w:pPr>
    </w:p>
    <w:p w:rsidR="00095A8E" w:rsidRDefault="00095A8E" w:rsidP="00095A8E">
      <w:pPr>
        <w:spacing w:after="0" w:line="240" w:lineRule="auto"/>
        <w:rPr>
          <w:rFonts w:ascii="Bookman Old Style" w:hAnsi="Bookman Old Style"/>
          <w:i/>
          <w:sz w:val="20"/>
          <w:szCs w:val="20"/>
        </w:rPr>
      </w:pPr>
      <w:r>
        <w:rPr>
          <w:rFonts w:ascii="Bookman Old Style" w:hAnsi="Bookman Old Style"/>
          <w:i/>
          <w:sz w:val="20"/>
          <w:szCs w:val="20"/>
        </w:rPr>
        <w:t xml:space="preserve">For the </w:t>
      </w:r>
      <w:proofErr w:type="spellStart"/>
      <w:r>
        <w:rPr>
          <w:rFonts w:ascii="Bookman Old Style" w:hAnsi="Bookman Old Style"/>
          <w:i/>
          <w:sz w:val="20"/>
          <w:szCs w:val="20"/>
        </w:rPr>
        <w:t>Defence</w:t>
      </w:r>
      <w:proofErr w:type="spellEnd"/>
      <w:r>
        <w:rPr>
          <w:rFonts w:ascii="Bookman Old Style" w:hAnsi="Bookman Old Style"/>
          <w:i/>
          <w:sz w:val="20"/>
          <w:szCs w:val="20"/>
        </w:rPr>
        <w:t>:</w:t>
      </w:r>
      <w:r>
        <w:rPr>
          <w:rFonts w:ascii="Bookman Old Style" w:hAnsi="Bookman Old Style"/>
          <w:i/>
          <w:sz w:val="20"/>
          <w:szCs w:val="20"/>
        </w:rPr>
        <w:tab/>
        <w:t xml:space="preserve">Mr. E. S. </w:t>
      </w:r>
      <w:proofErr w:type="spellStart"/>
      <w:r>
        <w:rPr>
          <w:rFonts w:ascii="Bookman Old Style" w:hAnsi="Bookman Old Style"/>
          <w:i/>
          <w:sz w:val="20"/>
          <w:szCs w:val="20"/>
        </w:rPr>
        <w:t>Silwamba</w:t>
      </w:r>
      <w:proofErr w:type="spellEnd"/>
      <w:r w:rsidR="009C0F03">
        <w:rPr>
          <w:rFonts w:ascii="Bookman Old Style" w:hAnsi="Bookman Old Style"/>
          <w:i/>
          <w:sz w:val="20"/>
          <w:szCs w:val="20"/>
        </w:rPr>
        <w:t>, SC</w:t>
      </w:r>
      <w:r>
        <w:rPr>
          <w:rFonts w:ascii="Bookman Old Style" w:hAnsi="Bookman Old Style"/>
          <w:i/>
          <w:sz w:val="20"/>
          <w:szCs w:val="20"/>
        </w:rPr>
        <w:t xml:space="preserve"> and L. </w:t>
      </w:r>
      <w:proofErr w:type="spellStart"/>
      <w:r>
        <w:rPr>
          <w:rFonts w:ascii="Bookman Old Style" w:hAnsi="Bookman Old Style"/>
          <w:i/>
          <w:sz w:val="20"/>
          <w:szCs w:val="20"/>
        </w:rPr>
        <w:t>Linyama</w:t>
      </w:r>
      <w:proofErr w:type="spellEnd"/>
      <w:r>
        <w:rPr>
          <w:rFonts w:ascii="Bookman Old Style" w:hAnsi="Bookman Old Style"/>
          <w:i/>
          <w:sz w:val="20"/>
          <w:szCs w:val="20"/>
        </w:rPr>
        <w:t xml:space="preserve"> of Messrs Eric </w:t>
      </w:r>
      <w:proofErr w:type="spellStart"/>
      <w:r>
        <w:rPr>
          <w:rFonts w:ascii="Bookman Old Style" w:hAnsi="Bookman Old Style"/>
          <w:i/>
          <w:sz w:val="20"/>
          <w:szCs w:val="20"/>
        </w:rPr>
        <w:t>Silwamba</w:t>
      </w:r>
      <w:proofErr w:type="spellEnd"/>
      <w:r>
        <w:rPr>
          <w:rFonts w:ascii="Bookman Old Style" w:hAnsi="Bookman Old Style"/>
          <w:i/>
          <w:sz w:val="20"/>
          <w:szCs w:val="20"/>
        </w:rPr>
        <w:t xml:space="preserve"> and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 xml:space="preserve">Company.   </w:t>
      </w:r>
    </w:p>
    <w:p w:rsidR="00095A8E" w:rsidRDefault="00095A8E" w:rsidP="00095A8E">
      <w:pPr>
        <w:pBdr>
          <w:bottom w:val="single" w:sz="12" w:space="1" w:color="auto"/>
        </w:pBdr>
        <w:spacing w:after="0" w:line="240" w:lineRule="auto"/>
      </w:pPr>
    </w:p>
    <w:p w:rsidR="00095A8E" w:rsidRDefault="00095A8E" w:rsidP="00095A8E">
      <w:pPr>
        <w:spacing w:after="0" w:line="240" w:lineRule="auto"/>
        <w:rPr>
          <w:rFonts w:ascii="Bookman Old Style" w:hAnsi="Bookman Old Style"/>
          <w:sz w:val="28"/>
          <w:szCs w:val="28"/>
        </w:rPr>
      </w:pPr>
    </w:p>
    <w:p w:rsidR="00095A8E" w:rsidRDefault="00494BDA" w:rsidP="00095A8E">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RULING</w:t>
      </w:r>
      <w:r w:rsidR="00095A8E">
        <w:rPr>
          <w:rFonts w:ascii="Bookman Old Style" w:hAnsi="Bookman Old Style"/>
          <w:b/>
          <w:sz w:val="36"/>
          <w:szCs w:val="36"/>
        </w:rPr>
        <w:t xml:space="preserve"> </w:t>
      </w:r>
    </w:p>
    <w:p w:rsidR="00095A8E" w:rsidRDefault="00095A8E" w:rsidP="00095A8E">
      <w:pPr>
        <w:spacing w:after="0" w:line="360" w:lineRule="auto"/>
        <w:jc w:val="both"/>
        <w:rPr>
          <w:rFonts w:ascii="Bookman Old Style" w:hAnsi="Bookman Old Style"/>
          <w:sz w:val="28"/>
          <w:szCs w:val="28"/>
        </w:rPr>
      </w:pPr>
    </w:p>
    <w:p w:rsidR="005F4646" w:rsidRPr="005F4646" w:rsidRDefault="005F4646" w:rsidP="00095A8E">
      <w:pPr>
        <w:spacing w:after="0" w:line="360" w:lineRule="auto"/>
        <w:jc w:val="both"/>
        <w:rPr>
          <w:rFonts w:ascii="Bookman Old Style" w:hAnsi="Bookman Old Style"/>
          <w:b/>
          <w:i/>
          <w:sz w:val="24"/>
          <w:szCs w:val="24"/>
        </w:rPr>
      </w:pPr>
      <w:r w:rsidRPr="005F4646">
        <w:rPr>
          <w:rFonts w:ascii="Bookman Old Style" w:hAnsi="Bookman Old Style"/>
          <w:b/>
          <w:i/>
          <w:sz w:val="24"/>
          <w:szCs w:val="24"/>
        </w:rPr>
        <w:t xml:space="preserve">Cases referred </w:t>
      </w:r>
      <w:proofErr w:type="gramStart"/>
      <w:r w:rsidRPr="005F4646">
        <w:rPr>
          <w:rFonts w:ascii="Bookman Old Style" w:hAnsi="Bookman Old Style"/>
          <w:b/>
          <w:i/>
          <w:sz w:val="24"/>
          <w:szCs w:val="24"/>
        </w:rPr>
        <w:t>to</w:t>
      </w:r>
      <w:proofErr w:type="gramEnd"/>
      <w:r w:rsidRPr="005F4646">
        <w:rPr>
          <w:rFonts w:ascii="Bookman Old Style" w:hAnsi="Bookman Old Style"/>
          <w:b/>
          <w:i/>
          <w:sz w:val="24"/>
          <w:szCs w:val="24"/>
        </w:rPr>
        <w:t>:</w:t>
      </w:r>
    </w:p>
    <w:p w:rsidR="00BB055A" w:rsidRPr="00BB055A" w:rsidRDefault="00BB055A" w:rsidP="00BB055A">
      <w:pPr>
        <w:pStyle w:val="ListParagraph"/>
        <w:numPr>
          <w:ilvl w:val="0"/>
          <w:numId w:val="5"/>
        </w:numPr>
        <w:spacing w:after="0" w:line="360" w:lineRule="auto"/>
        <w:jc w:val="both"/>
        <w:rPr>
          <w:rFonts w:ascii="Arial Unicode MS" w:eastAsia="Arial Unicode MS" w:hAnsi="Arial Unicode MS" w:cs="Arial Unicode MS"/>
          <w:i/>
          <w:sz w:val="24"/>
          <w:szCs w:val="24"/>
        </w:rPr>
      </w:pPr>
      <w:r w:rsidRPr="00BB055A">
        <w:rPr>
          <w:rFonts w:ascii="Arial Unicode MS" w:eastAsia="Arial Unicode MS" w:hAnsi="Arial Unicode MS" w:cs="Arial Unicode MS"/>
          <w:i/>
          <w:sz w:val="24"/>
          <w:szCs w:val="24"/>
        </w:rPr>
        <w:t xml:space="preserve">R v </w:t>
      </w:r>
      <w:proofErr w:type="spellStart"/>
      <w:r w:rsidRPr="00BB055A">
        <w:rPr>
          <w:rFonts w:ascii="Arial Unicode MS" w:eastAsia="Arial Unicode MS" w:hAnsi="Arial Unicode MS" w:cs="Arial Unicode MS"/>
          <w:i/>
          <w:sz w:val="24"/>
          <w:szCs w:val="24"/>
        </w:rPr>
        <w:t>Silverlock</w:t>
      </w:r>
      <w:proofErr w:type="spellEnd"/>
      <w:r w:rsidRPr="00BB055A">
        <w:rPr>
          <w:rFonts w:ascii="Arial Unicode MS" w:eastAsia="Arial Unicode MS" w:hAnsi="Arial Unicode MS" w:cs="Arial Unicode MS"/>
          <w:i/>
          <w:sz w:val="24"/>
          <w:szCs w:val="24"/>
        </w:rPr>
        <w:t xml:space="preserve"> [1894] </w:t>
      </w:r>
      <w:proofErr w:type="gramStart"/>
      <w:r w:rsidRPr="00BB055A">
        <w:rPr>
          <w:rFonts w:ascii="Arial Unicode MS" w:eastAsia="Arial Unicode MS" w:hAnsi="Arial Unicode MS" w:cs="Arial Unicode MS"/>
          <w:i/>
          <w:sz w:val="24"/>
          <w:szCs w:val="24"/>
        </w:rPr>
        <w:t>2</w:t>
      </w:r>
      <w:proofErr w:type="gramEnd"/>
      <w:r w:rsidRPr="00BB055A">
        <w:rPr>
          <w:rFonts w:ascii="Arial Unicode MS" w:eastAsia="Arial Unicode MS" w:hAnsi="Arial Unicode MS" w:cs="Arial Unicode MS"/>
          <w:i/>
          <w:sz w:val="24"/>
          <w:szCs w:val="24"/>
        </w:rPr>
        <w:t xml:space="preserve"> Q.B. 766.</w:t>
      </w:r>
    </w:p>
    <w:p w:rsidR="00802A31" w:rsidRPr="00BB055A" w:rsidRDefault="00802A31" w:rsidP="005F4646">
      <w:pPr>
        <w:pStyle w:val="ListParagraph"/>
        <w:numPr>
          <w:ilvl w:val="0"/>
          <w:numId w:val="5"/>
        </w:numPr>
        <w:spacing w:after="0" w:line="360" w:lineRule="auto"/>
        <w:jc w:val="both"/>
        <w:rPr>
          <w:rFonts w:ascii="Arial Unicode MS" w:eastAsia="Arial Unicode MS" w:hAnsi="Arial Unicode MS" w:cs="Arial Unicode MS"/>
          <w:i/>
          <w:sz w:val="24"/>
          <w:szCs w:val="24"/>
        </w:rPr>
      </w:pPr>
      <w:r w:rsidRPr="00BB055A">
        <w:rPr>
          <w:rFonts w:ascii="Arial Unicode MS" w:eastAsia="Arial Unicode MS" w:hAnsi="Arial Unicode MS" w:cs="Arial Unicode MS"/>
          <w:i/>
          <w:sz w:val="24"/>
          <w:szCs w:val="24"/>
        </w:rPr>
        <w:t xml:space="preserve">Baker v Market </w:t>
      </w:r>
      <w:proofErr w:type="spellStart"/>
      <w:r w:rsidRPr="00BB055A">
        <w:rPr>
          <w:rFonts w:ascii="Arial Unicode MS" w:eastAsia="Arial Unicode MS" w:hAnsi="Arial Unicode MS" w:cs="Arial Unicode MS"/>
          <w:i/>
          <w:sz w:val="24"/>
          <w:szCs w:val="24"/>
        </w:rPr>
        <w:t>Harborough</w:t>
      </w:r>
      <w:proofErr w:type="spellEnd"/>
      <w:r w:rsidRPr="00BB055A">
        <w:rPr>
          <w:rFonts w:ascii="Arial Unicode MS" w:eastAsia="Arial Unicode MS" w:hAnsi="Arial Unicode MS" w:cs="Arial Unicode MS"/>
          <w:i/>
          <w:sz w:val="24"/>
          <w:szCs w:val="24"/>
        </w:rPr>
        <w:t xml:space="preserve"> Industrial Co-op Society Limited [1953] </w:t>
      </w:r>
      <w:proofErr w:type="gramStart"/>
      <w:r w:rsidRPr="00BB055A">
        <w:rPr>
          <w:rFonts w:ascii="Arial Unicode MS" w:eastAsia="Arial Unicode MS" w:hAnsi="Arial Unicode MS" w:cs="Arial Unicode MS"/>
          <w:i/>
          <w:sz w:val="24"/>
          <w:szCs w:val="24"/>
        </w:rPr>
        <w:t>1</w:t>
      </w:r>
      <w:proofErr w:type="gramEnd"/>
      <w:r w:rsidRPr="00BB055A">
        <w:rPr>
          <w:rFonts w:ascii="Arial Unicode MS" w:eastAsia="Arial Unicode MS" w:hAnsi="Arial Unicode MS" w:cs="Arial Unicode MS"/>
          <w:i/>
          <w:sz w:val="24"/>
          <w:szCs w:val="24"/>
        </w:rPr>
        <w:t xml:space="preserve"> W.L.R. 1472.</w:t>
      </w:r>
    </w:p>
    <w:p w:rsidR="00802A31" w:rsidRPr="00BB055A" w:rsidRDefault="00802A31" w:rsidP="00802A31">
      <w:pPr>
        <w:pStyle w:val="ListParagraph"/>
        <w:numPr>
          <w:ilvl w:val="0"/>
          <w:numId w:val="5"/>
        </w:numPr>
        <w:spacing w:after="0" w:line="360" w:lineRule="auto"/>
        <w:jc w:val="both"/>
        <w:rPr>
          <w:rFonts w:ascii="Arial Unicode MS" w:eastAsia="Arial Unicode MS" w:hAnsi="Arial Unicode MS" w:cs="Arial Unicode MS"/>
          <w:i/>
          <w:sz w:val="24"/>
          <w:szCs w:val="24"/>
        </w:rPr>
      </w:pPr>
      <w:proofErr w:type="gramStart"/>
      <w:r w:rsidRPr="00BB055A">
        <w:rPr>
          <w:rFonts w:ascii="Arial Unicode MS" w:eastAsia="Arial Unicode MS" w:hAnsi="Arial Unicode MS" w:cs="Arial Unicode MS"/>
          <w:i/>
          <w:sz w:val="24"/>
          <w:szCs w:val="24"/>
        </w:rPr>
        <w:t>Day v R (1958) R and N 393.</w:t>
      </w:r>
      <w:proofErr w:type="gramEnd"/>
    </w:p>
    <w:p w:rsidR="00802A31" w:rsidRPr="00BB055A" w:rsidRDefault="00802A31" w:rsidP="00802A31">
      <w:pPr>
        <w:pStyle w:val="ListParagraph"/>
        <w:numPr>
          <w:ilvl w:val="0"/>
          <w:numId w:val="5"/>
        </w:numPr>
        <w:spacing w:after="0" w:line="360" w:lineRule="auto"/>
        <w:jc w:val="both"/>
        <w:rPr>
          <w:rFonts w:ascii="Arial Unicode MS" w:eastAsia="Arial Unicode MS" w:hAnsi="Arial Unicode MS" w:cs="Arial Unicode MS"/>
          <w:i/>
          <w:sz w:val="24"/>
          <w:szCs w:val="24"/>
        </w:rPr>
      </w:pPr>
      <w:r w:rsidRPr="00BB055A">
        <w:rPr>
          <w:rFonts w:ascii="Arial Unicode MS" w:eastAsia="Arial Unicode MS" w:hAnsi="Arial Unicode MS" w:cs="Arial Unicode MS"/>
          <w:i/>
          <w:sz w:val="24"/>
          <w:szCs w:val="24"/>
        </w:rPr>
        <w:t xml:space="preserve">Practice Note [1962] </w:t>
      </w:r>
      <w:proofErr w:type="gramStart"/>
      <w:r w:rsidRPr="00BB055A">
        <w:rPr>
          <w:rFonts w:ascii="Arial Unicode MS" w:eastAsia="Arial Unicode MS" w:hAnsi="Arial Unicode MS" w:cs="Arial Unicode MS"/>
          <w:i/>
          <w:sz w:val="24"/>
          <w:szCs w:val="24"/>
        </w:rPr>
        <w:t>1</w:t>
      </w:r>
      <w:proofErr w:type="gramEnd"/>
      <w:r w:rsidRPr="00BB055A">
        <w:rPr>
          <w:rFonts w:ascii="Arial Unicode MS" w:eastAsia="Arial Unicode MS" w:hAnsi="Arial Unicode MS" w:cs="Arial Unicode MS"/>
          <w:i/>
          <w:sz w:val="24"/>
          <w:szCs w:val="24"/>
        </w:rPr>
        <w:t xml:space="preserve"> ALL E.R. 448. </w:t>
      </w:r>
    </w:p>
    <w:p w:rsidR="00802A31" w:rsidRPr="00BB055A" w:rsidRDefault="00802A31" w:rsidP="00802A31">
      <w:pPr>
        <w:pStyle w:val="ListParagraph"/>
        <w:numPr>
          <w:ilvl w:val="0"/>
          <w:numId w:val="5"/>
        </w:numPr>
        <w:spacing w:after="0" w:line="360" w:lineRule="auto"/>
        <w:jc w:val="both"/>
        <w:rPr>
          <w:rFonts w:ascii="Arial Unicode MS" w:eastAsia="Arial Unicode MS" w:hAnsi="Arial Unicode MS" w:cs="Arial Unicode MS"/>
          <w:i/>
          <w:sz w:val="24"/>
          <w:szCs w:val="24"/>
        </w:rPr>
      </w:pPr>
      <w:proofErr w:type="gramStart"/>
      <w:r w:rsidRPr="00BB055A">
        <w:rPr>
          <w:rFonts w:ascii="Arial Unicode MS" w:eastAsia="Arial Unicode MS" w:hAnsi="Arial Unicode MS" w:cs="Arial Unicode MS"/>
          <w:i/>
          <w:sz w:val="24"/>
          <w:szCs w:val="24"/>
        </w:rPr>
        <w:t xml:space="preserve">The People v </w:t>
      </w:r>
      <w:proofErr w:type="spellStart"/>
      <w:r w:rsidRPr="00BB055A">
        <w:rPr>
          <w:rFonts w:ascii="Arial Unicode MS" w:eastAsia="Arial Unicode MS" w:hAnsi="Arial Unicode MS" w:cs="Arial Unicode MS"/>
          <w:i/>
          <w:sz w:val="24"/>
          <w:szCs w:val="24"/>
        </w:rPr>
        <w:t>Japau</w:t>
      </w:r>
      <w:proofErr w:type="spellEnd"/>
      <w:r w:rsidRPr="00BB055A">
        <w:rPr>
          <w:rFonts w:ascii="Arial Unicode MS" w:eastAsia="Arial Unicode MS" w:hAnsi="Arial Unicode MS" w:cs="Arial Unicode MS"/>
          <w:i/>
          <w:sz w:val="24"/>
          <w:szCs w:val="24"/>
        </w:rPr>
        <w:t xml:space="preserve"> (1967) Z.R. 95.</w:t>
      </w:r>
      <w:proofErr w:type="gramEnd"/>
    </w:p>
    <w:p w:rsidR="00802A31" w:rsidRPr="00BB055A" w:rsidRDefault="00802A31" w:rsidP="00802A31">
      <w:pPr>
        <w:pStyle w:val="ListParagraph"/>
        <w:numPr>
          <w:ilvl w:val="0"/>
          <w:numId w:val="5"/>
        </w:numPr>
        <w:spacing w:after="0" w:line="360" w:lineRule="auto"/>
        <w:jc w:val="both"/>
        <w:rPr>
          <w:rFonts w:ascii="Arial Unicode MS" w:eastAsia="Arial Unicode MS" w:hAnsi="Arial Unicode MS" w:cs="Arial Unicode MS"/>
          <w:i/>
          <w:sz w:val="24"/>
          <w:szCs w:val="24"/>
        </w:rPr>
      </w:pPr>
      <w:proofErr w:type="spellStart"/>
      <w:proofErr w:type="gramStart"/>
      <w:r w:rsidRPr="00BB055A">
        <w:rPr>
          <w:rFonts w:ascii="Arial Unicode MS" w:eastAsia="Arial Unicode MS" w:hAnsi="Arial Unicode MS" w:cs="Arial Unicode MS"/>
          <w:i/>
          <w:sz w:val="24"/>
          <w:szCs w:val="24"/>
        </w:rPr>
        <w:t>Moonga</w:t>
      </w:r>
      <w:proofErr w:type="spellEnd"/>
      <w:r w:rsidRPr="00BB055A">
        <w:rPr>
          <w:rFonts w:ascii="Arial Unicode MS" w:eastAsia="Arial Unicode MS" w:hAnsi="Arial Unicode MS" w:cs="Arial Unicode MS"/>
          <w:i/>
          <w:sz w:val="24"/>
          <w:szCs w:val="24"/>
        </w:rPr>
        <w:t xml:space="preserve"> v The People (1969) Z.R. 63.</w:t>
      </w:r>
      <w:proofErr w:type="gramEnd"/>
    </w:p>
    <w:p w:rsidR="00802A31" w:rsidRPr="00BB055A" w:rsidRDefault="00802A31" w:rsidP="00802A31">
      <w:pPr>
        <w:pStyle w:val="ListParagraph"/>
        <w:numPr>
          <w:ilvl w:val="0"/>
          <w:numId w:val="5"/>
        </w:numPr>
        <w:spacing w:after="0" w:line="360" w:lineRule="auto"/>
        <w:jc w:val="both"/>
        <w:rPr>
          <w:rFonts w:ascii="Arial Unicode MS" w:eastAsia="Arial Unicode MS" w:hAnsi="Arial Unicode MS" w:cs="Arial Unicode MS"/>
          <w:i/>
          <w:sz w:val="24"/>
          <w:szCs w:val="24"/>
        </w:rPr>
      </w:pPr>
      <w:proofErr w:type="spellStart"/>
      <w:proofErr w:type="gramStart"/>
      <w:r w:rsidRPr="00BB055A">
        <w:rPr>
          <w:rFonts w:ascii="Arial Unicode MS" w:eastAsia="Arial Unicode MS" w:hAnsi="Arial Unicode MS" w:cs="Arial Unicode MS"/>
          <w:i/>
          <w:sz w:val="24"/>
          <w:szCs w:val="24"/>
        </w:rPr>
        <w:t>Mullon</w:t>
      </w:r>
      <w:proofErr w:type="spellEnd"/>
      <w:r w:rsidRPr="00BB055A">
        <w:rPr>
          <w:rFonts w:ascii="Arial Unicode MS" w:eastAsia="Arial Unicode MS" w:hAnsi="Arial Unicode MS" w:cs="Arial Unicode MS"/>
          <w:i/>
          <w:sz w:val="24"/>
          <w:szCs w:val="24"/>
        </w:rPr>
        <w:t xml:space="preserve"> v The People (1971) S.J. 278 (unreported).</w:t>
      </w:r>
      <w:proofErr w:type="gramEnd"/>
    </w:p>
    <w:p w:rsidR="00802A31" w:rsidRPr="00BB055A" w:rsidRDefault="00802A31" w:rsidP="007E4E27">
      <w:pPr>
        <w:pStyle w:val="ListParagraph"/>
        <w:numPr>
          <w:ilvl w:val="0"/>
          <w:numId w:val="5"/>
        </w:numPr>
        <w:spacing w:after="0"/>
        <w:jc w:val="both"/>
        <w:rPr>
          <w:rFonts w:ascii="Arial Unicode MS" w:eastAsia="Arial Unicode MS" w:hAnsi="Arial Unicode MS" w:cs="Arial Unicode MS"/>
          <w:i/>
          <w:sz w:val="24"/>
          <w:szCs w:val="24"/>
        </w:rPr>
      </w:pPr>
      <w:proofErr w:type="spellStart"/>
      <w:proofErr w:type="gramStart"/>
      <w:r w:rsidRPr="00BB055A">
        <w:rPr>
          <w:rFonts w:ascii="Arial Unicode MS" w:eastAsia="Arial Unicode MS" w:hAnsi="Arial Unicode MS" w:cs="Arial Unicode MS"/>
          <w:i/>
          <w:sz w:val="24"/>
          <w:szCs w:val="24"/>
        </w:rPr>
        <w:lastRenderedPageBreak/>
        <w:t>Lubinda</w:t>
      </w:r>
      <w:proofErr w:type="spellEnd"/>
      <w:r w:rsidRPr="00BB055A">
        <w:rPr>
          <w:rFonts w:ascii="Arial Unicode MS" w:eastAsia="Arial Unicode MS" w:hAnsi="Arial Unicode MS" w:cs="Arial Unicode MS"/>
          <w:i/>
          <w:sz w:val="24"/>
          <w:szCs w:val="24"/>
        </w:rPr>
        <w:t xml:space="preserve"> v The People (1973) Z.R. 43.</w:t>
      </w:r>
      <w:proofErr w:type="gramEnd"/>
      <w:r w:rsidR="005F4646" w:rsidRPr="00BB055A">
        <w:rPr>
          <w:rFonts w:ascii="Arial Unicode MS" w:eastAsia="Arial Unicode MS" w:hAnsi="Arial Unicode MS" w:cs="Arial Unicode MS"/>
          <w:i/>
          <w:sz w:val="24"/>
          <w:szCs w:val="24"/>
        </w:rPr>
        <w:tab/>
      </w:r>
    </w:p>
    <w:p w:rsidR="005F4646" w:rsidRPr="00BB055A" w:rsidRDefault="005F4646" w:rsidP="007E4E27">
      <w:pPr>
        <w:pStyle w:val="ListParagraph"/>
        <w:numPr>
          <w:ilvl w:val="0"/>
          <w:numId w:val="5"/>
        </w:numPr>
        <w:spacing w:after="0"/>
        <w:jc w:val="both"/>
        <w:rPr>
          <w:rFonts w:ascii="Arial Unicode MS" w:eastAsia="Arial Unicode MS" w:hAnsi="Arial Unicode MS" w:cs="Arial Unicode MS"/>
          <w:i/>
          <w:sz w:val="24"/>
          <w:szCs w:val="24"/>
        </w:rPr>
      </w:pPr>
      <w:proofErr w:type="spellStart"/>
      <w:proofErr w:type="gramStart"/>
      <w:r w:rsidRPr="00BB055A">
        <w:rPr>
          <w:rFonts w:ascii="Arial Unicode MS" w:eastAsia="Arial Unicode MS" w:hAnsi="Arial Unicode MS" w:cs="Arial Unicode MS"/>
          <w:i/>
          <w:sz w:val="24"/>
          <w:szCs w:val="24"/>
        </w:rPr>
        <w:t>Chanda</w:t>
      </w:r>
      <w:proofErr w:type="spellEnd"/>
      <w:r w:rsidRPr="00BB055A">
        <w:rPr>
          <w:rFonts w:ascii="Arial Unicode MS" w:eastAsia="Arial Unicode MS" w:hAnsi="Arial Unicode MS" w:cs="Arial Unicode MS"/>
          <w:i/>
          <w:sz w:val="24"/>
          <w:szCs w:val="24"/>
        </w:rPr>
        <w:t xml:space="preserve"> v The People (1975) Z.R. 131.</w:t>
      </w:r>
      <w:proofErr w:type="gramEnd"/>
    </w:p>
    <w:p w:rsidR="00802A31" w:rsidRPr="00BB055A"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spellStart"/>
      <w:proofErr w:type="gramStart"/>
      <w:r w:rsidR="00802A31" w:rsidRPr="00BB055A">
        <w:rPr>
          <w:rFonts w:ascii="Arial Unicode MS" w:eastAsia="Arial Unicode MS" w:hAnsi="Arial Unicode MS" w:cs="Arial Unicode MS"/>
          <w:i/>
          <w:sz w:val="24"/>
          <w:szCs w:val="24"/>
        </w:rPr>
        <w:t>Chapita</w:t>
      </w:r>
      <w:proofErr w:type="spellEnd"/>
      <w:r w:rsidR="00802A31" w:rsidRPr="00BB055A">
        <w:rPr>
          <w:rFonts w:ascii="Arial Unicode MS" w:eastAsia="Arial Unicode MS" w:hAnsi="Arial Unicode MS" w:cs="Arial Unicode MS"/>
          <w:i/>
          <w:sz w:val="24"/>
          <w:szCs w:val="24"/>
        </w:rPr>
        <w:t xml:space="preserve"> v The People (1976) Z.R. 195.</w:t>
      </w:r>
      <w:proofErr w:type="gramEnd"/>
    </w:p>
    <w:p w:rsidR="00802A31" w:rsidRPr="00BB055A"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spellStart"/>
      <w:r w:rsidR="00802A31" w:rsidRPr="00BB055A">
        <w:rPr>
          <w:rFonts w:ascii="Arial Unicode MS" w:eastAsia="Arial Unicode MS" w:hAnsi="Arial Unicode MS" w:cs="Arial Unicode MS"/>
          <w:i/>
          <w:sz w:val="24"/>
          <w:szCs w:val="24"/>
        </w:rPr>
        <w:t>Kabwe</w:t>
      </w:r>
      <w:proofErr w:type="spellEnd"/>
      <w:r w:rsidR="00802A31" w:rsidRPr="00BB055A">
        <w:rPr>
          <w:rFonts w:ascii="Arial Unicode MS" w:eastAsia="Arial Unicode MS" w:hAnsi="Arial Unicode MS" w:cs="Arial Unicode MS"/>
          <w:i/>
          <w:sz w:val="24"/>
          <w:szCs w:val="24"/>
        </w:rPr>
        <w:t xml:space="preserve"> Transport Company Limited v Press T</w:t>
      </w:r>
      <w:r>
        <w:rPr>
          <w:rFonts w:ascii="Arial Unicode MS" w:eastAsia="Arial Unicode MS" w:hAnsi="Arial Unicode MS" w:cs="Arial Unicode MS"/>
          <w:i/>
          <w:sz w:val="24"/>
          <w:szCs w:val="24"/>
        </w:rPr>
        <w:t xml:space="preserve">ransport (1975) </w:t>
      </w:r>
      <w:proofErr w:type="gramStart"/>
      <w:r>
        <w:rPr>
          <w:rFonts w:ascii="Arial Unicode MS" w:eastAsia="Arial Unicode MS" w:hAnsi="Arial Unicode MS" w:cs="Arial Unicode MS"/>
          <w:i/>
          <w:sz w:val="24"/>
          <w:szCs w:val="24"/>
        </w:rPr>
        <w:t>Limited</w:t>
      </w:r>
      <w:proofErr w:type="gramEnd"/>
      <w:r>
        <w:rPr>
          <w:rFonts w:ascii="Arial Unicode MS" w:eastAsia="Arial Unicode MS" w:hAnsi="Arial Unicode MS" w:cs="Arial Unicode MS"/>
          <w:i/>
          <w:sz w:val="24"/>
          <w:szCs w:val="24"/>
        </w:rPr>
        <w:t xml:space="preserve"> </w:t>
      </w:r>
      <w:r w:rsidR="00802A31" w:rsidRPr="00BB055A">
        <w:rPr>
          <w:rFonts w:ascii="Arial Unicode MS" w:eastAsia="Arial Unicode MS" w:hAnsi="Arial Unicode MS" w:cs="Arial Unicode MS"/>
          <w:i/>
          <w:sz w:val="24"/>
          <w:szCs w:val="24"/>
        </w:rPr>
        <w:t>(1984) Z.R. 43.</w:t>
      </w:r>
    </w:p>
    <w:p w:rsidR="00802A31" w:rsidRPr="00BB055A"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gramStart"/>
      <w:r w:rsidR="00802A31" w:rsidRPr="00BB055A">
        <w:rPr>
          <w:rFonts w:ascii="Arial Unicode MS" w:eastAsia="Arial Unicode MS" w:hAnsi="Arial Unicode MS" w:cs="Arial Unicode MS"/>
          <w:i/>
          <w:sz w:val="24"/>
          <w:szCs w:val="24"/>
        </w:rPr>
        <w:t>Banda v The People (1977) Z.R. 169.</w:t>
      </w:r>
      <w:proofErr w:type="gramEnd"/>
    </w:p>
    <w:p w:rsidR="00BB055A" w:rsidRPr="00BB055A"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gramStart"/>
      <w:r w:rsidRPr="00BB055A">
        <w:rPr>
          <w:rFonts w:ascii="Arial Unicode MS" w:eastAsia="Arial Unicode MS" w:hAnsi="Arial Unicode MS" w:cs="Arial Unicode MS"/>
          <w:i/>
          <w:sz w:val="24"/>
          <w:szCs w:val="24"/>
        </w:rPr>
        <w:t xml:space="preserve">The People v </w:t>
      </w:r>
      <w:proofErr w:type="spellStart"/>
      <w:r w:rsidRPr="00BB055A">
        <w:rPr>
          <w:rFonts w:ascii="Arial Unicode MS" w:eastAsia="Arial Unicode MS" w:hAnsi="Arial Unicode MS" w:cs="Arial Unicode MS"/>
          <w:i/>
          <w:sz w:val="24"/>
          <w:szCs w:val="24"/>
        </w:rPr>
        <w:t>Makowela</w:t>
      </w:r>
      <w:proofErr w:type="spellEnd"/>
      <w:r w:rsidRPr="00BB055A">
        <w:rPr>
          <w:rFonts w:ascii="Arial Unicode MS" w:eastAsia="Arial Unicode MS" w:hAnsi="Arial Unicode MS" w:cs="Arial Unicode MS"/>
          <w:i/>
          <w:sz w:val="24"/>
          <w:szCs w:val="24"/>
        </w:rPr>
        <w:t xml:space="preserve"> and Another (1979) Z.R. 290.</w:t>
      </w:r>
      <w:proofErr w:type="gramEnd"/>
    </w:p>
    <w:p w:rsidR="00802A31"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spellStart"/>
      <w:r w:rsidR="00802A31" w:rsidRPr="00BB055A">
        <w:rPr>
          <w:rFonts w:ascii="Arial Unicode MS" w:eastAsia="Arial Unicode MS" w:hAnsi="Arial Unicode MS" w:cs="Arial Unicode MS"/>
          <w:i/>
          <w:sz w:val="24"/>
          <w:szCs w:val="24"/>
        </w:rPr>
        <w:t>Kapembwa</w:t>
      </w:r>
      <w:proofErr w:type="spellEnd"/>
      <w:r w:rsidR="00802A31" w:rsidRPr="00BB055A">
        <w:rPr>
          <w:rFonts w:ascii="Arial Unicode MS" w:eastAsia="Arial Unicode MS" w:hAnsi="Arial Unicode MS" w:cs="Arial Unicode MS"/>
          <w:i/>
          <w:sz w:val="24"/>
          <w:szCs w:val="24"/>
        </w:rPr>
        <w:t xml:space="preserve"> v </w:t>
      </w:r>
      <w:proofErr w:type="spellStart"/>
      <w:r w:rsidR="00802A31" w:rsidRPr="00BB055A">
        <w:rPr>
          <w:rFonts w:ascii="Arial Unicode MS" w:eastAsia="Arial Unicode MS" w:hAnsi="Arial Unicode MS" w:cs="Arial Unicode MS"/>
          <w:i/>
          <w:sz w:val="24"/>
          <w:szCs w:val="24"/>
        </w:rPr>
        <w:t>Maimbolwa</w:t>
      </w:r>
      <w:proofErr w:type="spellEnd"/>
      <w:r w:rsidR="00802A31" w:rsidRPr="00BB055A">
        <w:rPr>
          <w:rFonts w:ascii="Arial Unicode MS" w:eastAsia="Arial Unicode MS" w:hAnsi="Arial Unicode MS" w:cs="Arial Unicode MS"/>
          <w:i/>
          <w:sz w:val="24"/>
          <w:szCs w:val="24"/>
        </w:rPr>
        <w:t xml:space="preserve"> and </w:t>
      </w:r>
      <w:proofErr w:type="gramStart"/>
      <w:r w:rsidR="00802A31" w:rsidRPr="00BB055A">
        <w:rPr>
          <w:rFonts w:ascii="Arial Unicode MS" w:eastAsia="Arial Unicode MS" w:hAnsi="Arial Unicode MS" w:cs="Arial Unicode MS"/>
          <w:i/>
          <w:sz w:val="24"/>
          <w:szCs w:val="24"/>
        </w:rPr>
        <w:t>Another</w:t>
      </w:r>
      <w:proofErr w:type="gramEnd"/>
      <w:r w:rsidR="00802A31" w:rsidRPr="00BB055A">
        <w:rPr>
          <w:rFonts w:ascii="Arial Unicode MS" w:eastAsia="Arial Unicode MS" w:hAnsi="Arial Unicode MS" w:cs="Arial Unicode MS"/>
          <w:i/>
          <w:sz w:val="24"/>
          <w:szCs w:val="24"/>
        </w:rPr>
        <w:t xml:space="preserve"> (1981) </w:t>
      </w:r>
      <w:r w:rsidR="00AB1EF8">
        <w:rPr>
          <w:rFonts w:ascii="Arial Unicode MS" w:eastAsia="Arial Unicode MS" w:hAnsi="Arial Unicode MS" w:cs="Arial Unicode MS"/>
          <w:i/>
          <w:sz w:val="24"/>
          <w:szCs w:val="24"/>
        </w:rPr>
        <w:t xml:space="preserve">Z.R. </w:t>
      </w:r>
      <w:r w:rsidR="00802A31" w:rsidRPr="00BB055A">
        <w:rPr>
          <w:rFonts w:ascii="Arial Unicode MS" w:eastAsia="Arial Unicode MS" w:hAnsi="Arial Unicode MS" w:cs="Arial Unicode MS"/>
          <w:i/>
          <w:sz w:val="24"/>
          <w:szCs w:val="24"/>
        </w:rPr>
        <w:t>127.</w:t>
      </w:r>
    </w:p>
    <w:p w:rsidR="00085DEF" w:rsidRPr="00BB055A" w:rsidRDefault="00085DEF"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Regina v Galbraith [1981] </w:t>
      </w:r>
      <w:proofErr w:type="gramStart"/>
      <w:r>
        <w:rPr>
          <w:rFonts w:ascii="Arial Unicode MS" w:eastAsia="Arial Unicode MS" w:hAnsi="Arial Unicode MS" w:cs="Arial Unicode MS"/>
          <w:i/>
          <w:sz w:val="24"/>
          <w:szCs w:val="24"/>
        </w:rPr>
        <w:t>1</w:t>
      </w:r>
      <w:proofErr w:type="gramEnd"/>
      <w:r>
        <w:rPr>
          <w:rFonts w:ascii="Arial Unicode MS" w:eastAsia="Arial Unicode MS" w:hAnsi="Arial Unicode MS" w:cs="Arial Unicode MS"/>
          <w:i/>
          <w:sz w:val="24"/>
          <w:szCs w:val="24"/>
        </w:rPr>
        <w:t xml:space="preserve"> W.L.R. 1039.</w:t>
      </w:r>
    </w:p>
    <w:p w:rsidR="00802A31" w:rsidRPr="00BB055A"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spellStart"/>
      <w:proofErr w:type="gramStart"/>
      <w:r w:rsidR="00802A31" w:rsidRPr="00BB055A">
        <w:rPr>
          <w:rFonts w:ascii="Arial Unicode MS" w:eastAsia="Arial Unicode MS" w:hAnsi="Arial Unicode MS" w:cs="Arial Unicode MS"/>
          <w:i/>
          <w:sz w:val="24"/>
          <w:szCs w:val="24"/>
        </w:rPr>
        <w:t>Chileya</w:t>
      </w:r>
      <w:proofErr w:type="spellEnd"/>
      <w:r w:rsidR="00802A31" w:rsidRPr="00BB055A">
        <w:rPr>
          <w:rFonts w:ascii="Arial Unicode MS" w:eastAsia="Arial Unicode MS" w:hAnsi="Arial Unicode MS" w:cs="Arial Unicode MS"/>
          <w:i/>
          <w:sz w:val="24"/>
          <w:szCs w:val="24"/>
        </w:rPr>
        <w:t xml:space="preserve"> v The People (1981) Z.R. 33.</w:t>
      </w:r>
      <w:proofErr w:type="gramEnd"/>
    </w:p>
    <w:p w:rsidR="00BB055A" w:rsidRPr="00BB055A"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spellStart"/>
      <w:r w:rsidRPr="00BB055A">
        <w:rPr>
          <w:rFonts w:ascii="Arial Unicode MS" w:eastAsia="Arial Unicode MS" w:hAnsi="Arial Unicode MS" w:cs="Arial Unicode MS"/>
          <w:i/>
          <w:sz w:val="24"/>
          <w:szCs w:val="24"/>
        </w:rPr>
        <w:t>Litana</w:t>
      </w:r>
      <w:proofErr w:type="spellEnd"/>
      <w:r w:rsidRPr="00BB055A">
        <w:rPr>
          <w:rFonts w:ascii="Arial Unicode MS" w:eastAsia="Arial Unicode MS" w:hAnsi="Arial Unicode MS" w:cs="Arial Unicode MS"/>
          <w:i/>
          <w:sz w:val="24"/>
          <w:szCs w:val="24"/>
        </w:rPr>
        <w:t xml:space="preserve"> v </w:t>
      </w:r>
      <w:proofErr w:type="spellStart"/>
      <w:r w:rsidRPr="00BB055A">
        <w:rPr>
          <w:rFonts w:ascii="Arial Unicode MS" w:eastAsia="Arial Unicode MS" w:hAnsi="Arial Unicode MS" w:cs="Arial Unicode MS"/>
          <w:i/>
          <w:sz w:val="24"/>
          <w:szCs w:val="24"/>
        </w:rPr>
        <w:t>Chimba</w:t>
      </w:r>
      <w:proofErr w:type="spellEnd"/>
      <w:r w:rsidRPr="00BB055A">
        <w:rPr>
          <w:rFonts w:ascii="Arial Unicode MS" w:eastAsia="Arial Unicode MS" w:hAnsi="Arial Unicode MS" w:cs="Arial Unicode MS"/>
          <w:i/>
          <w:sz w:val="24"/>
          <w:szCs w:val="24"/>
        </w:rPr>
        <w:t xml:space="preserve"> and </w:t>
      </w:r>
      <w:proofErr w:type="gramStart"/>
      <w:r w:rsidRPr="00BB055A">
        <w:rPr>
          <w:rFonts w:ascii="Arial Unicode MS" w:eastAsia="Arial Unicode MS" w:hAnsi="Arial Unicode MS" w:cs="Arial Unicode MS"/>
          <w:i/>
          <w:sz w:val="24"/>
          <w:szCs w:val="24"/>
        </w:rPr>
        <w:t>Another</w:t>
      </w:r>
      <w:proofErr w:type="gramEnd"/>
      <w:r w:rsidRPr="00BB055A">
        <w:rPr>
          <w:rFonts w:ascii="Arial Unicode MS" w:eastAsia="Arial Unicode MS" w:hAnsi="Arial Unicode MS" w:cs="Arial Unicode MS"/>
          <w:i/>
          <w:sz w:val="24"/>
          <w:szCs w:val="24"/>
        </w:rPr>
        <w:t xml:space="preserve"> (1987) Z.R. 26.</w:t>
      </w:r>
    </w:p>
    <w:p w:rsidR="00802A31"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proofErr w:type="spellStart"/>
      <w:proofErr w:type="gramStart"/>
      <w:r w:rsidRPr="00BB055A">
        <w:rPr>
          <w:rFonts w:ascii="Arial Unicode MS" w:eastAsia="Arial Unicode MS" w:hAnsi="Arial Unicode MS" w:cs="Arial Unicode MS"/>
          <w:i/>
          <w:sz w:val="24"/>
          <w:szCs w:val="24"/>
        </w:rPr>
        <w:t>Mutale</w:t>
      </w:r>
      <w:proofErr w:type="spellEnd"/>
      <w:r w:rsidRPr="00BB055A">
        <w:rPr>
          <w:rFonts w:ascii="Arial Unicode MS" w:eastAsia="Arial Unicode MS" w:hAnsi="Arial Unicode MS" w:cs="Arial Unicode MS"/>
          <w:i/>
          <w:sz w:val="24"/>
          <w:szCs w:val="24"/>
        </w:rPr>
        <w:t xml:space="preserve"> and Another v The People (1995-1997) Z.R. 227.</w:t>
      </w:r>
      <w:proofErr w:type="gramEnd"/>
      <w:r w:rsidRPr="00BB055A">
        <w:rPr>
          <w:rFonts w:ascii="Arial Unicode MS" w:eastAsia="Arial Unicode MS" w:hAnsi="Arial Unicode MS" w:cs="Arial Unicode MS"/>
          <w:i/>
          <w:sz w:val="24"/>
          <w:szCs w:val="24"/>
        </w:rPr>
        <w:t xml:space="preserve"> </w:t>
      </w:r>
    </w:p>
    <w:p w:rsidR="00085DEF" w:rsidRPr="00BB055A" w:rsidRDefault="00085DEF" w:rsidP="007E4E27">
      <w:pPr>
        <w:pStyle w:val="ListParagraph"/>
        <w:numPr>
          <w:ilvl w:val="0"/>
          <w:numId w:val="5"/>
        </w:numPr>
        <w:spacing w:after="0"/>
        <w:jc w:val="both"/>
        <w:rPr>
          <w:rFonts w:ascii="Arial Unicode MS" w:eastAsia="Arial Unicode MS" w:hAnsi="Arial Unicode MS" w:cs="Arial Unicode MS"/>
          <w:i/>
          <w:sz w:val="24"/>
          <w:szCs w:val="24"/>
        </w:rPr>
      </w:pPr>
      <w:proofErr w:type="spellStart"/>
      <w:proofErr w:type="gramStart"/>
      <w:r>
        <w:rPr>
          <w:rFonts w:ascii="Arial Unicode MS" w:eastAsia="Arial Unicode MS" w:hAnsi="Arial Unicode MS" w:cs="Arial Unicode MS"/>
          <w:i/>
          <w:sz w:val="24"/>
          <w:szCs w:val="24"/>
        </w:rPr>
        <w:t>Murono</w:t>
      </w:r>
      <w:proofErr w:type="spellEnd"/>
      <w:r>
        <w:rPr>
          <w:rFonts w:ascii="Arial Unicode MS" w:eastAsia="Arial Unicode MS" w:hAnsi="Arial Unicode MS" w:cs="Arial Unicode MS"/>
          <w:i/>
          <w:sz w:val="24"/>
          <w:szCs w:val="24"/>
        </w:rPr>
        <w:t xml:space="preserve"> v The People (2004) Z.R. 207.</w:t>
      </w:r>
      <w:proofErr w:type="gramEnd"/>
    </w:p>
    <w:p w:rsidR="00A64529" w:rsidRDefault="00BB055A" w:rsidP="007E4E27">
      <w:pPr>
        <w:pStyle w:val="ListParagraph"/>
        <w:numPr>
          <w:ilvl w:val="0"/>
          <w:numId w:val="5"/>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 </w:t>
      </w:r>
      <w:r w:rsidR="009C0F03" w:rsidRPr="00BB055A">
        <w:rPr>
          <w:rFonts w:ascii="Arial Unicode MS" w:eastAsia="Arial Unicode MS" w:hAnsi="Arial Unicode MS" w:cs="Arial Unicode MS"/>
          <w:i/>
          <w:sz w:val="24"/>
          <w:szCs w:val="24"/>
        </w:rPr>
        <w:t xml:space="preserve">The People v </w:t>
      </w:r>
      <w:proofErr w:type="spellStart"/>
      <w:r w:rsidR="009C0F03" w:rsidRPr="00BB055A">
        <w:rPr>
          <w:rFonts w:ascii="Arial Unicode MS" w:eastAsia="Arial Unicode MS" w:hAnsi="Arial Unicode MS" w:cs="Arial Unicode MS"/>
          <w:i/>
          <w:sz w:val="24"/>
          <w:szCs w:val="24"/>
        </w:rPr>
        <w:t>Champako</w:t>
      </w:r>
      <w:proofErr w:type="spellEnd"/>
      <w:r w:rsidR="009C0F03" w:rsidRPr="00BB055A">
        <w:rPr>
          <w:rFonts w:ascii="Arial Unicode MS" w:eastAsia="Arial Unicode MS" w:hAnsi="Arial Unicode MS" w:cs="Arial Unicode MS"/>
          <w:i/>
          <w:sz w:val="24"/>
          <w:szCs w:val="24"/>
        </w:rPr>
        <w:t xml:space="preserve"> (2010) </w:t>
      </w:r>
      <w:proofErr w:type="spellStart"/>
      <w:proofErr w:type="gramStart"/>
      <w:r w:rsidR="009C0F03" w:rsidRPr="00BB055A">
        <w:rPr>
          <w:rFonts w:ascii="Arial Unicode MS" w:eastAsia="Arial Unicode MS" w:hAnsi="Arial Unicode MS" w:cs="Arial Unicode MS"/>
          <w:i/>
          <w:sz w:val="24"/>
          <w:szCs w:val="24"/>
        </w:rPr>
        <w:t>Vl</w:t>
      </w:r>
      <w:proofErr w:type="spellEnd"/>
      <w:proofErr w:type="gramEnd"/>
      <w:r w:rsidR="009C0F03" w:rsidRPr="00BB055A">
        <w:rPr>
          <w:rFonts w:ascii="Arial Unicode MS" w:eastAsia="Arial Unicode MS" w:hAnsi="Arial Unicode MS" w:cs="Arial Unicode MS"/>
          <w:i/>
          <w:sz w:val="24"/>
          <w:szCs w:val="24"/>
        </w:rPr>
        <w:t xml:space="preserve"> 1, Z.R. 25.</w:t>
      </w:r>
    </w:p>
    <w:p w:rsidR="007E4E27" w:rsidRPr="00085DEF" w:rsidRDefault="007E4E27" w:rsidP="007E4E27">
      <w:pPr>
        <w:pStyle w:val="ListParagraph"/>
        <w:spacing w:after="0"/>
        <w:jc w:val="both"/>
        <w:rPr>
          <w:rFonts w:ascii="Arial Unicode MS" w:eastAsia="Arial Unicode MS" w:hAnsi="Arial Unicode MS" w:cs="Arial Unicode MS"/>
          <w:i/>
          <w:sz w:val="24"/>
          <w:szCs w:val="24"/>
        </w:rPr>
      </w:pPr>
    </w:p>
    <w:p w:rsidR="00A64529" w:rsidRPr="00A64529" w:rsidRDefault="00A64529" w:rsidP="00A64529">
      <w:pPr>
        <w:spacing w:after="0" w:line="360" w:lineRule="auto"/>
        <w:jc w:val="both"/>
        <w:rPr>
          <w:rFonts w:ascii="Bookman Old Style" w:hAnsi="Bookman Old Style"/>
          <w:b/>
          <w:i/>
          <w:sz w:val="24"/>
          <w:szCs w:val="24"/>
        </w:rPr>
      </w:pPr>
      <w:r w:rsidRPr="00A64529">
        <w:rPr>
          <w:rFonts w:ascii="Bookman Old Style" w:hAnsi="Bookman Old Style"/>
          <w:b/>
          <w:i/>
          <w:sz w:val="24"/>
          <w:szCs w:val="24"/>
        </w:rPr>
        <w:t xml:space="preserve">Legislation referred </w:t>
      </w:r>
      <w:proofErr w:type="gramStart"/>
      <w:r w:rsidRPr="00A64529">
        <w:rPr>
          <w:rFonts w:ascii="Bookman Old Style" w:hAnsi="Bookman Old Style"/>
          <w:b/>
          <w:i/>
          <w:sz w:val="24"/>
          <w:szCs w:val="24"/>
        </w:rPr>
        <w:t>to</w:t>
      </w:r>
      <w:proofErr w:type="gramEnd"/>
      <w:r w:rsidRPr="00A64529">
        <w:rPr>
          <w:rFonts w:ascii="Bookman Old Style" w:hAnsi="Bookman Old Style"/>
          <w:b/>
          <w:i/>
          <w:sz w:val="24"/>
          <w:szCs w:val="24"/>
        </w:rPr>
        <w:t>:</w:t>
      </w:r>
    </w:p>
    <w:p w:rsidR="001D4345" w:rsidRDefault="00A64529" w:rsidP="00A64529">
      <w:pPr>
        <w:pStyle w:val="ListParagraph"/>
        <w:numPr>
          <w:ilvl w:val="0"/>
          <w:numId w:val="6"/>
        </w:numPr>
        <w:spacing w:after="0" w:line="360" w:lineRule="auto"/>
        <w:jc w:val="both"/>
        <w:rPr>
          <w:rFonts w:ascii="Bookman Old Style" w:hAnsi="Bookman Old Style"/>
          <w:i/>
          <w:sz w:val="24"/>
          <w:szCs w:val="24"/>
        </w:rPr>
      </w:pPr>
      <w:proofErr w:type="gramStart"/>
      <w:r>
        <w:rPr>
          <w:rFonts w:ascii="Bookman Old Style" w:hAnsi="Bookman Old Style"/>
          <w:i/>
          <w:sz w:val="24"/>
          <w:szCs w:val="24"/>
        </w:rPr>
        <w:t xml:space="preserve">The Road </w:t>
      </w:r>
      <w:r w:rsidR="00AB1EF8">
        <w:rPr>
          <w:rFonts w:ascii="Bookman Old Style" w:hAnsi="Bookman Old Style"/>
          <w:i/>
          <w:sz w:val="24"/>
          <w:szCs w:val="24"/>
        </w:rPr>
        <w:t>Traffic Act Number 11 of 2002.</w:t>
      </w:r>
      <w:proofErr w:type="gramEnd"/>
      <w:r w:rsidR="00AB1EF8">
        <w:rPr>
          <w:rFonts w:ascii="Bookman Old Style" w:hAnsi="Bookman Old Style"/>
          <w:i/>
          <w:sz w:val="24"/>
          <w:szCs w:val="24"/>
        </w:rPr>
        <w:t xml:space="preserve"> </w:t>
      </w:r>
      <w:proofErr w:type="gramStart"/>
      <w:r w:rsidR="00AB1EF8">
        <w:rPr>
          <w:rFonts w:ascii="Bookman Old Style" w:hAnsi="Bookman Old Style"/>
          <w:i/>
          <w:sz w:val="24"/>
          <w:szCs w:val="24"/>
        </w:rPr>
        <w:t>s</w:t>
      </w:r>
      <w:r>
        <w:rPr>
          <w:rFonts w:ascii="Bookman Old Style" w:hAnsi="Bookman Old Style"/>
          <w:i/>
          <w:sz w:val="24"/>
          <w:szCs w:val="24"/>
        </w:rPr>
        <w:t>s. 22, 148, and 166.</w:t>
      </w:r>
      <w:proofErr w:type="gramEnd"/>
    </w:p>
    <w:p w:rsidR="00A64529" w:rsidRPr="00A64529" w:rsidRDefault="001D4345" w:rsidP="00A64529">
      <w:pPr>
        <w:pStyle w:val="ListParagraph"/>
        <w:numPr>
          <w:ilvl w:val="0"/>
          <w:numId w:val="6"/>
        </w:numPr>
        <w:spacing w:after="0" w:line="360" w:lineRule="auto"/>
        <w:jc w:val="both"/>
        <w:rPr>
          <w:rFonts w:ascii="Bookman Old Style" w:hAnsi="Bookman Old Style"/>
          <w:i/>
          <w:sz w:val="24"/>
          <w:szCs w:val="24"/>
        </w:rPr>
      </w:pPr>
      <w:proofErr w:type="gramStart"/>
      <w:r>
        <w:rPr>
          <w:rFonts w:ascii="Bookman Old Style" w:hAnsi="Bookman Old Style"/>
          <w:i/>
          <w:sz w:val="24"/>
          <w:szCs w:val="24"/>
        </w:rPr>
        <w:t>Criminal Procedure Code, cap 88, ss. 206 and 291(1).</w:t>
      </w:r>
      <w:proofErr w:type="gramEnd"/>
      <w:r w:rsidR="00A64529">
        <w:rPr>
          <w:rFonts w:ascii="Bookman Old Style" w:hAnsi="Bookman Old Style"/>
          <w:i/>
          <w:sz w:val="24"/>
          <w:szCs w:val="24"/>
        </w:rPr>
        <w:t xml:space="preserve"> </w:t>
      </w:r>
      <w:r w:rsidR="00A64529" w:rsidRPr="00A64529">
        <w:rPr>
          <w:rFonts w:ascii="Bookman Old Style" w:hAnsi="Bookman Old Style"/>
          <w:i/>
          <w:sz w:val="24"/>
          <w:szCs w:val="24"/>
        </w:rPr>
        <w:t xml:space="preserve"> </w:t>
      </w:r>
    </w:p>
    <w:p w:rsidR="005F4646" w:rsidRDefault="005F4646" w:rsidP="005F4646">
      <w:pPr>
        <w:pStyle w:val="ListParagraph"/>
        <w:spacing w:after="0" w:line="360" w:lineRule="auto"/>
        <w:jc w:val="both"/>
        <w:rPr>
          <w:rFonts w:ascii="Bookman Old Style" w:hAnsi="Bookman Old Style"/>
          <w:i/>
          <w:sz w:val="24"/>
          <w:szCs w:val="24"/>
        </w:rPr>
      </w:pPr>
    </w:p>
    <w:p w:rsidR="007E4E27" w:rsidRPr="005F4646" w:rsidRDefault="007E4E27" w:rsidP="005F4646">
      <w:pPr>
        <w:pStyle w:val="ListParagraph"/>
        <w:spacing w:after="0" w:line="360" w:lineRule="auto"/>
        <w:jc w:val="both"/>
        <w:rPr>
          <w:rFonts w:ascii="Bookman Old Style" w:hAnsi="Bookman Old Style"/>
          <w:i/>
          <w:sz w:val="24"/>
          <w:szCs w:val="24"/>
        </w:rPr>
      </w:pPr>
    </w:p>
    <w:p w:rsidR="00AC4F66" w:rsidRDefault="007E11A6"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The accused, is charged with two </w:t>
      </w:r>
      <w:r w:rsidR="00095A8E" w:rsidRPr="00095A8E">
        <w:rPr>
          <w:rFonts w:ascii="Bookman Old Style" w:hAnsi="Bookman Old Style"/>
          <w:sz w:val="24"/>
          <w:szCs w:val="24"/>
        </w:rPr>
        <w:t xml:space="preserve">counts of </w:t>
      </w:r>
      <w:r>
        <w:rPr>
          <w:rFonts w:ascii="Bookman Old Style" w:hAnsi="Bookman Old Style"/>
          <w:sz w:val="24"/>
          <w:szCs w:val="24"/>
        </w:rPr>
        <w:t>causing death by d</w:t>
      </w:r>
      <w:r w:rsidR="00AB1EF8">
        <w:rPr>
          <w:rFonts w:ascii="Bookman Old Style" w:hAnsi="Bookman Old Style"/>
          <w:sz w:val="24"/>
          <w:szCs w:val="24"/>
        </w:rPr>
        <w:t>angerous d</w:t>
      </w:r>
      <w:r w:rsidR="00095A8E" w:rsidRPr="00095A8E">
        <w:rPr>
          <w:rFonts w:ascii="Bookman Old Style" w:hAnsi="Bookman Old Style"/>
          <w:sz w:val="24"/>
          <w:szCs w:val="24"/>
        </w:rPr>
        <w:t>riving, contrary to section 161 (1) of the Road Traffic Act Number 11</w:t>
      </w:r>
      <w:r w:rsidR="00095A8E">
        <w:rPr>
          <w:rFonts w:ascii="Bookman Old Style" w:hAnsi="Bookman Old Style"/>
          <w:sz w:val="24"/>
          <w:szCs w:val="24"/>
        </w:rPr>
        <w:t xml:space="preserve"> of 2002</w:t>
      </w:r>
      <w:r w:rsidR="00AB1EF8">
        <w:rPr>
          <w:rFonts w:ascii="Bookman Old Style" w:hAnsi="Bookman Old Style"/>
          <w:sz w:val="24"/>
          <w:szCs w:val="24"/>
        </w:rPr>
        <w:t>.</w:t>
      </w:r>
      <w:r w:rsidR="00095A8E">
        <w:rPr>
          <w:rFonts w:ascii="Bookman Old Style" w:hAnsi="Bookman Old Style"/>
          <w:sz w:val="24"/>
          <w:szCs w:val="24"/>
        </w:rPr>
        <w:t xml:space="preserve"> </w:t>
      </w:r>
      <w:proofErr w:type="gramStart"/>
      <w:r w:rsidR="00095A8E">
        <w:rPr>
          <w:rFonts w:ascii="Bookman Old Style" w:hAnsi="Bookman Old Style"/>
          <w:sz w:val="24"/>
          <w:szCs w:val="24"/>
        </w:rPr>
        <w:t xml:space="preserve">The particulars of the first count are </w:t>
      </w:r>
      <w:r>
        <w:rPr>
          <w:rFonts w:ascii="Bookman Old Style" w:hAnsi="Bookman Old Style"/>
          <w:sz w:val="24"/>
          <w:szCs w:val="24"/>
        </w:rPr>
        <w:t>that the accused</w:t>
      </w:r>
      <w:r w:rsidR="00095A8E">
        <w:rPr>
          <w:rFonts w:ascii="Bookman Old Style" w:hAnsi="Bookman Old Style"/>
          <w:sz w:val="24"/>
          <w:szCs w:val="24"/>
        </w:rPr>
        <w:t>, on 24</w:t>
      </w:r>
      <w:r w:rsidR="00095A8E" w:rsidRPr="00095A8E">
        <w:rPr>
          <w:rFonts w:ascii="Bookman Old Style" w:hAnsi="Bookman Old Style"/>
          <w:sz w:val="24"/>
          <w:szCs w:val="24"/>
          <w:vertAlign w:val="superscript"/>
        </w:rPr>
        <w:t>th</w:t>
      </w:r>
      <w:r w:rsidR="00095A8E">
        <w:rPr>
          <w:rFonts w:ascii="Bookman Old Style" w:hAnsi="Bookman Old Style"/>
          <w:sz w:val="24"/>
          <w:szCs w:val="24"/>
        </w:rPr>
        <w:t xml:space="preserve"> February, 2010</w:t>
      </w:r>
      <w:r>
        <w:rPr>
          <w:rFonts w:ascii="Bookman Old Style" w:hAnsi="Bookman Old Style"/>
          <w:sz w:val="24"/>
          <w:szCs w:val="24"/>
        </w:rPr>
        <w:t>,</w:t>
      </w:r>
      <w:r w:rsidR="00095A8E">
        <w:rPr>
          <w:rFonts w:ascii="Bookman Old Style" w:hAnsi="Bookman Old Style"/>
          <w:sz w:val="24"/>
          <w:szCs w:val="24"/>
        </w:rPr>
        <w:t xml:space="preserve"> </w:t>
      </w:r>
      <w:r>
        <w:rPr>
          <w:rFonts w:ascii="Bookman Old Style" w:hAnsi="Bookman Old Style"/>
          <w:sz w:val="24"/>
          <w:szCs w:val="24"/>
        </w:rPr>
        <w:t xml:space="preserve">in </w:t>
      </w:r>
      <w:proofErr w:type="spellStart"/>
      <w:r w:rsidR="00095A8E">
        <w:rPr>
          <w:rFonts w:ascii="Bookman Old Style" w:hAnsi="Bookman Old Style"/>
          <w:sz w:val="24"/>
          <w:szCs w:val="24"/>
        </w:rPr>
        <w:t>Siavonga</w:t>
      </w:r>
      <w:proofErr w:type="spellEnd"/>
      <w:r w:rsidR="00095A8E">
        <w:rPr>
          <w:rFonts w:ascii="Bookman Old Style" w:hAnsi="Bookman Old Style"/>
          <w:sz w:val="24"/>
          <w:szCs w:val="24"/>
        </w:rPr>
        <w:t xml:space="preserve"> District, did cause the death of </w:t>
      </w:r>
      <w:proofErr w:type="spellStart"/>
      <w:r w:rsidR="00095A8E">
        <w:rPr>
          <w:rFonts w:ascii="Bookman Old Style" w:hAnsi="Bookman Old Style"/>
          <w:sz w:val="24"/>
          <w:szCs w:val="24"/>
        </w:rPr>
        <w:t>Matani</w:t>
      </w:r>
      <w:proofErr w:type="spellEnd"/>
      <w:r w:rsidR="00095A8E">
        <w:rPr>
          <w:rFonts w:ascii="Bookman Old Style" w:hAnsi="Bookman Old Style"/>
          <w:sz w:val="24"/>
          <w:szCs w:val="24"/>
        </w:rPr>
        <w:t xml:space="preserve"> </w:t>
      </w:r>
      <w:proofErr w:type="spellStart"/>
      <w:r w:rsidR="00095A8E">
        <w:rPr>
          <w:rFonts w:ascii="Bookman Old Style" w:hAnsi="Bookman Old Style"/>
          <w:sz w:val="24"/>
          <w:szCs w:val="24"/>
        </w:rPr>
        <w:t>Chisenga</w:t>
      </w:r>
      <w:proofErr w:type="spellEnd"/>
      <w:r w:rsidR="00095A8E">
        <w:rPr>
          <w:rFonts w:ascii="Bookman Old Style" w:hAnsi="Bookman Old Style"/>
          <w:sz w:val="24"/>
          <w:szCs w:val="24"/>
        </w:rPr>
        <w:t xml:space="preserve"> by driving a motor vehicle</w:t>
      </w:r>
      <w:r w:rsidR="00AB1EF8">
        <w:rPr>
          <w:rFonts w:ascii="Bookman Old Style" w:hAnsi="Bookman Old Style"/>
          <w:sz w:val="24"/>
          <w:szCs w:val="24"/>
        </w:rPr>
        <w:t>,</w:t>
      </w:r>
      <w:r w:rsidR="00095A8E">
        <w:rPr>
          <w:rFonts w:ascii="Bookman Old Style" w:hAnsi="Bookman Old Style"/>
          <w:sz w:val="24"/>
          <w:szCs w:val="24"/>
        </w:rPr>
        <w:t xml:space="preserve"> namely, Land Rover, registration number ABL 1071</w:t>
      </w:r>
      <w:r>
        <w:rPr>
          <w:rFonts w:ascii="Bookman Old Style" w:hAnsi="Bookman Old Style"/>
          <w:sz w:val="24"/>
          <w:szCs w:val="24"/>
        </w:rPr>
        <w:t>,</w:t>
      </w:r>
      <w:r w:rsidR="00095A8E">
        <w:rPr>
          <w:rFonts w:ascii="Bookman Old Style" w:hAnsi="Bookman Old Style"/>
          <w:sz w:val="24"/>
          <w:szCs w:val="24"/>
        </w:rPr>
        <w:t xml:space="preserve"> on a public road</w:t>
      </w:r>
      <w:r>
        <w:rPr>
          <w:rFonts w:ascii="Bookman Old Style" w:hAnsi="Bookman Old Style"/>
          <w:sz w:val="24"/>
          <w:szCs w:val="24"/>
        </w:rPr>
        <w:t xml:space="preserve"> </w:t>
      </w:r>
      <w:r w:rsidR="00095A8E">
        <w:rPr>
          <w:rFonts w:ascii="Bookman Old Style" w:hAnsi="Bookman Old Style"/>
          <w:sz w:val="24"/>
          <w:szCs w:val="24"/>
        </w:rPr>
        <w:t xml:space="preserve">in a manner which was dangerous to the public having regard to al the </w:t>
      </w:r>
      <w:r>
        <w:rPr>
          <w:rFonts w:ascii="Bookman Old Style" w:hAnsi="Bookman Old Style"/>
          <w:sz w:val="24"/>
          <w:szCs w:val="24"/>
        </w:rPr>
        <w:t>circumstances</w:t>
      </w:r>
      <w:r w:rsidR="00095A8E">
        <w:rPr>
          <w:rFonts w:ascii="Bookman Old Style" w:hAnsi="Bookman Old Style"/>
          <w:sz w:val="24"/>
          <w:szCs w:val="24"/>
        </w:rPr>
        <w:t xml:space="preserve"> of the case</w:t>
      </w:r>
      <w:r>
        <w:rPr>
          <w:rFonts w:ascii="Bookman Old Style" w:hAnsi="Bookman Old Style"/>
          <w:sz w:val="24"/>
          <w:szCs w:val="24"/>
        </w:rPr>
        <w:t>,</w:t>
      </w:r>
      <w:r w:rsidR="00095A8E">
        <w:rPr>
          <w:rFonts w:ascii="Bookman Old Style" w:hAnsi="Bookman Old Style"/>
          <w:sz w:val="24"/>
          <w:szCs w:val="24"/>
        </w:rPr>
        <w:t xml:space="preserve"> including the nature, condition and the use of the </w:t>
      </w:r>
      <w:r w:rsidR="00095A8E">
        <w:rPr>
          <w:rFonts w:ascii="Bookman Old Style" w:hAnsi="Bookman Old Style"/>
          <w:sz w:val="24"/>
          <w:szCs w:val="24"/>
        </w:rPr>
        <w:lastRenderedPageBreak/>
        <w:t>traffic which was actually at the time or might have been expected on the said road.</w:t>
      </w:r>
      <w:proofErr w:type="gramEnd"/>
      <w:r w:rsidR="00095A8E">
        <w:rPr>
          <w:rFonts w:ascii="Bookman Old Style" w:hAnsi="Bookman Old Style"/>
          <w:sz w:val="24"/>
          <w:szCs w:val="24"/>
        </w:rPr>
        <w:t xml:space="preserve"> </w:t>
      </w:r>
    </w:p>
    <w:p w:rsidR="00AC4F66" w:rsidRDefault="00AC4F66" w:rsidP="00095A8E">
      <w:pPr>
        <w:spacing w:after="0" w:line="360" w:lineRule="auto"/>
        <w:jc w:val="both"/>
        <w:rPr>
          <w:rFonts w:ascii="Bookman Old Style" w:hAnsi="Bookman Old Style"/>
          <w:sz w:val="24"/>
          <w:szCs w:val="24"/>
        </w:rPr>
      </w:pPr>
    </w:p>
    <w:p w:rsidR="00095A8E" w:rsidRDefault="00095A8E" w:rsidP="00095A8E">
      <w:pPr>
        <w:spacing w:after="0" w:line="360" w:lineRule="auto"/>
        <w:jc w:val="both"/>
        <w:rPr>
          <w:rFonts w:ascii="Bookman Old Style" w:hAnsi="Bookman Old Style"/>
          <w:sz w:val="24"/>
          <w:szCs w:val="24"/>
        </w:rPr>
      </w:pPr>
      <w:proofErr w:type="gramStart"/>
      <w:r>
        <w:rPr>
          <w:rFonts w:ascii="Bookman Old Style" w:hAnsi="Bookman Old Style"/>
          <w:sz w:val="24"/>
          <w:szCs w:val="24"/>
        </w:rPr>
        <w:t xml:space="preserve">The particulars of the second count </w:t>
      </w:r>
      <w:r w:rsidR="00AC4F66">
        <w:rPr>
          <w:rFonts w:ascii="Bookman Old Style" w:hAnsi="Bookman Old Style"/>
          <w:sz w:val="24"/>
          <w:szCs w:val="24"/>
        </w:rPr>
        <w:t xml:space="preserve">are </w:t>
      </w:r>
      <w:r>
        <w:rPr>
          <w:rFonts w:ascii="Bookman Old Style" w:hAnsi="Bookman Old Style"/>
          <w:sz w:val="24"/>
          <w:szCs w:val="24"/>
        </w:rPr>
        <w:t xml:space="preserve">that on </w:t>
      </w:r>
      <w:r w:rsidR="00AC4F66">
        <w:rPr>
          <w:rFonts w:ascii="Bookman Old Style" w:hAnsi="Bookman Old Style"/>
          <w:sz w:val="24"/>
          <w:szCs w:val="24"/>
        </w:rPr>
        <w:t xml:space="preserve">the same day; </w:t>
      </w:r>
      <w:r>
        <w:rPr>
          <w:rFonts w:ascii="Bookman Old Style" w:hAnsi="Bookman Old Style"/>
          <w:sz w:val="24"/>
          <w:szCs w:val="24"/>
        </w:rPr>
        <w:t>24</w:t>
      </w:r>
      <w:r w:rsidRPr="00095A8E">
        <w:rPr>
          <w:rFonts w:ascii="Bookman Old Style" w:hAnsi="Bookman Old Style"/>
          <w:sz w:val="24"/>
          <w:szCs w:val="24"/>
          <w:vertAlign w:val="superscript"/>
        </w:rPr>
        <w:t>th</w:t>
      </w:r>
      <w:r>
        <w:rPr>
          <w:rFonts w:ascii="Bookman Old Style" w:hAnsi="Bookman Old Style"/>
          <w:sz w:val="24"/>
          <w:szCs w:val="24"/>
        </w:rPr>
        <w:t xml:space="preserve"> February, 2010, </w:t>
      </w:r>
      <w:r w:rsidR="00AC4F66">
        <w:rPr>
          <w:rFonts w:ascii="Bookman Old Style" w:hAnsi="Bookman Old Style"/>
          <w:sz w:val="24"/>
          <w:szCs w:val="24"/>
        </w:rPr>
        <w:t xml:space="preserve">the accused </w:t>
      </w:r>
      <w:r w:rsidR="000B7516">
        <w:rPr>
          <w:rFonts w:ascii="Bookman Old Style" w:hAnsi="Bookman Old Style"/>
          <w:sz w:val="24"/>
          <w:szCs w:val="24"/>
        </w:rPr>
        <w:t>did cause t</w:t>
      </w:r>
      <w:r w:rsidR="00AC4F66">
        <w:rPr>
          <w:rFonts w:ascii="Bookman Old Style" w:hAnsi="Bookman Old Style"/>
          <w:sz w:val="24"/>
          <w:szCs w:val="24"/>
        </w:rPr>
        <w:t xml:space="preserve">he death of </w:t>
      </w:r>
      <w:proofErr w:type="spellStart"/>
      <w:r w:rsidR="00AC4F66">
        <w:rPr>
          <w:rFonts w:ascii="Bookman Old Style" w:hAnsi="Bookman Old Style"/>
          <w:sz w:val="24"/>
          <w:szCs w:val="24"/>
        </w:rPr>
        <w:t>Oliviour</w:t>
      </w:r>
      <w:proofErr w:type="spellEnd"/>
      <w:r w:rsidR="00AC4F66">
        <w:rPr>
          <w:rFonts w:ascii="Bookman Old Style" w:hAnsi="Bookman Old Style"/>
          <w:sz w:val="24"/>
          <w:szCs w:val="24"/>
        </w:rPr>
        <w:t xml:space="preserve"> </w:t>
      </w:r>
      <w:proofErr w:type="spellStart"/>
      <w:r w:rsidR="00AC4F66">
        <w:rPr>
          <w:rFonts w:ascii="Bookman Old Style" w:hAnsi="Bookman Old Style"/>
          <w:sz w:val="24"/>
          <w:szCs w:val="24"/>
        </w:rPr>
        <w:t>Siachisendu</w:t>
      </w:r>
      <w:proofErr w:type="spellEnd"/>
      <w:r w:rsidR="00AC4F66">
        <w:rPr>
          <w:rFonts w:ascii="Bookman Old Style" w:hAnsi="Bookman Old Style"/>
          <w:sz w:val="24"/>
          <w:szCs w:val="24"/>
        </w:rPr>
        <w:t xml:space="preserve"> by driving the same motor </w:t>
      </w:r>
      <w:r w:rsidR="00AB1EF8">
        <w:rPr>
          <w:rFonts w:ascii="Bookman Old Style" w:hAnsi="Bookman Old Style"/>
          <w:sz w:val="24"/>
          <w:szCs w:val="24"/>
        </w:rPr>
        <w:t>vehicle</w:t>
      </w:r>
      <w:r w:rsidR="000B7516">
        <w:rPr>
          <w:rFonts w:ascii="Bookman Old Style" w:hAnsi="Bookman Old Style"/>
          <w:sz w:val="24"/>
          <w:szCs w:val="24"/>
        </w:rPr>
        <w:t xml:space="preserve"> on </w:t>
      </w:r>
      <w:r w:rsidR="00AC4F66">
        <w:rPr>
          <w:rFonts w:ascii="Bookman Old Style" w:hAnsi="Bookman Old Style"/>
          <w:sz w:val="24"/>
          <w:szCs w:val="24"/>
        </w:rPr>
        <w:t>the same road</w:t>
      </w:r>
      <w:r w:rsidR="00AB1EF8">
        <w:rPr>
          <w:rFonts w:ascii="Bookman Old Style" w:hAnsi="Bookman Old Style"/>
          <w:sz w:val="24"/>
          <w:szCs w:val="24"/>
        </w:rPr>
        <w:t>,</w:t>
      </w:r>
      <w:r w:rsidR="00AC4F66">
        <w:rPr>
          <w:rFonts w:ascii="Bookman Old Style" w:hAnsi="Bookman Old Style"/>
          <w:sz w:val="24"/>
          <w:szCs w:val="24"/>
        </w:rPr>
        <w:t xml:space="preserve"> </w:t>
      </w:r>
      <w:r w:rsidR="000B7516">
        <w:rPr>
          <w:rFonts w:ascii="Bookman Old Style" w:hAnsi="Bookman Old Style"/>
          <w:sz w:val="24"/>
          <w:szCs w:val="24"/>
        </w:rPr>
        <w:t>in a manner which was dangerous to the public having regard to all the circumstances of the case</w:t>
      </w:r>
      <w:r w:rsidR="00AC4F66">
        <w:rPr>
          <w:rFonts w:ascii="Bookman Old Style" w:hAnsi="Bookman Old Style"/>
          <w:sz w:val="24"/>
          <w:szCs w:val="24"/>
        </w:rPr>
        <w:t>,</w:t>
      </w:r>
      <w:r w:rsidR="000B7516">
        <w:rPr>
          <w:rFonts w:ascii="Bookman Old Style" w:hAnsi="Bookman Old Style"/>
          <w:sz w:val="24"/>
          <w:szCs w:val="24"/>
        </w:rPr>
        <w:t xml:space="preserve"> including the nature, condition, and the use of the road and the amount of traffic which was actually at the time or which might have been expected to be on the said road.</w:t>
      </w:r>
      <w:proofErr w:type="gramEnd"/>
      <w:r w:rsidR="000B7516">
        <w:rPr>
          <w:rFonts w:ascii="Bookman Old Style" w:hAnsi="Bookman Old Style"/>
          <w:sz w:val="24"/>
          <w:szCs w:val="24"/>
        </w:rPr>
        <w:t xml:space="preserve"> </w:t>
      </w:r>
    </w:p>
    <w:p w:rsidR="00E913DF" w:rsidRDefault="00E913DF" w:rsidP="00095A8E">
      <w:pPr>
        <w:spacing w:after="0" w:line="360" w:lineRule="auto"/>
        <w:jc w:val="both"/>
        <w:rPr>
          <w:rFonts w:ascii="Bookman Old Style" w:hAnsi="Bookman Old Style"/>
          <w:sz w:val="24"/>
          <w:szCs w:val="24"/>
        </w:rPr>
      </w:pPr>
    </w:p>
    <w:p w:rsidR="007E548B" w:rsidRDefault="00E913DF" w:rsidP="00095A8E">
      <w:pPr>
        <w:spacing w:after="0" w:line="360" w:lineRule="auto"/>
        <w:jc w:val="both"/>
        <w:rPr>
          <w:rFonts w:ascii="Bookman Old Style" w:hAnsi="Bookman Old Style"/>
          <w:sz w:val="24"/>
          <w:szCs w:val="24"/>
        </w:rPr>
      </w:pPr>
      <w:r>
        <w:rPr>
          <w:rFonts w:ascii="Bookman Old Style" w:hAnsi="Bookman Old Style"/>
          <w:sz w:val="24"/>
          <w:szCs w:val="24"/>
        </w:rPr>
        <w:t>The accused pleaded not guilty. As a result</w:t>
      </w:r>
      <w:r w:rsidR="008A429E">
        <w:rPr>
          <w:rFonts w:ascii="Bookman Old Style" w:hAnsi="Bookman Old Style"/>
          <w:sz w:val="24"/>
          <w:szCs w:val="24"/>
        </w:rPr>
        <w:t>,</w:t>
      </w:r>
      <w:r>
        <w:rPr>
          <w:rFonts w:ascii="Bookman Old Style" w:hAnsi="Bookman Old Style"/>
          <w:sz w:val="24"/>
          <w:szCs w:val="24"/>
        </w:rPr>
        <w:t xml:space="preserve"> I ordered that the matter proceed to trial. During the trial</w:t>
      </w:r>
      <w:r w:rsidR="008A429E">
        <w:rPr>
          <w:rFonts w:ascii="Bookman Old Style" w:hAnsi="Bookman Old Style"/>
          <w:sz w:val="24"/>
          <w:szCs w:val="24"/>
        </w:rPr>
        <w:t>, the</w:t>
      </w:r>
      <w:r>
        <w:rPr>
          <w:rFonts w:ascii="Bookman Old Style" w:hAnsi="Bookman Old Style"/>
          <w:sz w:val="24"/>
          <w:szCs w:val="24"/>
        </w:rPr>
        <w:t xml:space="preserve"> prosecution called </w:t>
      </w:r>
      <w:proofErr w:type="gramStart"/>
      <w:r>
        <w:rPr>
          <w:rFonts w:ascii="Bookman Old Style" w:hAnsi="Bookman Old Style"/>
          <w:sz w:val="24"/>
          <w:szCs w:val="24"/>
        </w:rPr>
        <w:t>a total of seven</w:t>
      </w:r>
      <w:proofErr w:type="gramEnd"/>
      <w:r>
        <w:rPr>
          <w:rFonts w:ascii="Bookman Old Style" w:hAnsi="Bookman Old Style"/>
          <w:sz w:val="24"/>
          <w:szCs w:val="24"/>
        </w:rPr>
        <w:t xml:space="preserve"> prosecution witnesses. These </w:t>
      </w:r>
      <w:proofErr w:type="gramStart"/>
      <w:r>
        <w:rPr>
          <w:rFonts w:ascii="Bookman Old Style" w:hAnsi="Bookman Old Style"/>
          <w:sz w:val="24"/>
          <w:szCs w:val="24"/>
        </w:rPr>
        <w:t>included</w:t>
      </w:r>
      <w:r w:rsidR="00AB1EF8">
        <w:rPr>
          <w:rFonts w:ascii="Bookman Old Style" w:hAnsi="Bookman Old Style"/>
          <w:sz w:val="24"/>
          <w:szCs w:val="24"/>
        </w:rPr>
        <w:t>:</w:t>
      </w:r>
      <w:proofErr w:type="gramEnd"/>
      <w:r w:rsidR="00AB1EF8">
        <w:rPr>
          <w:rFonts w:ascii="Bookman Old Style" w:hAnsi="Bookman Old Style"/>
          <w:sz w:val="24"/>
          <w:szCs w:val="24"/>
        </w:rPr>
        <w:t xml:space="preserve"> five civilian witnesses;</w:t>
      </w:r>
      <w:r>
        <w:rPr>
          <w:rFonts w:ascii="Bookman Old Style" w:hAnsi="Bookman Old Style"/>
          <w:sz w:val="24"/>
          <w:szCs w:val="24"/>
        </w:rPr>
        <w:t xml:space="preserve"> one expert witness; a motor vehicle examiner, and </w:t>
      </w:r>
      <w:r w:rsidR="008A429E">
        <w:rPr>
          <w:rFonts w:ascii="Bookman Old Style" w:hAnsi="Bookman Old Style"/>
          <w:sz w:val="24"/>
          <w:szCs w:val="24"/>
        </w:rPr>
        <w:t xml:space="preserve">a </w:t>
      </w:r>
      <w:r>
        <w:rPr>
          <w:rFonts w:ascii="Bookman Old Style" w:hAnsi="Bookman Old Style"/>
          <w:sz w:val="24"/>
          <w:szCs w:val="24"/>
        </w:rPr>
        <w:t>police officer who was assigned to investigate the matter.</w:t>
      </w:r>
      <w:r w:rsidR="004B322D">
        <w:rPr>
          <w:rFonts w:ascii="Bookman Old Style" w:hAnsi="Bookman Old Style"/>
          <w:sz w:val="24"/>
          <w:szCs w:val="24"/>
        </w:rPr>
        <w:t xml:space="preserve"> The first witn</w:t>
      </w:r>
      <w:r w:rsidR="008A429E">
        <w:rPr>
          <w:rFonts w:ascii="Bookman Old Style" w:hAnsi="Bookman Old Style"/>
          <w:sz w:val="24"/>
          <w:szCs w:val="24"/>
        </w:rPr>
        <w:t>ess of the prosecution was Theresa</w:t>
      </w:r>
      <w:r w:rsidR="004B322D">
        <w:rPr>
          <w:rFonts w:ascii="Bookman Old Style" w:hAnsi="Bookman Old Style"/>
          <w:sz w:val="24"/>
          <w:szCs w:val="24"/>
        </w:rPr>
        <w:t xml:space="preserve"> </w:t>
      </w:r>
      <w:proofErr w:type="spellStart"/>
      <w:r w:rsidR="004B322D">
        <w:rPr>
          <w:rFonts w:ascii="Bookman Old Style" w:hAnsi="Bookman Old Style"/>
          <w:sz w:val="24"/>
          <w:szCs w:val="24"/>
        </w:rPr>
        <w:t>Mbewe</w:t>
      </w:r>
      <w:proofErr w:type="spellEnd"/>
      <w:r w:rsidR="004B322D">
        <w:rPr>
          <w:rFonts w:ascii="Bookman Old Style" w:hAnsi="Bookman Old Style"/>
          <w:sz w:val="24"/>
          <w:szCs w:val="24"/>
        </w:rPr>
        <w:t>. For convenience</w:t>
      </w:r>
      <w:r w:rsidR="008A429E">
        <w:rPr>
          <w:rFonts w:ascii="Bookman Old Style" w:hAnsi="Bookman Old Style"/>
          <w:sz w:val="24"/>
          <w:szCs w:val="24"/>
        </w:rPr>
        <w:t>,</w:t>
      </w:r>
      <w:r w:rsidR="004B322D">
        <w:rPr>
          <w:rFonts w:ascii="Bookman Old Style" w:hAnsi="Bookman Old Style"/>
          <w:sz w:val="24"/>
          <w:szCs w:val="24"/>
        </w:rPr>
        <w:t xml:space="preserve"> </w:t>
      </w:r>
      <w:r w:rsidR="008A429E">
        <w:rPr>
          <w:rFonts w:ascii="Bookman Old Style" w:hAnsi="Bookman Old Style"/>
          <w:sz w:val="24"/>
          <w:szCs w:val="24"/>
        </w:rPr>
        <w:t xml:space="preserve">I </w:t>
      </w:r>
      <w:r w:rsidR="004B322D">
        <w:rPr>
          <w:rFonts w:ascii="Bookman Old Style" w:hAnsi="Bookman Old Style"/>
          <w:sz w:val="24"/>
          <w:szCs w:val="24"/>
        </w:rPr>
        <w:t xml:space="preserve">will </w:t>
      </w:r>
      <w:r w:rsidR="008A429E">
        <w:rPr>
          <w:rFonts w:ascii="Bookman Old Style" w:hAnsi="Bookman Old Style"/>
          <w:sz w:val="24"/>
          <w:szCs w:val="24"/>
        </w:rPr>
        <w:t xml:space="preserve">continue to refer to her </w:t>
      </w:r>
      <w:r w:rsidR="004B322D">
        <w:rPr>
          <w:rFonts w:ascii="Bookman Old Style" w:hAnsi="Bookman Old Style"/>
          <w:sz w:val="24"/>
          <w:szCs w:val="24"/>
        </w:rPr>
        <w:t xml:space="preserve">as PW1. PW1 is a </w:t>
      </w:r>
      <w:proofErr w:type="gramStart"/>
      <w:r w:rsidR="004B322D">
        <w:rPr>
          <w:rFonts w:ascii="Bookman Old Style" w:hAnsi="Bookman Old Style"/>
          <w:sz w:val="24"/>
          <w:szCs w:val="24"/>
        </w:rPr>
        <w:t>business woman</w:t>
      </w:r>
      <w:proofErr w:type="gramEnd"/>
      <w:r w:rsidR="004B322D">
        <w:rPr>
          <w:rFonts w:ascii="Bookman Old Style" w:hAnsi="Bookman Old Style"/>
          <w:sz w:val="24"/>
          <w:szCs w:val="24"/>
        </w:rPr>
        <w:t xml:space="preserve"> who resides in </w:t>
      </w:r>
      <w:proofErr w:type="spellStart"/>
      <w:r w:rsidR="004B322D">
        <w:rPr>
          <w:rFonts w:ascii="Bookman Old Style" w:hAnsi="Bookman Old Style"/>
          <w:sz w:val="24"/>
          <w:szCs w:val="24"/>
        </w:rPr>
        <w:t>Mitchwell</w:t>
      </w:r>
      <w:proofErr w:type="spellEnd"/>
      <w:r w:rsidR="004B322D">
        <w:rPr>
          <w:rFonts w:ascii="Bookman Old Style" w:hAnsi="Bookman Old Style"/>
          <w:sz w:val="24"/>
          <w:szCs w:val="24"/>
        </w:rPr>
        <w:t xml:space="preserve"> </w:t>
      </w:r>
      <w:proofErr w:type="spellStart"/>
      <w:r w:rsidR="004B322D">
        <w:rPr>
          <w:rFonts w:ascii="Bookman Old Style" w:hAnsi="Bookman Old Style"/>
          <w:sz w:val="24"/>
          <w:szCs w:val="24"/>
        </w:rPr>
        <w:t>Blacksoil</w:t>
      </w:r>
      <w:proofErr w:type="spellEnd"/>
      <w:r w:rsidR="004B322D">
        <w:rPr>
          <w:rFonts w:ascii="Bookman Old Style" w:hAnsi="Bookman Old Style"/>
          <w:sz w:val="24"/>
          <w:szCs w:val="24"/>
        </w:rPr>
        <w:t xml:space="preserve"> compound in </w:t>
      </w:r>
      <w:proofErr w:type="spellStart"/>
      <w:r w:rsidR="004B322D">
        <w:rPr>
          <w:rFonts w:ascii="Bookman Old Style" w:hAnsi="Bookman Old Style"/>
          <w:sz w:val="24"/>
          <w:szCs w:val="24"/>
        </w:rPr>
        <w:t>Siavonga</w:t>
      </w:r>
      <w:proofErr w:type="spellEnd"/>
      <w:r w:rsidR="004B322D">
        <w:rPr>
          <w:rFonts w:ascii="Bookman Old Style" w:hAnsi="Bookman Old Style"/>
          <w:sz w:val="24"/>
          <w:szCs w:val="24"/>
        </w:rPr>
        <w:t xml:space="preserve"> District. PW1 recalled that </w:t>
      </w:r>
      <w:r w:rsidR="009F22BA">
        <w:rPr>
          <w:rFonts w:ascii="Bookman Old Style" w:hAnsi="Bookman Old Style"/>
          <w:sz w:val="24"/>
          <w:szCs w:val="24"/>
        </w:rPr>
        <w:t xml:space="preserve">on </w:t>
      </w:r>
      <w:proofErr w:type="gramStart"/>
      <w:r w:rsidR="009F22BA">
        <w:rPr>
          <w:rFonts w:ascii="Bookman Old Style" w:hAnsi="Bookman Old Style"/>
          <w:sz w:val="24"/>
          <w:szCs w:val="24"/>
        </w:rPr>
        <w:t>24</w:t>
      </w:r>
      <w:r w:rsidR="009F22BA" w:rsidRPr="009F22BA">
        <w:rPr>
          <w:rFonts w:ascii="Bookman Old Style" w:hAnsi="Bookman Old Style"/>
          <w:sz w:val="24"/>
          <w:szCs w:val="24"/>
          <w:vertAlign w:val="superscript"/>
        </w:rPr>
        <w:t>th</w:t>
      </w:r>
      <w:proofErr w:type="gramEnd"/>
      <w:r w:rsidR="009F22BA">
        <w:rPr>
          <w:rFonts w:ascii="Bookman Old Style" w:hAnsi="Bookman Old Style"/>
          <w:sz w:val="24"/>
          <w:szCs w:val="24"/>
        </w:rPr>
        <w:t xml:space="preserve"> February, 2010</w:t>
      </w:r>
      <w:r w:rsidR="007E548B">
        <w:rPr>
          <w:rFonts w:ascii="Bookman Old Style" w:hAnsi="Bookman Old Style"/>
          <w:sz w:val="24"/>
          <w:szCs w:val="24"/>
        </w:rPr>
        <w:t>,</w:t>
      </w:r>
      <w:r w:rsidR="009F22BA">
        <w:rPr>
          <w:rFonts w:ascii="Bookman Old Style" w:hAnsi="Bookman Old Style"/>
          <w:sz w:val="24"/>
          <w:szCs w:val="24"/>
        </w:rPr>
        <w:t xml:space="preserve"> she was involved in a </w:t>
      </w:r>
      <w:proofErr w:type="spellStart"/>
      <w:r w:rsidR="009F22BA">
        <w:rPr>
          <w:rFonts w:ascii="Bookman Old Style" w:hAnsi="Bookman Old Style"/>
          <w:sz w:val="24"/>
          <w:szCs w:val="24"/>
        </w:rPr>
        <w:t>programme</w:t>
      </w:r>
      <w:proofErr w:type="spellEnd"/>
      <w:r w:rsidR="009F22BA">
        <w:rPr>
          <w:rFonts w:ascii="Bookman Old Style" w:hAnsi="Bookman Old Style"/>
          <w:sz w:val="24"/>
          <w:szCs w:val="24"/>
        </w:rPr>
        <w:t xml:space="preserve"> of evangelizing</w:t>
      </w:r>
      <w:r w:rsidR="00F03168">
        <w:rPr>
          <w:rFonts w:ascii="Bookman Old Style" w:hAnsi="Bookman Old Style"/>
          <w:sz w:val="24"/>
          <w:szCs w:val="24"/>
        </w:rPr>
        <w:t>, w</w:t>
      </w:r>
      <w:r w:rsidR="009F22BA">
        <w:rPr>
          <w:rFonts w:ascii="Bookman Old Style" w:hAnsi="Bookman Old Style"/>
          <w:sz w:val="24"/>
          <w:szCs w:val="24"/>
        </w:rPr>
        <w:t xml:space="preserve">ith </w:t>
      </w:r>
      <w:r w:rsidR="00260923">
        <w:rPr>
          <w:rFonts w:ascii="Bookman Old Style" w:hAnsi="Bookman Old Style"/>
          <w:sz w:val="24"/>
          <w:szCs w:val="24"/>
        </w:rPr>
        <w:t>fellow w</w:t>
      </w:r>
      <w:r w:rsidR="007E548B">
        <w:rPr>
          <w:rFonts w:ascii="Bookman Old Style" w:hAnsi="Bookman Old Style"/>
          <w:sz w:val="24"/>
          <w:szCs w:val="24"/>
        </w:rPr>
        <w:t>omen folk</w:t>
      </w:r>
      <w:r w:rsidR="00260923">
        <w:rPr>
          <w:rFonts w:ascii="Bookman Old Style" w:hAnsi="Bookman Old Style"/>
          <w:sz w:val="24"/>
          <w:szCs w:val="24"/>
        </w:rPr>
        <w:t xml:space="preserve"> in </w:t>
      </w:r>
      <w:proofErr w:type="spellStart"/>
      <w:r w:rsidR="00260923">
        <w:rPr>
          <w:rFonts w:ascii="Bookman Old Style" w:hAnsi="Bookman Old Style"/>
          <w:sz w:val="24"/>
          <w:szCs w:val="24"/>
        </w:rPr>
        <w:t>M</w:t>
      </w:r>
      <w:r w:rsidR="009F22BA">
        <w:rPr>
          <w:rFonts w:ascii="Bookman Old Style" w:hAnsi="Bookman Old Style"/>
          <w:sz w:val="24"/>
          <w:szCs w:val="24"/>
        </w:rPr>
        <w:t>anyepa</w:t>
      </w:r>
      <w:proofErr w:type="spellEnd"/>
      <w:r w:rsidR="009F22BA">
        <w:rPr>
          <w:rFonts w:ascii="Bookman Old Style" w:hAnsi="Bookman Old Style"/>
          <w:sz w:val="24"/>
          <w:szCs w:val="24"/>
        </w:rPr>
        <w:t xml:space="preserve"> Village. The group was accompanied by</w:t>
      </w:r>
      <w:r w:rsidR="007E548B">
        <w:rPr>
          <w:rFonts w:ascii="Bookman Old Style" w:hAnsi="Bookman Old Style"/>
          <w:sz w:val="24"/>
          <w:szCs w:val="24"/>
        </w:rPr>
        <w:t xml:space="preserve"> the accused</w:t>
      </w:r>
      <w:proofErr w:type="gramStart"/>
      <w:r w:rsidR="00AB1EF8">
        <w:rPr>
          <w:rFonts w:ascii="Bookman Old Style" w:hAnsi="Bookman Old Style"/>
          <w:sz w:val="24"/>
          <w:szCs w:val="24"/>
        </w:rPr>
        <w:t>;</w:t>
      </w:r>
      <w:proofErr w:type="gramEnd"/>
      <w:r w:rsidR="009F22BA">
        <w:rPr>
          <w:rFonts w:ascii="Bookman Old Style" w:hAnsi="Bookman Old Style"/>
          <w:sz w:val="24"/>
          <w:szCs w:val="24"/>
        </w:rPr>
        <w:t xml:space="preserve"> a father in the Catholic Church. </w:t>
      </w:r>
      <w:r w:rsidR="007E548B">
        <w:rPr>
          <w:rFonts w:ascii="Bookman Old Style" w:hAnsi="Bookman Old Style"/>
          <w:sz w:val="24"/>
          <w:szCs w:val="24"/>
        </w:rPr>
        <w:t xml:space="preserve">PW1 and her women folk </w:t>
      </w:r>
      <w:proofErr w:type="gramStart"/>
      <w:r w:rsidR="007E548B">
        <w:rPr>
          <w:rFonts w:ascii="Bookman Old Style" w:hAnsi="Bookman Old Style"/>
          <w:sz w:val="24"/>
          <w:szCs w:val="24"/>
        </w:rPr>
        <w:t>were driven</w:t>
      </w:r>
      <w:proofErr w:type="gramEnd"/>
      <w:r w:rsidR="007E548B">
        <w:rPr>
          <w:rFonts w:ascii="Bookman Old Style" w:hAnsi="Bookman Old Style"/>
          <w:sz w:val="24"/>
          <w:szCs w:val="24"/>
        </w:rPr>
        <w:t xml:space="preserve"> to </w:t>
      </w:r>
      <w:proofErr w:type="spellStart"/>
      <w:r w:rsidR="007E548B">
        <w:rPr>
          <w:rFonts w:ascii="Bookman Old Style" w:hAnsi="Bookman Old Style"/>
          <w:sz w:val="24"/>
          <w:szCs w:val="24"/>
        </w:rPr>
        <w:t>Ma</w:t>
      </w:r>
      <w:r w:rsidR="00AB1EF8">
        <w:rPr>
          <w:rFonts w:ascii="Bookman Old Style" w:hAnsi="Bookman Old Style"/>
          <w:sz w:val="24"/>
          <w:szCs w:val="24"/>
        </w:rPr>
        <w:t>n</w:t>
      </w:r>
      <w:r w:rsidR="007E548B">
        <w:rPr>
          <w:rFonts w:ascii="Bookman Old Style" w:hAnsi="Bookman Old Style"/>
          <w:sz w:val="24"/>
          <w:szCs w:val="24"/>
        </w:rPr>
        <w:t>yepa</w:t>
      </w:r>
      <w:proofErr w:type="spellEnd"/>
      <w:r w:rsidR="007E548B">
        <w:rPr>
          <w:rFonts w:ascii="Bookman Old Style" w:hAnsi="Bookman Old Style"/>
          <w:sz w:val="24"/>
          <w:szCs w:val="24"/>
        </w:rPr>
        <w:t xml:space="preserve"> village by the accused. </w:t>
      </w:r>
      <w:r w:rsidR="00F21023">
        <w:rPr>
          <w:rFonts w:ascii="Bookman Old Style" w:hAnsi="Bookman Old Style"/>
          <w:sz w:val="24"/>
          <w:szCs w:val="24"/>
        </w:rPr>
        <w:t xml:space="preserve">The journey to </w:t>
      </w:r>
      <w:proofErr w:type="spellStart"/>
      <w:r w:rsidR="00F21023">
        <w:rPr>
          <w:rFonts w:ascii="Bookman Old Style" w:hAnsi="Bookman Old Style"/>
          <w:sz w:val="24"/>
          <w:szCs w:val="24"/>
        </w:rPr>
        <w:t>Manyepa</w:t>
      </w:r>
      <w:proofErr w:type="spellEnd"/>
      <w:r w:rsidR="00F21023">
        <w:rPr>
          <w:rFonts w:ascii="Bookman Old Style" w:hAnsi="Bookman Old Style"/>
          <w:sz w:val="24"/>
          <w:szCs w:val="24"/>
        </w:rPr>
        <w:t xml:space="preserve"> Village </w:t>
      </w:r>
      <w:r w:rsidR="00584BDD">
        <w:rPr>
          <w:rFonts w:ascii="Bookman Old Style" w:hAnsi="Bookman Old Style"/>
          <w:sz w:val="24"/>
          <w:szCs w:val="24"/>
        </w:rPr>
        <w:t xml:space="preserve">started at around 13:00 hours. </w:t>
      </w:r>
      <w:r w:rsidR="007E548B">
        <w:rPr>
          <w:rFonts w:ascii="Bookman Old Style" w:hAnsi="Bookman Old Style"/>
          <w:sz w:val="24"/>
          <w:szCs w:val="24"/>
        </w:rPr>
        <w:t xml:space="preserve">As </w:t>
      </w:r>
      <w:r w:rsidR="00584BDD">
        <w:rPr>
          <w:rFonts w:ascii="Bookman Old Style" w:hAnsi="Bookman Old Style"/>
          <w:sz w:val="24"/>
          <w:szCs w:val="24"/>
        </w:rPr>
        <w:t xml:space="preserve">the group </w:t>
      </w:r>
      <w:r w:rsidR="007E548B">
        <w:rPr>
          <w:rFonts w:ascii="Bookman Old Style" w:hAnsi="Bookman Old Style"/>
          <w:sz w:val="24"/>
          <w:szCs w:val="24"/>
        </w:rPr>
        <w:t xml:space="preserve">was journeying, and </w:t>
      </w:r>
      <w:r w:rsidR="00584BDD">
        <w:rPr>
          <w:rFonts w:ascii="Bookman Old Style" w:hAnsi="Bookman Old Style"/>
          <w:sz w:val="24"/>
          <w:szCs w:val="24"/>
        </w:rPr>
        <w:t xml:space="preserve">approached the area between </w:t>
      </w:r>
      <w:proofErr w:type="spellStart"/>
      <w:r w:rsidR="00584BDD">
        <w:rPr>
          <w:rFonts w:ascii="Bookman Old Style" w:hAnsi="Bookman Old Style"/>
          <w:sz w:val="24"/>
          <w:szCs w:val="24"/>
        </w:rPr>
        <w:t>Kariba</w:t>
      </w:r>
      <w:proofErr w:type="spellEnd"/>
      <w:r w:rsidR="00584BDD">
        <w:rPr>
          <w:rFonts w:ascii="Bookman Old Style" w:hAnsi="Bookman Old Style"/>
          <w:sz w:val="24"/>
          <w:szCs w:val="24"/>
        </w:rPr>
        <w:t xml:space="preserve"> Store and </w:t>
      </w:r>
      <w:proofErr w:type="spellStart"/>
      <w:r w:rsidR="00584BDD">
        <w:rPr>
          <w:rFonts w:ascii="Bookman Old Style" w:hAnsi="Bookman Old Style"/>
          <w:sz w:val="24"/>
          <w:szCs w:val="24"/>
        </w:rPr>
        <w:t>Bendele</w:t>
      </w:r>
      <w:proofErr w:type="spellEnd"/>
      <w:r w:rsidR="00584BDD">
        <w:rPr>
          <w:rFonts w:ascii="Bookman Old Style" w:hAnsi="Bookman Old Style"/>
          <w:sz w:val="24"/>
          <w:szCs w:val="24"/>
        </w:rPr>
        <w:t xml:space="preserve"> area, PW1, heard a loud report from one of the wheels</w:t>
      </w:r>
      <w:r w:rsidR="007E548B">
        <w:rPr>
          <w:rFonts w:ascii="Bookman Old Style" w:hAnsi="Bookman Old Style"/>
          <w:sz w:val="24"/>
          <w:szCs w:val="24"/>
        </w:rPr>
        <w:t>.</w:t>
      </w:r>
      <w:r w:rsidR="00584BDD">
        <w:rPr>
          <w:rFonts w:ascii="Bookman Old Style" w:hAnsi="Bookman Old Style"/>
          <w:sz w:val="24"/>
          <w:szCs w:val="24"/>
        </w:rPr>
        <w:t xml:space="preserve"> </w:t>
      </w:r>
      <w:r w:rsidR="007E548B">
        <w:rPr>
          <w:rFonts w:ascii="Bookman Old Style" w:hAnsi="Bookman Old Style"/>
          <w:sz w:val="24"/>
          <w:szCs w:val="24"/>
        </w:rPr>
        <w:t>Immediately</w:t>
      </w:r>
      <w:r w:rsidR="00584BDD">
        <w:rPr>
          <w:rFonts w:ascii="Bookman Old Style" w:hAnsi="Bookman Old Style"/>
          <w:sz w:val="24"/>
          <w:szCs w:val="24"/>
        </w:rPr>
        <w:t xml:space="preserve"> </w:t>
      </w:r>
      <w:r w:rsidR="007E548B">
        <w:rPr>
          <w:rFonts w:ascii="Bookman Old Style" w:hAnsi="Bookman Old Style"/>
          <w:sz w:val="24"/>
          <w:szCs w:val="24"/>
        </w:rPr>
        <w:t xml:space="preserve">thereafter </w:t>
      </w:r>
      <w:r w:rsidR="00584BDD">
        <w:rPr>
          <w:rFonts w:ascii="Bookman Old Style" w:hAnsi="Bookman Old Style"/>
          <w:sz w:val="24"/>
          <w:szCs w:val="24"/>
        </w:rPr>
        <w:t>the vehicle, veered</w:t>
      </w:r>
      <w:r w:rsidR="00AB1EF8">
        <w:rPr>
          <w:rFonts w:ascii="Bookman Old Style" w:hAnsi="Bookman Old Style"/>
          <w:sz w:val="24"/>
          <w:szCs w:val="24"/>
        </w:rPr>
        <w:t xml:space="preserve"> off the road</w:t>
      </w:r>
      <w:r w:rsidR="00584BDD">
        <w:rPr>
          <w:rFonts w:ascii="Bookman Old Style" w:hAnsi="Bookman Old Style"/>
          <w:sz w:val="24"/>
          <w:szCs w:val="24"/>
        </w:rPr>
        <w:t xml:space="preserve"> into the bush, before </w:t>
      </w:r>
      <w:r w:rsidR="007E548B">
        <w:rPr>
          <w:rFonts w:ascii="Bookman Old Style" w:hAnsi="Bookman Old Style"/>
          <w:sz w:val="24"/>
          <w:szCs w:val="24"/>
        </w:rPr>
        <w:t xml:space="preserve">the accused </w:t>
      </w:r>
      <w:r w:rsidR="00AB1EF8">
        <w:rPr>
          <w:rFonts w:ascii="Bookman Old Style" w:hAnsi="Bookman Old Style"/>
          <w:sz w:val="24"/>
          <w:szCs w:val="24"/>
        </w:rPr>
        <w:t>succeeded to steer</w:t>
      </w:r>
      <w:r w:rsidR="007E548B">
        <w:rPr>
          <w:rFonts w:ascii="Bookman Old Style" w:hAnsi="Bookman Old Style"/>
          <w:sz w:val="24"/>
          <w:szCs w:val="24"/>
        </w:rPr>
        <w:t xml:space="preserve"> </w:t>
      </w:r>
      <w:r w:rsidR="00584BDD">
        <w:rPr>
          <w:rFonts w:ascii="Bookman Old Style" w:hAnsi="Bookman Old Style"/>
          <w:sz w:val="24"/>
          <w:szCs w:val="24"/>
        </w:rPr>
        <w:t>the vehicl</w:t>
      </w:r>
      <w:r w:rsidR="007E548B">
        <w:rPr>
          <w:rFonts w:ascii="Bookman Old Style" w:hAnsi="Bookman Old Style"/>
          <w:sz w:val="24"/>
          <w:szCs w:val="24"/>
        </w:rPr>
        <w:t>e back o</w:t>
      </w:r>
      <w:r w:rsidR="00584BDD">
        <w:rPr>
          <w:rFonts w:ascii="Bookman Old Style" w:hAnsi="Bookman Old Style"/>
          <w:sz w:val="24"/>
          <w:szCs w:val="24"/>
        </w:rPr>
        <w:t xml:space="preserve">nto the main road. </w:t>
      </w:r>
      <w:r w:rsidR="007E548B">
        <w:rPr>
          <w:rFonts w:ascii="Bookman Old Style" w:hAnsi="Bookman Old Style"/>
          <w:sz w:val="24"/>
          <w:szCs w:val="24"/>
        </w:rPr>
        <w:t>In the process</w:t>
      </w:r>
      <w:r w:rsidR="00AB1EF8">
        <w:rPr>
          <w:rFonts w:ascii="Bookman Old Style" w:hAnsi="Bookman Old Style"/>
          <w:sz w:val="24"/>
          <w:szCs w:val="24"/>
        </w:rPr>
        <w:t>,</w:t>
      </w:r>
      <w:r w:rsidR="007E548B">
        <w:rPr>
          <w:rFonts w:ascii="Bookman Old Style" w:hAnsi="Bookman Old Style"/>
          <w:sz w:val="24"/>
          <w:szCs w:val="24"/>
        </w:rPr>
        <w:t xml:space="preserve"> </w:t>
      </w:r>
      <w:r w:rsidR="00584BDD">
        <w:rPr>
          <w:rFonts w:ascii="Bookman Old Style" w:hAnsi="Bookman Old Style"/>
          <w:sz w:val="24"/>
          <w:szCs w:val="24"/>
        </w:rPr>
        <w:t>PW1 found herself jettisoned from the vehicle.</w:t>
      </w:r>
      <w:r w:rsidR="007E548B">
        <w:rPr>
          <w:rFonts w:ascii="Bookman Old Style" w:hAnsi="Bookman Old Style"/>
          <w:sz w:val="24"/>
          <w:szCs w:val="24"/>
        </w:rPr>
        <w:t xml:space="preserve"> According to</w:t>
      </w:r>
      <w:r w:rsidR="00584BDD">
        <w:rPr>
          <w:rFonts w:ascii="Bookman Old Style" w:hAnsi="Bookman Old Style"/>
          <w:sz w:val="24"/>
          <w:szCs w:val="24"/>
        </w:rPr>
        <w:t xml:space="preserve"> PW1</w:t>
      </w:r>
      <w:r w:rsidR="007E548B">
        <w:rPr>
          <w:rFonts w:ascii="Bookman Old Style" w:hAnsi="Bookman Old Style"/>
          <w:sz w:val="24"/>
          <w:szCs w:val="24"/>
        </w:rPr>
        <w:t>,</w:t>
      </w:r>
      <w:r w:rsidR="00584BDD">
        <w:rPr>
          <w:rFonts w:ascii="Bookman Old Style" w:hAnsi="Bookman Old Style"/>
          <w:sz w:val="24"/>
          <w:szCs w:val="24"/>
        </w:rPr>
        <w:t xml:space="preserve"> the vehicle was neither moving slowly nor fast. </w:t>
      </w:r>
    </w:p>
    <w:p w:rsidR="007E548B" w:rsidRDefault="007E548B" w:rsidP="00095A8E">
      <w:pPr>
        <w:spacing w:after="0" w:line="360" w:lineRule="auto"/>
        <w:jc w:val="both"/>
        <w:rPr>
          <w:rFonts w:ascii="Bookman Old Style" w:hAnsi="Bookman Old Style"/>
          <w:sz w:val="24"/>
          <w:szCs w:val="24"/>
        </w:rPr>
      </w:pPr>
    </w:p>
    <w:p w:rsidR="009A4182" w:rsidRDefault="00584BDD"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The second </w:t>
      </w:r>
      <w:r w:rsidR="009A4182">
        <w:rPr>
          <w:rFonts w:ascii="Bookman Old Style" w:hAnsi="Bookman Old Style"/>
          <w:sz w:val="24"/>
          <w:szCs w:val="24"/>
        </w:rPr>
        <w:t xml:space="preserve">witness was </w:t>
      </w:r>
      <w:proofErr w:type="spellStart"/>
      <w:r w:rsidR="009A4182">
        <w:rPr>
          <w:rFonts w:ascii="Bookman Old Style" w:hAnsi="Bookman Old Style"/>
          <w:sz w:val="24"/>
          <w:szCs w:val="24"/>
        </w:rPr>
        <w:t>Noria</w:t>
      </w:r>
      <w:proofErr w:type="spellEnd"/>
      <w:r w:rsidR="009A4182">
        <w:rPr>
          <w:rFonts w:ascii="Bookman Old Style" w:hAnsi="Bookman Old Style"/>
          <w:sz w:val="24"/>
          <w:szCs w:val="24"/>
        </w:rPr>
        <w:t xml:space="preserve"> </w:t>
      </w:r>
      <w:proofErr w:type="spellStart"/>
      <w:r w:rsidR="009A4182">
        <w:rPr>
          <w:rFonts w:ascii="Bookman Old Style" w:hAnsi="Bookman Old Style"/>
          <w:sz w:val="24"/>
          <w:szCs w:val="24"/>
        </w:rPr>
        <w:t>Mul</w:t>
      </w:r>
      <w:r w:rsidR="007E548B">
        <w:rPr>
          <w:rFonts w:ascii="Bookman Old Style" w:hAnsi="Bookman Old Style"/>
          <w:sz w:val="24"/>
          <w:szCs w:val="24"/>
        </w:rPr>
        <w:t>enga</w:t>
      </w:r>
      <w:proofErr w:type="spellEnd"/>
      <w:r w:rsidR="007E548B">
        <w:rPr>
          <w:rFonts w:ascii="Bookman Old Style" w:hAnsi="Bookman Old Style"/>
          <w:sz w:val="24"/>
          <w:szCs w:val="24"/>
        </w:rPr>
        <w:t>.</w:t>
      </w:r>
      <w:r>
        <w:rPr>
          <w:rFonts w:ascii="Bookman Old Style" w:hAnsi="Bookman Old Style"/>
          <w:sz w:val="24"/>
          <w:szCs w:val="24"/>
        </w:rPr>
        <w:t xml:space="preserve"> I will </w:t>
      </w:r>
      <w:r w:rsidR="007E548B">
        <w:rPr>
          <w:rFonts w:ascii="Bookman Old Style" w:hAnsi="Bookman Old Style"/>
          <w:sz w:val="24"/>
          <w:szCs w:val="24"/>
        </w:rPr>
        <w:t xml:space="preserve">continue to </w:t>
      </w:r>
      <w:r>
        <w:rPr>
          <w:rFonts w:ascii="Bookman Old Style" w:hAnsi="Bookman Old Style"/>
          <w:sz w:val="24"/>
          <w:szCs w:val="24"/>
        </w:rPr>
        <w:t xml:space="preserve">refer to </w:t>
      </w:r>
      <w:r w:rsidR="00AB1EF8">
        <w:rPr>
          <w:rFonts w:ascii="Bookman Old Style" w:hAnsi="Bookman Old Style"/>
          <w:sz w:val="24"/>
          <w:szCs w:val="24"/>
        </w:rPr>
        <w:t xml:space="preserve">her </w:t>
      </w:r>
      <w:r>
        <w:rPr>
          <w:rFonts w:ascii="Bookman Old Style" w:hAnsi="Bookman Old Style"/>
          <w:sz w:val="24"/>
          <w:szCs w:val="24"/>
        </w:rPr>
        <w:t xml:space="preserve">as PW2. </w:t>
      </w:r>
      <w:r w:rsidR="009A4182">
        <w:rPr>
          <w:rFonts w:ascii="Bookman Old Style" w:hAnsi="Bookman Old Style"/>
          <w:sz w:val="24"/>
          <w:szCs w:val="24"/>
        </w:rPr>
        <w:t xml:space="preserve">PW 2 resides at </w:t>
      </w:r>
      <w:proofErr w:type="spellStart"/>
      <w:r w:rsidR="009A4182">
        <w:rPr>
          <w:rFonts w:ascii="Bookman Old Style" w:hAnsi="Bookman Old Style"/>
          <w:sz w:val="24"/>
          <w:szCs w:val="24"/>
        </w:rPr>
        <w:t>Bakasa</w:t>
      </w:r>
      <w:proofErr w:type="spellEnd"/>
      <w:r w:rsidR="009A4182">
        <w:rPr>
          <w:rFonts w:ascii="Bookman Old Style" w:hAnsi="Bookman Old Style"/>
          <w:sz w:val="24"/>
          <w:szCs w:val="24"/>
        </w:rPr>
        <w:t xml:space="preserve"> Village. </w:t>
      </w:r>
      <w:r w:rsidR="0071550B">
        <w:rPr>
          <w:rFonts w:ascii="Bookman Old Style" w:hAnsi="Bookman Old Style"/>
          <w:sz w:val="24"/>
          <w:szCs w:val="24"/>
        </w:rPr>
        <w:t>PW2 recalled</w:t>
      </w:r>
      <w:r w:rsidR="009A4182">
        <w:rPr>
          <w:rFonts w:ascii="Bookman Old Style" w:hAnsi="Bookman Old Style"/>
          <w:sz w:val="24"/>
          <w:szCs w:val="24"/>
        </w:rPr>
        <w:t xml:space="preserve"> that on </w:t>
      </w:r>
      <w:proofErr w:type="gramStart"/>
      <w:r w:rsidR="009A4182">
        <w:rPr>
          <w:rFonts w:ascii="Bookman Old Style" w:hAnsi="Bookman Old Style"/>
          <w:sz w:val="24"/>
          <w:szCs w:val="24"/>
        </w:rPr>
        <w:t>24</w:t>
      </w:r>
      <w:r w:rsidR="009A4182" w:rsidRPr="009A4182">
        <w:rPr>
          <w:rFonts w:ascii="Bookman Old Style" w:hAnsi="Bookman Old Style"/>
          <w:sz w:val="24"/>
          <w:szCs w:val="24"/>
          <w:vertAlign w:val="superscript"/>
        </w:rPr>
        <w:t>th</w:t>
      </w:r>
      <w:proofErr w:type="gramEnd"/>
      <w:r w:rsidR="009A4182">
        <w:rPr>
          <w:rFonts w:ascii="Bookman Old Style" w:hAnsi="Bookman Old Style"/>
          <w:sz w:val="24"/>
          <w:szCs w:val="24"/>
        </w:rPr>
        <w:t xml:space="preserve"> February, 2010, she was </w:t>
      </w:r>
      <w:r w:rsidR="0071550B">
        <w:rPr>
          <w:rFonts w:ascii="Bookman Old Style" w:hAnsi="Bookman Old Style"/>
          <w:sz w:val="24"/>
          <w:szCs w:val="24"/>
        </w:rPr>
        <w:t xml:space="preserve">notified </w:t>
      </w:r>
      <w:r w:rsidR="009A4182">
        <w:rPr>
          <w:rFonts w:ascii="Bookman Old Style" w:hAnsi="Bookman Old Style"/>
          <w:sz w:val="24"/>
          <w:szCs w:val="24"/>
        </w:rPr>
        <w:t xml:space="preserve">that </w:t>
      </w:r>
      <w:r w:rsidR="0071550B">
        <w:rPr>
          <w:rFonts w:ascii="Bookman Old Style" w:hAnsi="Bookman Old Style"/>
          <w:sz w:val="24"/>
          <w:szCs w:val="24"/>
        </w:rPr>
        <w:t xml:space="preserve">the accused </w:t>
      </w:r>
      <w:r w:rsidR="009A4182">
        <w:rPr>
          <w:rFonts w:ascii="Bookman Old Style" w:hAnsi="Bookman Old Style"/>
          <w:sz w:val="24"/>
          <w:szCs w:val="24"/>
        </w:rPr>
        <w:t xml:space="preserve">would be evangelizing in </w:t>
      </w:r>
      <w:proofErr w:type="spellStart"/>
      <w:r w:rsidR="009A4182">
        <w:rPr>
          <w:rFonts w:ascii="Bookman Old Style" w:hAnsi="Bookman Old Style"/>
          <w:sz w:val="24"/>
          <w:szCs w:val="24"/>
        </w:rPr>
        <w:t>Manyepa</w:t>
      </w:r>
      <w:proofErr w:type="spellEnd"/>
      <w:r w:rsidR="009A4182">
        <w:rPr>
          <w:rFonts w:ascii="Bookman Old Style" w:hAnsi="Bookman Old Style"/>
          <w:sz w:val="24"/>
          <w:szCs w:val="24"/>
        </w:rPr>
        <w:t xml:space="preserve"> Village. When </w:t>
      </w:r>
      <w:r w:rsidR="009A4182">
        <w:rPr>
          <w:rFonts w:ascii="Bookman Old Style" w:hAnsi="Bookman Old Style"/>
          <w:sz w:val="24"/>
          <w:szCs w:val="24"/>
        </w:rPr>
        <w:lastRenderedPageBreak/>
        <w:t xml:space="preserve">PW2 </w:t>
      </w:r>
      <w:r w:rsidR="00AB1EF8">
        <w:rPr>
          <w:rFonts w:ascii="Bookman Old Style" w:hAnsi="Bookman Old Style"/>
          <w:sz w:val="24"/>
          <w:szCs w:val="24"/>
        </w:rPr>
        <w:t>received that</w:t>
      </w:r>
      <w:r w:rsidR="009A4182">
        <w:rPr>
          <w:rFonts w:ascii="Bookman Old Style" w:hAnsi="Bookman Old Style"/>
          <w:sz w:val="24"/>
          <w:szCs w:val="24"/>
        </w:rPr>
        <w:t xml:space="preserve"> information, she requested for a lift from </w:t>
      </w:r>
      <w:r w:rsidR="0071550B">
        <w:rPr>
          <w:rFonts w:ascii="Bookman Old Style" w:hAnsi="Bookman Old Style"/>
          <w:sz w:val="24"/>
          <w:szCs w:val="24"/>
        </w:rPr>
        <w:t xml:space="preserve">the accused. The accused </w:t>
      </w:r>
      <w:r w:rsidR="009A4182">
        <w:rPr>
          <w:rFonts w:ascii="Bookman Old Style" w:hAnsi="Bookman Old Style"/>
          <w:sz w:val="24"/>
          <w:szCs w:val="24"/>
        </w:rPr>
        <w:t xml:space="preserve">acceded to </w:t>
      </w:r>
      <w:r w:rsidR="0071550B">
        <w:rPr>
          <w:rFonts w:ascii="Bookman Old Style" w:hAnsi="Bookman Old Style"/>
          <w:sz w:val="24"/>
          <w:szCs w:val="24"/>
        </w:rPr>
        <w:t>her request.</w:t>
      </w:r>
      <w:r w:rsidR="009A4182">
        <w:rPr>
          <w:rFonts w:ascii="Bookman Old Style" w:hAnsi="Bookman Old Style"/>
          <w:sz w:val="24"/>
          <w:szCs w:val="24"/>
        </w:rPr>
        <w:t xml:space="preserve"> </w:t>
      </w:r>
      <w:proofErr w:type="gramStart"/>
      <w:r w:rsidR="0071550B">
        <w:rPr>
          <w:rFonts w:ascii="Bookman Old Style" w:hAnsi="Bookman Old Style"/>
          <w:sz w:val="24"/>
          <w:szCs w:val="24"/>
        </w:rPr>
        <w:t>And</w:t>
      </w:r>
      <w:proofErr w:type="gramEnd"/>
      <w:r w:rsidR="0071550B">
        <w:rPr>
          <w:rFonts w:ascii="Bookman Old Style" w:hAnsi="Bookman Old Style"/>
          <w:sz w:val="24"/>
          <w:szCs w:val="24"/>
        </w:rPr>
        <w:t xml:space="preserve"> </w:t>
      </w:r>
      <w:r w:rsidR="009A4182">
        <w:rPr>
          <w:rFonts w:ascii="Bookman Old Style" w:hAnsi="Bookman Old Style"/>
          <w:sz w:val="24"/>
          <w:szCs w:val="24"/>
        </w:rPr>
        <w:t xml:space="preserve">PW2 recalls that </w:t>
      </w:r>
      <w:r w:rsidR="0071550B">
        <w:rPr>
          <w:rFonts w:ascii="Bookman Old Style" w:hAnsi="Bookman Old Style"/>
          <w:sz w:val="24"/>
          <w:szCs w:val="24"/>
        </w:rPr>
        <w:t>s</w:t>
      </w:r>
      <w:r w:rsidR="009A4182">
        <w:rPr>
          <w:rFonts w:ascii="Bookman Old Style" w:hAnsi="Bookman Old Style"/>
          <w:sz w:val="24"/>
          <w:szCs w:val="24"/>
        </w:rPr>
        <w:t>he boarded the v</w:t>
      </w:r>
      <w:r w:rsidR="00AB1EF8">
        <w:rPr>
          <w:rFonts w:ascii="Bookman Old Style" w:hAnsi="Bookman Old Style"/>
          <w:sz w:val="24"/>
          <w:szCs w:val="24"/>
        </w:rPr>
        <w:t>ehicle around 13 hours on the sa</w:t>
      </w:r>
      <w:r w:rsidR="009A4182">
        <w:rPr>
          <w:rFonts w:ascii="Bookman Old Style" w:hAnsi="Bookman Old Style"/>
          <w:sz w:val="24"/>
          <w:szCs w:val="24"/>
        </w:rPr>
        <w:t>me</w:t>
      </w:r>
      <w:r w:rsidR="0071550B">
        <w:rPr>
          <w:rFonts w:ascii="Bookman Old Style" w:hAnsi="Bookman Old Style"/>
          <w:sz w:val="24"/>
          <w:szCs w:val="24"/>
        </w:rPr>
        <w:t xml:space="preserve"> </w:t>
      </w:r>
      <w:r w:rsidR="009A4182">
        <w:rPr>
          <w:rFonts w:ascii="Bookman Old Style" w:hAnsi="Bookman Old Style"/>
          <w:sz w:val="24"/>
          <w:szCs w:val="24"/>
        </w:rPr>
        <w:t>day, 24</w:t>
      </w:r>
      <w:r w:rsidR="009A4182" w:rsidRPr="009A4182">
        <w:rPr>
          <w:rFonts w:ascii="Bookman Old Style" w:hAnsi="Bookman Old Style"/>
          <w:sz w:val="24"/>
          <w:szCs w:val="24"/>
          <w:vertAlign w:val="superscript"/>
        </w:rPr>
        <w:t>th</w:t>
      </w:r>
      <w:r w:rsidR="009A4182">
        <w:rPr>
          <w:rFonts w:ascii="Bookman Old Style" w:hAnsi="Bookman Old Style"/>
          <w:sz w:val="24"/>
          <w:szCs w:val="24"/>
        </w:rPr>
        <w:t xml:space="preserve"> February, 2010. PW2 </w:t>
      </w:r>
      <w:r w:rsidR="0071550B">
        <w:rPr>
          <w:rFonts w:ascii="Bookman Old Style" w:hAnsi="Bookman Old Style"/>
          <w:sz w:val="24"/>
          <w:szCs w:val="24"/>
        </w:rPr>
        <w:t xml:space="preserve">also </w:t>
      </w:r>
      <w:r w:rsidR="009A4182">
        <w:rPr>
          <w:rFonts w:ascii="Bookman Old Style" w:hAnsi="Bookman Old Style"/>
          <w:sz w:val="24"/>
          <w:szCs w:val="24"/>
        </w:rPr>
        <w:t xml:space="preserve">recalls that, when they got to </w:t>
      </w:r>
      <w:proofErr w:type="spellStart"/>
      <w:r w:rsidR="009A4182">
        <w:rPr>
          <w:rFonts w:ascii="Bookman Old Style" w:hAnsi="Bookman Old Style"/>
          <w:sz w:val="24"/>
          <w:szCs w:val="24"/>
        </w:rPr>
        <w:t>Micho</w:t>
      </w:r>
      <w:proofErr w:type="spellEnd"/>
      <w:r w:rsidR="009A4182">
        <w:rPr>
          <w:rFonts w:ascii="Bookman Old Style" w:hAnsi="Bookman Old Style"/>
          <w:sz w:val="24"/>
          <w:szCs w:val="24"/>
        </w:rPr>
        <w:t xml:space="preserve"> area, more women boarded on the vehicle. Three of those </w:t>
      </w:r>
      <w:r w:rsidR="0071550B">
        <w:rPr>
          <w:rFonts w:ascii="Bookman Old Style" w:hAnsi="Bookman Old Style"/>
          <w:sz w:val="24"/>
          <w:szCs w:val="24"/>
        </w:rPr>
        <w:t xml:space="preserve">women </w:t>
      </w:r>
      <w:r w:rsidR="009A4182">
        <w:rPr>
          <w:rFonts w:ascii="Bookman Old Style" w:hAnsi="Bookman Old Style"/>
          <w:sz w:val="24"/>
          <w:szCs w:val="24"/>
        </w:rPr>
        <w:t xml:space="preserve">were from </w:t>
      </w:r>
      <w:proofErr w:type="spellStart"/>
      <w:r w:rsidR="009A4182">
        <w:rPr>
          <w:rFonts w:ascii="Bookman Old Style" w:hAnsi="Bookman Old Style"/>
          <w:sz w:val="24"/>
          <w:szCs w:val="24"/>
        </w:rPr>
        <w:t>Namomba</w:t>
      </w:r>
      <w:proofErr w:type="spellEnd"/>
      <w:r w:rsidR="009A4182">
        <w:rPr>
          <w:rFonts w:ascii="Bookman Old Style" w:hAnsi="Bookman Old Style"/>
          <w:sz w:val="24"/>
          <w:szCs w:val="24"/>
        </w:rPr>
        <w:t xml:space="preserve"> area. </w:t>
      </w:r>
      <w:proofErr w:type="gramStart"/>
      <w:r w:rsidR="009A4182">
        <w:rPr>
          <w:rFonts w:ascii="Bookman Old Style" w:hAnsi="Bookman Old Style"/>
          <w:sz w:val="24"/>
          <w:szCs w:val="24"/>
        </w:rPr>
        <w:t>And</w:t>
      </w:r>
      <w:proofErr w:type="gramEnd"/>
      <w:r w:rsidR="009A4182">
        <w:rPr>
          <w:rFonts w:ascii="Bookman Old Style" w:hAnsi="Bookman Old Style"/>
          <w:sz w:val="24"/>
          <w:szCs w:val="24"/>
        </w:rPr>
        <w:t xml:space="preserve"> one was from </w:t>
      </w:r>
      <w:proofErr w:type="spellStart"/>
      <w:r w:rsidR="009A4182">
        <w:rPr>
          <w:rFonts w:ascii="Bookman Old Style" w:hAnsi="Bookman Old Style"/>
          <w:sz w:val="24"/>
          <w:szCs w:val="24"/>
        </w:rPr>
        <w:t>Chalokwa</w:t>
      </w:r>
      <w:proofErr w:type="spellEnd"/>
      <w:r w:rsidR="009A4182">
        <w:rPr>
          <w:rFonts w:ascii="Bookman Old Style" w:hAnsi="Bookman Old Style"/>
          <w:sz w:val="24"/>
          <w:szCs w:val="24"/>
        </w:rPr>
        <w:t xml:space="preserve"> area. </w:t>
      </w:r>
      <w:proofErr w:type="gramStart"/>
      <w:r w:rsidR="0071550B">
        <w:rPr>
          <w:rFonts w:ascii="Bookman Old Style" w:hAnsi="Bookman Old Style"/>
          <w:sz w:val="24"/>
          <w:szCs w:val="24"/>
        </w:rPr>
        <w:t>A</w:t>
      </w:r>
      <w:r w:rsidR="009A4182">
        <w:rPr>
          <w:rFonts w:ascii="Bookman Old Style" w:hAnsi="Bookman Old Style"/>
          <w:sz w:val="24"/>
          <w:szCs w:val="24"/>
        </w:rPr>
        <w:t>ll in all</w:t>
      </w:r>
      <w:proofErr w:type="gramEnd"/>
      <w:r w:rsidR="009A4182">
        <w:rPr>
          <w:rFonts w:ascii="Bookman Old Style" w:hAnsi="Bookman Old Style"/>
          <w:sz w:val="24"/>
          <w:szCs w:val="24"/>
        </w:rPr>
        <w:t xml:space="preserve">, they were about fourteen passengers on the vehicle. </w:t>
      </w:r>
    </w:p>
    <w:p w:rsidR="009A4182" w:rsidRDefault="009A4182" w:rsidP="00095A8E">
      <w:pPr>
        <w:spacing w:after="0" w:line="360" w:lineRule="auto"/>
        <w:jc w:val="both"/>
        <w:rPr>
          <w:rFonts w:ascii="Bookman Old Style" w:hAnsi="Bookman Old Style"/>
          <w:sz w:val="24"/>
          <w:szCs w:val="24"/>
        </w:rPr>
      </w:pPr>
    </w:p>
    <w:p w:rsidR="00496A59" w:rsidRDefault="009A4182"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PW2 also recalls that when they reached </w:t>
      </w:r>
      <w:proofErr w:type="spellStart"/>
      <w:r>
        <w:rPr>
          <w:rFonts w:ascii="Bookman Old Style" w:hAnsi="Bookman Old Style"/>
          <w:sz w:val="24"/>
          <w:szCs w:val="24"/>
        </w:rPr>
        <w:t>Kariba</w:t>
      </w:r>
      <w:proofErr w:type="spellEnd"/>
      <w:r>
        <w:rPr>
          <w:rFonts w:ascii="Bookman Old Style" w:hAnsi="Bookman Old Style"/>
          <w:sz w:val="24"/>
          <w:szCs w:val="24"/>
        </w:rPr>
        <w:t xml:space="preserve"> Store, and as they </w:t>
      </w:r>
      <w:r w:rsidR="0071550B">
        <w:rPr>
          <w:rFonts w:ascii="Bookman Old Style" w:hAnsi="Bookman Old Style"/>
          <w:sz w:val="24"/>
          <w:szCs w:val="24"/>
        </w:rPr>
        <w:t xml:space="preserve">were approaching </w:t>
      </w:r>
      <w:proofErr w:type="spellStart"/>
      <w:r w:rsidR="0071550B">
        <w:rPr>
          <w:rFonts w:ascii="Bookman Old Style" w:hAnsi="Bookman Old Style"/>
          <w:sz w:val="24"/>
          <w:szCs w:val="24"/>
        </w:rPr>
        <w:t>Bendele</w:t>
      </w:r>
      <w:proofErr w:type="spellEnd"/>
      <w:r w:rsidR="0071550B">
        <w:rPr>
          <w:rFonts w:ascii="Bookman Old Style" w:hAnsi="Bookman Old Style"/>
          <w:sz w:val="24"/>
          <w:szCs w:val="24"/>
        </w:rPr>
        <w:t xml:space="preserve"> area, t</w:t>
      </w:r>
      <w:r>
        <w:rPr>
          <w:rFonts w:ascii="Bookman Old Style" w:hAnsi="Bookman Old Style"/>
          <w:sz w:val="24"/>
          <w:szCs w:val="24"/>
        </w:rPr>
        <w:t>hey were involved in an acc</w:t>
      </w:r>
      <w:r w:rsidR="0071550B">
        <w:rPr>
          <w:rFonts w:ascii="Bookman Old Style" w:hAnsi="Bookman Old Style"/>
          <w:sz w:val="24"/>
          <w:szCs w:val="24"/>
        </w:rPr>
        <w:t>ident. PW2 could</w:t>
      </w:r>
      <w:r>
        <w:rPr>
          <w:rFonts w:ascii="Bookman Old Style" w:hAnsi="Bookman Old Style"/>
          <w:sz w:val="24"/>
          <w:szCs w:val="24"/>
        </w:rPr>
        <w:t xml:space="preserve"> not recall how the accident happened. PW2 just found herself of the ground</w:t>
      </w:r>
      <w:r w:rsidR="0071550B">
        <w:rPr>
          <w:rFonts w:ascii="Bookman Old Style" w:hAnsi="Bookman Old Style"/>
          <w:sz w:val="24"/>
          <w:szCs w:val="24"/>
        </w:rPr>
        <w:t xml:space="preserve">. </w:t>
      </w:r>
      <w:proofErr w:type="gramStart"/>
      <w:r w:rsidR="0071550B">
        <w:rPr>
          <w:rFonts w:ascii="Bookman Old Style" w:hAnsi="Bookman Old Style"/>
          <w:sz w:val="24"/>
          <w:szCs w:val="24"/>
        </w:rPr>
        <w:t>A</w:t>
      </w:r>
      <w:r>
        <w:rPr>
          <w:rFonts w:ascii="Bookman Old Style" w:hAnsi="Bookman Old Style"/>
          <w:sz w:val="24"/>
          <w:szCs w:val="24"/>
        </w:rPr>
        <w:t>nd</w:t>
      </w:r>
      <w:proofErr w:type="gramEnd"/>
      <w:r>
        <w:rPr>
          <w:rFonts w:ascii="Bookman Old Style" w:hAnsi="Bookman Old Style"/>
          <w:sz w:val="24"/>
          <w:szCs w:val="24"/>
        </w:rPr>
        <w:t xml:space="preserve"> the vehicle was lying on its side. PW2 testified that the vehicle </w:t>
      </w:r>
      <w:proofErr w:type="gramStart"/>
      <w:r>
        <w:rPr>
          <w:rFonts w:ascii="Bookman Old Style" w:hAnsi="Bookman Old Style"/>
          <w:sz w:val="24"/>
          <w:szCs w:val="24"/>
        </w:rPr>
        <w:t>was being driven</w:t>
      </w:r>
      <w:proofErr w:type="gramEnd"/>
      <w:r>
        <w:rPr>
          <w:rFonts w:ascii="Bookman Old Style" w:hAnsi="Bookman Old Style"/>
          <w:sz w:val="24"/>
          <w:szCs w:val="24"/>
        </w:rPr>
        <w:t xml:space="preserve"> properly. </w:t>
      </w:r>
    </w:p>
    <w:p w:rsidR="00496A59" w:rsidRDefault="00496A59" w:rsidP="00095A8E">
      <w:pPr>
        <w:spacing w:after="0" w:line="360" w:lineRule="auto"/>
        <w:jc w:val="both"/>
        <w:rPr>
          <w:rFonts w:ascii="Bookman Old Style" w:hAnsi="Bookman Old Style"/>
          <w:sz w:val="24"/>
          <w:szCs w:val="24"/>
        </w:rPr>
      </w:pPr>
    </w:p>
    <w:p w:rsidR="000504AD" w:rsidRDefault="009A4182"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The third witness was Mary </w:t>
      </w:r>
      <w:proofErr w:type="spellStart"/>
      <w:r>
        <w:rPr>
          <w:rFonts w:ascii="Bookman Old Style" w:hAnsi="Bookman Old Style"/>
          <w:sz w:val="24"/>
          <w:szCs w:val="24"/>
        </w:rPr>
        <w:t>Muzovu</w:t>
      </w:r>
      <w:proofErr w:type="spellEnd"/>
      <w:r>
        <w:rPr>
          <w:rFonts w:ascii="Bookman Old Style" w:hAnsi="Bookman Old Style"/>
          <w:sz w:val="24"/>
          <w:szCs w:val="24"/>
        </w:rPr>
        <w:t xml:space="preserve"> </w:t>
      </w:r>
      <w:proofErr w:type="spellStart"/>
      <w:r>
        <w:rPr>
          <w:rFonts w:ascii="Bookman Old Style" w:hAnsi="Bookman Old Style"/>
          <w:sz w:val="24"/>
          <w:szCs w:val="24"/>
        </w:rPr>
        <w:t>Chilindi</w:t>
      </w:r>
      <w:proofErr w:type="spellEnd"/>
      <w:r>
        <w:rPr>
          <w:rFonts w:ascii="Bookman Old Style" w:hAnsi="Bookman Old Style"/>
          <w:sz w:val="24"/>
          <w:szCs w:val="24"/>
        </w:rPr>
        <w:t xml:space="preserve">. </w:t>
      </w:r>
      <w:proofErr w:type="gramStart"/>
      <w:r>
        <w:rPr>
          <w:rFonts w:ascii="Bookman Old Style" w:hAnsi="Bookman Old Style"/>
          <w:sz w:val="24"/>
          <w:szCs w:val="24"/>
        </w:rPr>
        <w:t>And</w:t>
      </w:r>
      <w:proofErr w:type="gramEnd"/>
      <w:r>
        <w:rPr>
          <w:rFonts w:ascii="Bookman Old Style" w:hAnsi="Bookman Old Style"/>
          <w:sz w:val="24"/>
          <w:szCs w:val="24"/>
        </w:rPr>
        <w:t xml:space="preserve"> </w:t>
      </w:r>
      <w:r w:rsidR="00496A59">
        <w:rPr>
          <w:rFonts w:ascii="Bookman Old Style" w:hAnsi="Bookman Old Style"/>
          <w:sz w:val="24"/>
          <w:szCs w:val="24"/>
        </w:rPr>
        <w:t xml:space="preserve">I </w:t>
      </w:r>
      <w:r>
        <w:rPr>
          <w:rFonts w:ascii="Bookman Old Style" w:hAnsi="Bookman Old Style"/>
          <w:sz w:val="24"/>
          <w:szCs w:val="24"/>
        </w:rPr>
        <w:t xml:space="preserve">will </w:t>
      </w:r>
      <w:r w:rsidR="00496A59">
        <w:rPr>
          <w:rFonts w:ascii="Bookman Old Style" w:hAnsi="Bookman Old Style"/>
          <w:sz w:val="24"/>
          <w:szCs w:val="24"/>
        </w:rPr>
        <w:t xml:space="preserve">continue to </w:t>
      </w:r>
      <w:r>
        <w:rPr>
          <w:rFonts w:ascii="Bookman Old Style" w:hAnsi="Bookman Old Style"/>
          <w:sz w:val="24"/>
          <w:szCs w:val="24"/>
        </w:rPr>
        <w:t xml:space="preserve">refer to her as PW3. PW3 </w:t>
      </w:r>
      <w:r w:rsidR="00496A59">
        <w:rPr>
          <w:rFonts w:ascii="Bookman Old Style" w:hAnsi="Bookman Old Style"/>
          <w:sz w:val="24"/>
          <w:szCs w:val="24"/>
        </w:rPr>
        <w:t xml:space="preserve">is a </w:t>
      </w:r>
      <w:proofErr w:type="gramStart"/>
      <w:r w:rsidR="00496A59">
        <w:rPr>
          <w:rFonts w:ascii="Bookman Old Style" w:hAnsi="Bookman Old Style"/>
          <w:sz w:val="24"/>
          <w:szCs w:val="24"/>
        </w:rPr>
        <w:t>business woman</w:t>
      </w:r>
      <w:proofErr w:type="gramEnd"/>
      <w:r w:rsidR="00496A59">
        <w:rPr>
          <w:rFonts w:ascii="Bookman Old Style" w:hAnsi="Bookman Old Style"/>
          <w:sz w:val="24"/>
          <w:szCs w:val="24"/>
        </w:rPr>
        <w:t xml:space="preserve"> and lives in</w:t>
      </w:r>
      <w:r>
        <w:rPr>
          <w:rFonts w:ascii="Bookman Old Style" w:hAnsi="Bookman Old Style"/>
          <w:sz w:val="24"/>
          <w:szCs w:val="24"/>
        </w:rPr>
        <w:t xml:space="preserve"> </w:t>
      </w:r>
      <w:proofErr w:type="spellStart"/>
      <w:r>
        <w:rPr>
          <w:rFonts w:ascii="Bookman Old Style" w:hAnsi="Bookman Old Style"/>
          <w:sz w:val="24"/>
          <w:szCs w:val="24"/>
        </w:rPr>
        <w:t>Micho</w:t>
      </w:r>
      <w:proofErr w:type="spellEnd"/>
      <w:r w:rsidR="00496A59">
        <w:rPr>
          <w:rFonts w:ascii="Bookman Old Style" w:hAnsi="Bookman Old Style"/>
          <w:sz w:val="24"/>
          <w:szCs w:val="24"/>
        </w:rPr>
        <w:t xml:space="preserve"> area</w:t>
      </w:r>
      <w:r>
        <w:rPr>
          <w:rFonts w:ascii="Bookman Old Style" w:hAnsi="Bookman Old Style"/>
          <w:sz w:val="24"/>
          <w:szCs w:val="24"/>
        </w:rPr>
        <w:t xml:space="preserve">, in </w:t>
      </w:r>
      <w:proofErr w:type="spellStart"/>
      <w:r w:rsidR="00D8151B">
        <w:rPr>
          <w:rFonts w:ascii="Bookman Old Style" w:hAnsi="Bookman Old Style"/>
          <w:sz w:val="24"/>
          <w:szCs w:val="24"/>
        </w:rPr>
        <w:t>Si</w:t>
      </w:r>
      <w:r>
        <w:rPr>
          <w:rFonts w:ascii="Bookman Old Style" w:hAnsi="Bookman Old Style"/>
          <w:sz w:val="24"/>
          <w:szCs w:val="24"/>
        </w:rPr>
        <w:t>avonga</w:t>
      </w:r>
      <w:proofErr w:type="spellEnd"/>
      <w:r>
        <w:rPr>
          <w:rFonts w:ascii="Bookman Old Style" w:hAnsi="Bookman Old Style"/>
          <w:sz w:val="24"/>
          <w:szCs w:val="24"/>
        </w:rPr>
        <w:t>.</w:t>
      </w:r>
      <w:r w:rsidR="00AB1EF8">
        <w:rPr>
          <w:rFonts w:ascii="Bookman Old Style" w:hAnsi="Bookman Old Style"/>
          <w:sz w:val="24"/>
          <w:szCs w:val="24"/>
        </w:rPr>
        <w:t xml:space="preserve"> </w:t>
      </w:r>
      <w:r w:rsidR="00692B43">
        <w:rPr>
          <w:rFonts w:ascii="Bookman Old Style" w:hAnsi="Bookman Old Style"/>
          <w:sz w:val="24"/>
          <w:szCs w:val="24"/>
        </w:rPr>
        <w:t>PW3 also recalled</w:t>
      </w:r>
      <w:r w:rsidR="00D8151B">
        <w:rPr>
          <w:rFonts w:ascii="Bookman Old Style" w:hAnsi="Bookman Old Style"/>
          <w:sz w:val="24"/>
          <w:szCs w:val="24"/>
        </w:rPr>
        <w:t xml:space="preserve"> that on 24</w:t>
      </w:r>
      <w:r w:rsidR="00D8151B" w:rsidRPr="00D8151B">
        <w:rPr>
          <w:rFonts w:ascii="Bookman Old Style" w:hAnsi="Bookman Old Style"/>
          <w:sz w:val="24"/>
          <w:szCs w:val="24"/>
          <w:vertAlign w:val="superscript"/>
        </w:rPr>
        <w:t>th</w:t>
      </w:r>
      <w:r w:rsidR="00D8151B">
        <w:rPr>
          <w:rFonts w:ascii="Bookman Old Style" w:hAnsi="Bookman Old Style"/>
          <w:sz w:val="24"/>
          <w:szCs w:val="24"/>
        </w:rPr>
        <w:t xml:space="preserve"> February, 2010, she went out with her friends as was </w:t>
      </w:r>
      <w:r w:rsidR="00692B43">
        <w:rPr>
          <w:rFonts w:ascii="Bookman Old Style" w:hAnsi="Bookman Old Style"/>
          <w:sz w:val="24"/>
          <w:szCs w:val="24"/>
        </w:rPr>
        <w:t xml:space="preserve">the </w:t>
      </w:r>
      <w:r w:rsidR="00D8151B">
        <w:rPr>
          <w:rFonts w:ascii="Bookman Old Style" w:hAnsi="Bookman Old Style"/>
          <w:sz w:val="24"/>
          <w:szCs w:val="24"/>
        </w:rPr>
        <w:t xml:space="preserve">tradition, to evangelize. </w:t>
      </w:r>
      <w:r w:rsidR="00692B43">
        <w:rPr>
          <w:rFonts w:ascii="Bookman Old Style" w:hAnsi="Bookman Old Style"/>
          <w:sz w:val="24"/>
          <w:szCs w:val="24"/>
        </w:rPr>
        <w:t>T</w:t>
      </w:r>
      <w:r w:rsidR="00D8151B">
        <w:rPr>
          <w:rFonts w:ascii="Bookman Old Style" w:hAnsi="Bookman Old Style"/>
          <w:sz w:val="24"/>
          <w:szCs w:val="24"/>
        </w:rPr>
        <w:t xml:space="preserve">hey started the journey around 13:00 hours. The vehicle </w:t>
      </w:r>
      <w:r w:rsidR="00692B43">
        <w:rPr>
          <w:rFonts w:ascii="Bookman Old Style" w:hAnsi="Bookman Old Style"/>
          <w:sz w:val="24"/>
          <w:szCs w:val="24"/>
        </w:rPr>
        <w:t>that transported</w:t>
      </w:r>
      <w:r w:rsidR="00D8151B">
        <w:rPr>
          <w:rFonts w:ascii="Bookman Old Style" w:hAnsi="Bookman Old Style"/>
          <w:sz w:val="24"/>
          <w:szCs w:val="24"/>
        </w:rPr>
        <w:t xml:space="preserve"> them </w:t>
      </w:r>
      <w:proofErr w:type="gramStart"/>
      <w:r w:rsidR="00D8151B">
        <w:rPr>
          <w:rFonts w:ascii="Bookman Old Style" w:hAnsi="Bookman Old Style"/>
          <w:sz w:val="24"/>
          <w:szCs w:val="24"/>
        </w:rPr>
        <w:t xml:space="preserve">was </w:t>
      </w:r>
      <w:r w:rsidR="00692B43">
        <w:rPr>
          <w:rFonts w:ascii="Bookman Old Style" w:hAnsi="Bookman Old Style"/>
          <w:sz w:val="24"/>
          <w:szCs w:val="24"/>
        </w:rPr>
        <w:t>driven</w:t>
      </w:r>
      <w:proofErr w:type="gramEnd"/>
      <w:r w:rsidR="00692B43">
        <w:rPr>
          <w:rFonts w:ascii="Bookman Old Style" w:hAnsi="Bookman Old Style"/>
          <w:sz w:val="24"/>
          <w:szCs w:val="24"/>
        </w:rPr>
        <w:t xml:space="preserve"> </w:t>
      </w:r>
      <w:r w:rsidR="00D8151B">
        <w:rPr>
          <w:rFonts w:ascii="Bookman Old Style" w:hAnsi="Bookman Old Style"/>
          <w:sz w:val="24"/>
          <w:szCs w:val="24"/>
        </w:rPr>
        <w:t xml:space="preserve">by </w:t>
      </w:r>
      <w:r w:rsidR="00692B43">
        <w:rPr>
          <w:rFonts w:ascii="Bookman Old Style" w:hAnsi="Bookman Old Style"/>
          <w:sz w:val="24"/>
          <w:szCs w:val="24"/>
        </w:rPr>
        <w:t xml:space="preserve">the accused. </w:t>
      </w:r>
      <w:r w:rsidR="00D8151B">
        <w:rPr>
          <w:rFonts w:ascii="Bookman Old Style" w:hAnsi="Bookman Old Style"/>
          <w:sz w:val="24"/>
          <w:szCs w:val="24"/>
        </w:rPr>
        <w:t xml:space="preserve">PW3 recalls that after they had passed </w:t>
      </w:r>
      <w:proofErr w:type="spellStart"/>
      <w:r w:rsidR="00D8151B">
        <w:rPr>
          <w:rFonts w:ascii="Bookman Old Style" w:hAnsi="Bookman Old Style"/>
          <w:sz w:val="24"/>
          <w:szCs w:val="24"/>
        </w:rPr>
        <w:t>Kariba</w:t>
      </w:r>
      <w:proofErr w:type="spellEnd"/>
      <w:r w:rsidR="00D8151B">
        <w:rPr>
          <w:rFonts w:ascii="Bookman Old Style" w:hAnsi="Bookman Old Style"/>
          <w:sz w:val="24"/>
          <w:szCs w:val="24"/>
        </w:rPr>
        <w:t xml:space="preserve"> store</w:t>
      </w:r>
      <w:r w:rsidR="00AB1EF8">
        <w:rPr>
          <w:rFonts w:ascii="Bookman Old Style" w:hAnsi="Bookman Old Style"/>
          <w:sz w:val="24"/>
          <w:szCs w:val="24"/>
        </w:rPr>
        <w:t>,</w:t>
      </w:r>
      <w:r w:rsidR="00D8151B">
        <w:rPr>
          <w:rFonts w:ascii="Bookman Old Style" w:hAnsi="Bookman Old Style"/>
          <w:sz w:val="24"/>
          <w:szCs w:val="24"/>
        </w:rPr>
        <w:t xml:space="preserve"> and were approaching </w:t>
      </w:r>
      <w:proofErr w:type="spellStart"/>
      <w:r w:rsidR="00D8151B">
        <w:rPr>
          <w:rFonts w:ascii="Bookman Old Style" w:hAnsi="Bookman Old Style"/>
          <w:sz w:val="24"/>
          <w:szCs w:val="24"/>
        </w:rPr>
        <w:t>Bendele</w:t>
      </w:r>
      <w:proofErr w:type="spellEnd"/>
      <w:r w:rsidR="00D8151B">
        <w:rPr>
          <w:rFonts w:ascii="Bookman Old Style" w:hAnsi="Bookman Old Style"/>
          <w:sz w:val="24"/>
          <w:szCs w:val="24"/>
        </w:rPr>
        <w:t xml:space="preserve"> area</w:t>
      </w:r>
      <w:r w:rsidR="00692B43">
        <w:rPr>
          <w:rFonts w:ascii="Bookman Old Style" w:hAnsi="Bookman Old Style"/>
          <w:sz w:val="24"/>
          <w:szCs w:val="24"/>
        </w:rPr>
        <w:t>,</w:t>
      </w:r>
      <w:r w:rsidR="00D8151B">
        <w:rPr>
          <w:rFonts w:ascii="Bookman Old Style" w:hAnsi="Bookman Old Style"/>
          <w:sz w:val="24"/>
          <w:szCs w:val="24"/>
        </w:rPr>
        <w:t xml:space="preserve"> she heard a metallic </w:t>
      </w:r>
      <w:r w:rsidR="0093725F">
        <w:rPr>
          <w:rFonts w:ascii="Bookman Old Style" w:hAnsi="Bookman Old Style"/>
          <w:sz w:val="24"/>
          <w:szCs w:val="24"/>
        </w:rPr>
        <w:t>sound and the vehicle</w:t>
      </w:r>
      <w:r w:rsidR="00692B43">
        <w:rPr>
          <w:rFonts w:ascii="Bookman Old Style" w:hAnsi="Bookman Old Style"/>
          <w:sz w:val="24"/>
          <w:szCs w:val="24"/>
        </w:rPr>
        <w:t xml:space="preserve"> swerved twice</w:t>
      </w:r>
      <w:r w:rsidR="0093725F">
        <w:rPr>
          <w:rFonts w:ascii="Bookman Old Style" w:hAnsi="Bookman Old Style"/>
          <w:sz w:val="24"/>
          <w:szCs w:val="24"/>
        </w:rPr>
        <w:t xml:space="preserve">. After </w:t>
      </w:r>
      <w:r w:rsidR="00AB1EF8">
        <w:rPr>
          <w:rFonts w:ascii="Bookman Old Style" w:hAnsi="Bookman Old Style"/>
          <w:sz w:val="24"/>
          <w:szCs w:val="24"/>
        </w:rPr>
        <w:t xml:space="preserve">it </w:t>
      </w:r>
      <w:r w:rsidR="009C788E">
        <w:rPr>
          <w:rFonts w:ascii="Bookman Old Style" w:hAnsi="Bookman Old Style"/>
          <w:sz w:val="24"/>
          <w:szCs w:val="24"/>
        </w:rPr>
        <w:t>swerve</w:t>
      </w:r>
      <w:r w:rsidR="000504AD">
        <w:rPr>
          <w:rFonts w:ascii="Bookman Old Style" w:hAnsi="Bookman Old Style"/>
          <w:sz w:val="24"/>
          <w:szCs w:val="24"/>
        </w:rPr>
        <w:t>d</w:t>
      </w:r>
      <w:r w:rsidR="00AB1EF8">
        <w:rPr>
          <w:rFonts w:ascii="Bookman Old Style" w:hAnsi="Bookman Old Style"/>
          <w:sz w:val="24"/>
          <w:szCs w:val="24"/>
        </w:rPr>
        <w:t>, PW3</w:t>
      </w:r>
      <w:r w:rsidR="009C788E">
        <w:rPr>
          <w:rFonts w:ascii="Bookman Old Style" w:hAnsi="Bookman Old Style"/>
          <w:sz w:val="24"/>
          <w:szCs w:val="24"/>
        </w:rPr>
        <w:t xml:space="preserve"> together with her fellow passengers </w:t>
      </w:r>
      <w:proofErr w:type="gramStart"/>
      <w:r w:rsidR="009C788E">
        <w:rPr>
          <w:rFonts w:ascii="Bookman Old Style" w:hAnsi="Bookman Old Style"/>
          <w:sz w:val="24"/>
          <w:szCs w:val="24"/>
        </w:rPr>
        <w:t xml:space="preserve">were </w:t>
      </w:r>
      <w:r w:rsidR="000504AD">
        <w:rPr>
          <w:rFonts w:ascii="Bookman Old Style" w:hAnsi="Bookman Old Style"/>
          <w:sz w:val="24"/>
          <w:szCs w:val="24"/>
        </w:rPr>
        <w:t>thrown</w:t>
      </w:r>
      <w:proofErr w:type="gramEnd"/>
      <w:r w:rsidR="000504AD">
        <w:rPr>
          <w:rFonts w:ascii="Bookman Old Style" w:hAnsi="Bookman Old Style"/>
          <w:sz w:val="24"/>
          <w:szCs w:val="24"/>
        </w:rPr>
        <w:t xml:space="preserve"> on the ground. </w:t>
      </w:r>
      <w:r w:rsidR="009C788E">
        <w:rPr>
          <w:rFonts w:ascii="Bookman Old Style" w:hAnsi="Bookman Old Style"/>
          <w:sz w:val="24"/>
          <w:szCs w:val="24"/>
        </w:rPr>
        <w:t xml:space="preserve">PW3 </w:t>
      </w:r>
      <w:r w:rsidR="00AB1EF8">
        <w:rPr>
          <w:rFonts w:ascii="Bookman Old Style" w:hAnsi="Bookman Old Style"/>
          <w:sz w:val="24"/>
          <w:szCs w:val="24"/>
        </w:rPr>
        <w:t xml:space="preserve">also </w:t>
      </w:r>
      <w:r w:rsidR="009C788E">
        <w:rPr>
          <w:rFonts w:ascii="Bookman Old Style" w:hAnsi="Bookman Old Style"/>
          <w:sz w:val="24"/>
          <w:szCs w:val="24"/>
        </w:rPr>
        <w:t xml:space="preserve">testified that the vehicle was moving at a normal speed. </w:t>
      </w:r>
    </w:p>
    <w:p w:rsidR="000504AD" w:rsidRDefault="000504AD" w:rsidP="00095A8E">
      <w:pPr>
        <w:spacing w:after="0" w:line="360" w:lineRule="auto"/>
        <w:jc w:val="both"/>
        <w:rPr>
          <w:rFonts w:ascii="Bookman Old Style" w:hAnsi="Bookman Old Style"/>
          <w:sz w:val="24"/>
          <w:szCs w:val="24"/>
        </w:rPr>
      </w:pPr>
    </w:p>
    <w:p w:rsidR="00D36101" w:rsidRDefault="009C788E"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The fourth </w:t>
      </w:r>
      <w:r w:rsidR="000504AD">
        <w:rPr>
          <w:rFonts w:ascii="Bookman Old Style" w:hAnsi="Bookman Old Style"/>
          <w:sz w:val="24"/>
          <w:szCs w:val="24"/>
        </w:rPr>
        <w:t xml:space="preserve">witness was Bertha </w:t>
      </w:r>
      <w:proofErr w:type="spellStart"/>
      <w:r w:rsidR="000504AD">
        <w:rPr>
          <w:rFonts w:ascii="Bookman Old Style" w:hAnsi="Bookman Old Style"/>
          <w:sz w:val="24"/>
          <w:szCs w:val="24"/>
        </w:rPr>
        <w:t>Mwape</w:t>
      </w:r>
      <w:proofErr w:type="spellEnd"/>
      <w:r w:rsidR="000504AD">
        <w:rPr>
          <w:rFonts w:ascii="Bookman Old Style" w:hAnsi="Bookman Old Style"/>
          <w:sz w:val="24"/>
          <w:szCs w:val="24"/>
        </w:rPr>
        <w:t xml:space="preserve">. I will continue to refer to her </w:t>
      </w:r>
      <w:r>
        <w:rPr>
          <w:rFonts w:ascii="Bookman Old Style" w:hAnsi="Bookman Old Style"/>
          <w:sz w:val="24"/>
          <w:szCs w:val="24"/>
        </w:rPr>
        <w:t>as PW4. P</w:t>
      </w:r>
      <w:r w:rsidR="000504AD">
        <w:rPr>
          <w:rFonts w:ascii="Bookman Old Style" w:hAnsi="Bookman Old Style"/>
          <w:sz w:val="24"/>
          <w:szCs w:val="24"/>
        </w:rPr>
        <w:t xml:space="preserve">W4 is also a </w:t>
      </w:r>
      <w:proofErr w:type="gramStart"/>
      <w:r w:rsidR="000504AD">
        <w:rPr>
          <w:rFonts w:ascii="Bookman Old Style" w:hAnsi="Bookman Old Style"/>
          <w:sz w:val="24"/>
          <w:szCs w:val="24"/>
        </w:rPr>
        <w:t>business woman</w:t>
      </w:r>
      <w:proofErr w:type="gramEnd"/>
      <w:r w:rsidR="000504AD">
        <w:rPr>
          <w:rFonts w:ascii="Bookman Old Style" w:hAnsi="Bookman Old Style"/>
          <w:sz w:val="24"/>
          <w:szCs w:val="24"/>
        </w:rPr>
        <w:t>. She</w:t>
      </w:r>
      <w:r>
        <w:rPr>
          <w:rFonts w:ascii="Bookman Old Style" w:hAnsi="Bookman Old Style"/>
          <w:sz w:val="24"/>
          <w:szCs w:val="24"/>
        </w:rPr>
        <w:t xml:space="preserve"> resides at </w:t>
      </w:r>
      <w:proofErr w:type="spellStart"/>
      <w:r>
        <w:rPr>
          <w:rFonts w:ascii="Bookman Old Style" w:hAnsi="Bookman Old Style"/>
          <w:sz w:val="24"/>
          <w:szCs w:val="24"/>
        </w:rPr>
        <w:t>Micho</w:t>
      </w:r>
      <w:proofErr w:type="spellEnd"/>
      <w:r>
        <w:rPr>
          <w:rFonts w:ascii="Bookman Old Style" w:hAnsi="Bookman Old Style"/>
          <w:sz w:val="24"/>
          <w:szCs w:val="24"/>
        </w:rPr>
        <w:t xml:space="preserve"> Compound in </w:t>
      </w:r>
      <w:proofErr w:type="spellStart"/>
      <w:r>
        <w:rPr>
          <w:rFonts w:ascii="Bookman Old Style" w:hAnsi="Bookman Old Style"/>
          <w:sz w:val="24"/>
          <w:szCs w:val="24"/>
        </w:rPr>
        <w:t>Siavonga</w:t>
      </w:r>
      <w:proofErr w:type="spellEnd"/>
      <w:r>
        <w:rPr>
          <w:rFonts w:ascii="Bookman Old Style" w:hAnsi="Bookman Old Style"/>
          <w:sz w:val="24"/>
          <w:szCs w:val="24"/>
        </w:rPr>
        <w:t xml:space="preserve">. PW4 recalls that on </w:t>
      </w:r>
      <w:proofErr w:type="gramStart"/>
      <w:r>
        <w:rPr>
          <w:rFonts w:ascii="Bookman Old Style" w:hAnsi="Bookman Old Style"/>
          <w:sz w:val="24"/>
          <w:szCs w:val="24"/>
        </w:rPr>
        <w:t>24</w:t>
      </w:r>
      <w:r w:rsidRPr="009C788E">
        <w:rPr>
          <w:rFonts w:ascii="Bookman Old Style" w:hAnsi="Bookman Old Style"/>
          <w:sz w:val="24"/>
          <w:szCs w:val="24"/>
          <w:vertAlign w:val="superscript"/>
        </w:rPr>
        <w:t>th</w:t>
      </w:r>
      <w:proofErr w:type="gramEnd"/>
      <w:r>
        <w:rPr>
          <w:rFonts w:ascii="Bookman Old Style" w:hAnsi="Bookman Old Style"/>
          <w:sz w:val="24"/>
          <w:szCs w:val="24"/>
        </w:rPr>
        <w:t xml:space="preserve"> February, 2010, she received a call from </w:t>
      </w:r>
      <w:proofErr w:type="spellStart"/>
      <w:r>
        <w:rPr>
          <w:rFonts w:ascii="Bookman Old Style" w:hAnsi="Bookman Old Style"/>
          <w:sz w:val="24"/>
          <w:szCs w:val="24"/>
        </w:rPr>
        <w:t>Siavonga</w:t>
      </w:r>
      <w:proofErr w:type="spellEnd"/>
      <w:r>
        <w:rPr>
          <w:rFonts w:ascii="Bookman Old Style" w:hAnsi="Bookman Old Style"/>
          <w:sz w:val="24"/>
          <w:szCs w:val="24"/>
        </w:rPr>
        <w:t xml:space="preserve"> District Hospital</w:t>
      </w:r>
      <w:r w:rsidR="000504AD">
        <w:rPr>
          <w:rFonts w:ascii="Bookman Old Style" w:hAnsi="Bookman Old Style"/>
          <w:sz w:val="24"/>
          <w:szCs w:val="24"/>
        </w:rPr>
        <w:t>, informing her that her cousin;</w:t>
      </w:r>
      <w:r>
        <w:rPr>
          <w:rFonts w:ascii="Bookman Old Style" w:hAnsi="Bookman Old Style"/>
          <w:sz w:val="24"/>
          <w:szCs w:val="24"/>
        </w:rPr>
        <w:t xml:space="preserve"> </w:t>
      </w:r>
      <w:proofErr w:type="spellStart"/>
      <w:r>
        <w:rPr>
          <w:rFonts w:ascii="Bookman Old Style" w:hAnsi="Bookman Old Style"/>
          <w:sz w:val="24"/>
          <w:szCs w:val="24"/>
        </w:rPr>
        <w:t>Matani</w:t>
      </w:r>
      <w:proofErr w:type="spellEnd"/>
      <w:r>
        <w:rPr>
          <w:rFonts w:ascii="Bookman Old Style" w:hAnsi="Bookman Old Style"/>
          <w:sz w:val="24"/>
          <w:szCs w:val="24"/>
        </w:rPr>
        <w:t xml:space="preserve"> </w:t>
      </w:r>
      <w:proofErr w:type="spellStart"/>
      <w:r>
        <w:rPr>
          <w:rFonts w:ascii="Bookman Old Style" w:hAnsi="Bookman Old Style"/>
          <w:sz w:val="24"/>
          <w:szCs w:val="24"/>
        </w:rPr>
        <w:t>Chisenga</w:t>
      </w:r>
      <w:proofErr w:type="spellEnd"/>
      <w:r>
        <w:rPr>
          <w:rFonts w:ascii="Bookman Old Style" w:hAnsi="Bookman Old Style"/>
          <w:sz w:val="24"/>
          <w:szCs w:val="24"/>
        </w:rPr>
        <w:t xml:space="preserve"> had be</w:t>
      </w:r>
      <w:r w:rsidR="00AB1EF8">
        <w:rPr>
          <w:rFonts w:ascii="Bookman Old Style" w:hAnsi="Bookman Old Style"/>
          <w:sz w:val="24"/>
          <w:szCs w:val="24"/>
        </w:rPr>
        <w:t>en</w:t>
      </w:r>
      <w:r>
        <w:rPr>
          <w:rFonts w:ascii="Bookman Old Style" w:hAnsi="Bookman Old Style"/>
          <w:sz w:val="24"/>
          <w:szCs w:val="24"/>
        </w:rPr>
        <w:t xml:space="preserve"> involved in an accident. When PW4 </w:t>
      </w:r>
      <w:r w:rsidR="000504AD">
        <w:rPr>
          <w:rFonts w:ascii="Bookman Old Style" w:hAnsi="Bookman Old Style"/>
          <w:sz w:val="24"/>
          <w:szCs w:val="24"/>
        </w:rPr>
        <w:t xml:space="preserve">arrived at </w:t>
      </w:r>
      <w:r>
        <w:rPr>
          <w:rFonts w:ascii="Bookman Old Style" w:hAnsi="Bookman Old Style"/>
          <w:sz w:val="24"/>
          <w:szCs w:val="24"/>
        </w:rPr>
        <w:t xml:space="preserve">the ward where </w:t>
      </w:r>
      <w:proofErr w:type="spellStart"/>
      <w:r>
        <w:rPr>
          <w:rFonts w:ascii="Bookman Old Style" w:hAnsi="Bookman Old Style"/>
          <w:sz w:val="24"/>
          <w:szCs w:val="24"/>
        </w:rPr>
        <w:t>Matani</w:t>
      </w:r>
      <w:proofErr w:type="spellEnd"/>
      <w:r>
        <w:rPr>
          <w:rFonts w:ascii="Bookman Old Style" w:hAnsi="Bookman Old Style"/>
          <w:sz w:val="24"/>
          <w:szCs w:val="24"/>
        </w:rPr>
        <w:t xml:space="preserve"> </w:t>
      </w:r>
      <w:proofErr w:type="spellStart"/>
      <w:r>
        <w:rPr>
          <w:rFonts w:ascii="Bookman Old Style" w:hAnsi="Bookman Old Style"/>
          <w:sz w:val="24"/>
          <w:szCs w:val="24"/>
        </w:rPr>
        <w:t>Chisenga</w:t>
      </w:r>
      <w:proofErr w:type="spellEnd"/>
      <w:r>
        <w:rPr>
          <w:rFonts w:ascii="Bookman Old Style" w:hAnsi="Bookman Old Style"/>
          <w:sz w:val="24"/>
          <w:szCs w:val="24"/>
        </w:rPr>
        <w:t xml:space="preserve"> was admitted, </w:t>
      </w:r>
      <w:proofErr w:type="gramStart"/>
      <w:r w:rsidR="000504AD">
        <w:rPr>
          <w:rFonts w:ascii="Bookman Old Style" w:hAnsi="Bookman Old Style"/>
          <w:sz w:val="24"/>
          <w:szCs w:val="24"/>
        </w:rPr>
        <w:t xml:space="preserve">she </w:t>
      </w:r>
      <w:r>
        <w:rPr>
          <w:rFonts w:ascii="Bookman Old Style" w:hAnsi="Bookman Old Style"/>
          <w:sz w:val="24"/>
          <w:szCs w:val="24"/>
        </w:rPr>
        <w:t>was informed by the Doctor</w:t>
      </w:r>
      <w:proofErr w:type="gramEnd"/>
      <w:r>
        <w:rPr>
          <w:rFonts w:ascii="Bookman Old Style" w:hAnsi="Bookman Old Style"/>
          <w:sz w:val="24"/>
          <w:szCs w:val="24"/>
        </w:rPr>
        <w:t xml:space="preserve"> that her cousin had sustained serious injuries</w:t>
      </w:r>
      <w:r w:rsidR="000504AD">
        <w:rPr>
          <w:rFonts w:ascii="Bookman Old Style" w:hAnsi="Bookman Old Style"/>
          <w:sz w:val="24"/>
          <w:szCs w:val="24"/>
        </w:rPr>
        <w:t>,</w:t>
      </w:r>
      <w:r>
        <w:rPr>
          <w:rFonts w:ascii="Bookman Old Style" w:hAnsi="Bookman Old Style"/>
          <w:sz w:val="24"/>
          <w:szCs w:val="24"/>
        </w:rPr>
        <w:t xml:space="preserve"> and required to be evacuated </w:t>
      </w:r>
      <w:r w:rsidR="00AB1EF8">
        <w:rPr>
          <w:rFonts w:ascii="Bookman Old Style" w:hAnsi="Bookman Old Style"/>
          <w:sz w:val="24"/>
          <w:szCs w:val="24"/>
        </w:rPr>
        <w:t xml:space="preserve">urgently </w:t>
      </w:r>
      <w:r>
        <w:rPr>
          <w:rFonts w:ascii="Bookman Old Style" w:hAnsi="Bookman Old Style"/>
          <w:sz w:val="24"/>
          <w:szCs w:val="24"/>
        </w:rPr>
        <w:t xml:space="preserve">to the University </w:t>
      </w:r>
      <w:r>
        <w:rPr>
          <w:rFonts w:ascii="Bookman Old Style" w:hAnsi="Bookman Old Style"/>
          <w:sz w:val="24"/>
          <w:szCs w:val="24"/>
        </w:rPr>
        <w:lastRenderedPageBreak/>
        <w:t xml:space="preserve">Teaching Hospital (UTH). However, as PW4 was waiting </w:t>
      </w:r>
      <w:r w:rsidR="000504AD">
        <w:rPr>
          <w:rFonts w:ascii="Bookman Old Style" w:hAnsi="Bookman Old Style"/>
          <w:sz w:val="24"/>
          <w:szCs w:val="24"/>
        </w:rPr>
        <w:t xml:space="preserve">for </w:t>
      </w:r>
      <w:r>
        <w:rPr>
          <w:rFonts w:ascii="Bookman Old Style" w:hAnsi="Bookman Old Style"/>
          <w:sz w:val="24"/>
          <w:szCs w:val="24"/>
        </w:rPr>
        <w:t>her cousin to</w:t>
      </w:r>
      <w:r w:rsidR="000504AD">
        <w:rPr>
          <w:rFonts w:ascii="Bookman Old Style" w:hAnsi="Bookman Old Style"/>
          <w:sz w:val="24"/>
          <w:szCs w:val="24"/>
        </w:rPr>
        <w:t xml:space="preserve"> </w:t>
      </w:r>
      <w:proofErr w:type="gramStart"/>
      <w:r w:rsidR="000504AD">
        <w:rPr>
          <w:rFonts w:ascii="Bookman Old Style" w:hAnsi="Bookman Old Style"/>
          <w:sz w:val="24"/>
          <w:szCs w:val="24"/>
        </w:rPr>
        <w:t>be evacuated</w:t>
      </w:r>
      <w:proofErr w:type="gramEnd"/>
      <w:r w:rsidR="000504AD">
        <w:rPr>
          <w:rFonts w:ascii="Bookman Old Style" w:hAnsi="Bookman Old Style"/>
          <w:sz w:val="24"/>
          <w:szCs w:val="24"/>
        </w:rPr>
        <w:t>,</w:t>
      </w:r>
      <w:r>
        <w:rPr>
          <w:rFonts w:ascii="Bookman Old Style" w:hAnsi="Bookman Old Style"/>
          <w:sz w:val="24"/>
          <w:szCs w:val="24"/>
        </w:rPr>
        <w:t xml:space="preserve"> she passed on.</w:t>
      </w:r>
    </w:p>
    <w:p w:rsidR="00D36101" w:rsidRDefault="00D36101" w:rsidP="00095A8E">
      <w:pPr>
        <w:spacing w:after="0" w:line="360" w:lineRule="auto"/>
        <w:jc w:val="both"/>
        <w:rPr>
          <w:rFonts w:ascii="Bookman Old Style" w:hAnsi="Bookman Old Style"/>
          <w:sz w:val="24"/>
          <w:szCs w:val="24"/>
        </w:rPr>
      </w:pPr>
    </w:p>
    <w:p w:rsidR="00D36101" w:rsidRDefault="00D36101"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The fifth prosecution witness was </w:t>
      </w:r>
      <w:proofErr w:type="spellStart"/>
      <w:r>
        <w:rPr>
          <w:rFonts w:ascii="Bookman Old Style" w:hAnsi="Bookman Old Style"/>
          <w:sz w:val="24"/>
          <w:szCs w:val="24"/>
        </w:rPr>
        <w:t>Mik</w:t>
      </w:r>
      <w:r w:rsidR="000504AD">
        <w:rPr>
          <w:rFonts w:ascii="Bookman Old Style" w:hAnsi="Bookman Old Style"/>
          <w:sz w:val="24"/>
          <w:szCs w:val="24"/>
        </w:rPr>
        <w:t>ita</w:t>
      </w:r>
      <w:proofErr w:type="spellEnd"/>
      <w:r w:rsidR="000504AD">
        <w:rPr>
          <w:rFonts w:ascii="Bookman Old Style" w:hAnsi="Bookman Old Style"/>
          <w:sz w:val="24"/>
          <w:szCs w:val="24"/>
        </w:rPr>
        <w:t xml:space="preserve"> </w:t>
      </w:r>
      <w:proofErr w:type="spellStart"/>
      <w:r w:rsidR="000504AD">
        <w:rPr>
          <w:rFonts w:ascii="Bookman Old Style" w:hAnsi="Bookman Old Style"/>
          <w:sz w:val="24"/>
          <w:szCs w:val="24"/>
        </w:rPr>
        <w:t>Simanyegu</w:t>
      </w:r>
      <w:proofErr w:type="spellEnd"/>
      <w:r w:rsidR="000504AD">
        <w:rPr>
          <w:rFonts w:ascii="Bookman Old Style" w:hAnsi="Bookman Old Style"/>
          <w:sz w:val="24"/>
          <w:szCs w:val="24"/>
        </w:rPr>
        <w:t>.</w:t>
      </w:r>
      <w:r>
        <w:rPr>
          <w:rFonts w:ascii="Bookman Old Style" w:hAnsi="Bookman Old Style"/>
          <w:sz w:val="24"/>
          <w:szCs w:val="24"/>
        </w:rPr>
        <w:t xml:space="preserve"> I will</w:t>
      </w:r>
      <w:r w:rsidR="000504AD">
        <w:rPr>
          <w:rFonts w:ascii="Bookman Old Style" w:hAnsi="Bookman Old Style"/>
          <w:sz w:val="24"/>
          <w:szCs w:val="24"/>
        </w:rPr>
        <w:t xml:space="preserve"> continue to</w:t>
      </w:r>
      <w:r>
        <w:rPr>
          <w:rFonts w:ascii="Bookman Old Style" w:hAnsi="Bookman Old Style"/>
          <w:sz w:val="24"/>
          <w:szCs w:val="24"/>
        </w:rPr>
        <w:t xml:space="preserve"> refer to </w:t>
      </w:r>
      <w:r w:rsidR="000504AD">
        <w:rPr>
          <w:rFonts w:ascii="Bookman Old Style" w:hAnsi="Bookman Old Style"/>
          <w:sz w:val="24"/>
          <w:szCs w:val="24"/>
        </w:rPr>
        <w:t>her as PW</w:t>
      </w:r>
      <w:r>
        <w:rPr>
          <w:rFonts w:ascii="Bookman Old Style" w:hAnsi="Bookman Old Style"/>
          <w:sz w:val="24"/>
          <w:szCs w:val="24"/>
        </w:rPr>
        <w:t xml:space="preserve">5. PW5 is a peasant farmer who resides at </w:t>
      </w:r>
      <w:proofErr w:type="spellStart"/>
      <w:r>
        <w:rPr>
          <w:rFonts w:ascii="Bookman Old Style" w:hAnsi="Bookman Old Style"/>
          <w:sz w:val="24"/>
          <w:szCs w:val="24"/>
        </w:rPr>
        <w:t>Siachizandu</w:t>
      </w:r>
      <w:proofErr w:type="spellEnd"/>
      <w:r>
        <w:rPr>
          <w:rFonts w:ascii="Bookman Old Style" w:hAnsi="Bookman Old Style"/>
          <w:sz w:val="24"/>
          <w:szCs w:val="24"/>
        </w:rPr>
        <w:t xml:space="preserve"> V</w:t>
      </w:r>
      <w:r w:rsidR="000504AD">
        <w:rPr>
          <w:rFonts w:ascii="Bookman Old Style" w:hAnsi="Bookman Old Style"/>
          <w:sz w:val="24"/>
          <w:szCs w:val="24"/>
        </w:rPr>
        <w:t xml:space="preserve">illage, in </w:t>
      </w:r>
      <w:proofErr w:type="spellStart"/>
      <w:r w:rsidR="000504AD">
        <w:rPr>
          <w:rFonts w:ascii="Bookman Old Style" w:hAnsi="Bookman Old Style"/>
          <w:sz w:val="24"/>
          <w:szCs w:val="24"/>
        </w:rPr>
        <w:t>Siavonga</w:t>
      </w:r>
      <w:proofErr w:type="spellEnd"/>
      <w:r w:rsidR="000504AD">
        <w:rPr>
          <w:rFonts w:ascii="Bookman Old Style" w:hAnsi="Bookman Old Style"/>
          <w:sz w:val="24"/>
          <w:szCs w:val="24"/>
        </w:rPr>
        <w:t>. PW5 recalled</w:t>
      </w:r>
      <w:r>
        <w:rPr>
          <w:rFonts w:ascii="Bookman Old Style" w:hAnsi="Bookman Old Style"/>
          <w:sz w:val="24"/>
          <w:szCs w:val="24"/>
        </w:rPr>
        <w:t xml:space="preserve"> that on </w:t>
      </w:r>
      <w:proofErr w:type="gramStart"/>
      <w:r>
        <w:rPr>
          <w:rFonts w:ascii="Bookman Old Style" w:hAnsi="Bookman Old Style"/>
          <w:sz w:val="24"/>
          <w:szCs w:val="24"/>
        </w:rPr>
        <w:t>24</w:t>
      </w:r>
      <w:r w:rsidRPr="00D36101">
        <w:rPr>
          <w:rFonts w:ascii="Bookman Old Style" w:hAnsi="Bookman Old Style"/>
          <w:sz w:val="24"/>
          <w:szCs w:val="24"/>
          <w:vertAlign w:val="superscript"/>
        </w:rPr>
        <w:t>th</w:t>
      </w:r>
      <w:proofErr w:type="gramEnd"/>
      <w:r>
        <w:rPr>
          <w:rFonts w:ascii="Bookman Old Style" w:hAnsi="Bookman Old Style"/>
          <w:sz w:val="24"/>
          <w:szCs w:val="24"/>
        </w:rPr>
        <w:t xml:space="preserve"> February, 2010, she requested for a lift from </w:t>
      </w:r>
      <w:r w:rsidR="000504AD">
        <w:rPr>
          <w:rFonts w:ascii="Bookman Old Style" w:hAnsi="Bookman Old Style"/>
          <w:sz w:val="24"/>
          <w:szCs w:val="24"/>
        </w:rPr>
        <w:t xml:space="preserve">the accused. </w:t>
      </w:r>
      <w:r>
        <w:rPr>
          <w:rFonts w:ascii="Bookman Old Style" w:hAnsi="Bookman Old Style"/>
          <w:sz w:val="24"/>
          <w:szCs w:val="24"/>
        </w:rPr>
        <w:t>PW5 recalls that during the journey</w:t>
      </w:r>
      <w:r w:rsidR="000504AD">
        <w:rPr>
          <w:rFonts w:ascii="Bookman Old Style" w:hAnsi="Bookman Old Style"/>
          <w:sz w:val="24"/>
          <w:szCs w:val="24"/>
        </w:rPr>
        <w:t>,</w:t>
      </w:r>
      <w:r>
        <w:rPr>
          <w:rFonts w:ascii="Bookman Old Style" w:hAnsi="Bookman Old Style"/>
          <w:sz w:val="24"/>
          <w:szCs w:val="24"/>
        </w:rPr>
        <w:t xml:space="preserve"> the vehicle almost overturned</w:t>
      </w:r>
      <w:r w:rsidR="000504AD">
        <w:rPr>
          <w:rFonts w:ascii="Bookman Old Style" w:hAnsi="Bookman Old Style"/>
          <w:sz w:val="24"/>
          <w:szCs w:val="24"/>
        </w:rPr>
        <w:t>,</w:t>
      </w:r>
      <w:r>
        <w:rPr>
          <w:rFonts w:ascii="Bookman Old Style" w:hAnsi="Bookman Old Style"/>
          <w:sz w:val="24"/>
          <w:szCs w:val="24"/>
        </w:rPr>
        <w:t xml:space="preserve"> and the passengers </w:t>
      </w:r>
      <w:proofErr w:type="gramStart"/>
      <w:r>
        <w:rPr>
          <w:rFonts w:ascii="Bookman Old Style" w:hAnsi="Bookman Old Style"/>
          <w:sz w:val="24"/>
          <w:szCs w:val="24"/>
        </w:rPr>
        <w:t>were thrown</w:t>
      </w:r>
      <w:proofErr w:type="gramEnd"/>
      <w:r>
        <w:rPr>
          <w:rFonts w:ascii="Bookman Old Style" w:hAnsi="Bookman Old Style"/>
          <w:sz w:val="24"/>
          <w:szCs w:val="24"/>
        </w:rPr>
        <w:t xml:space="preserve"> off the vehicle unto the side of the road. After PW5 </w:t>
      </w:r>
      <w:proofErr w:type="gramStart"/>
      <w:r>
        <w:rPr>
          <w:rFonts w:ascii="Bookman Old Style" w:hAnsi="Bookman Old Style"/>
          <w:sz w:val="24"/>
          <w:szCs w:val="24"/>
        </w:rPr>
        <w:t>was thrown</w:t>
      </w:r>
      <w:proofErr w:type="gramEnd"/>
      <w:r>
        <w:rPr>
          <w:rFonts w:ascii="Bookman Old Style" w:hAnsi="Bookman Old Style"/>
          <w:sz w:val="24"/>
          <w:szCs w:val="24"/>
        </w:rPr>
        <w:t xml:space="preserve"> of</w:t>
      </w:r>
      <w:r w:rsidR="000504AD">
        <w:rPr>
          <w:rFonts w:ascii="Bookman Old Style" w:hAnsi="Bookman Old Style"/>
          <w:sz w:val="24"/>
          <w:szCs w:val="24"/>
        </w:rPr>
        <w:t>f</w:t>
      </w:r>
      <w:r>
        <w:rPr>
          <w:rFonts w:ascii="Bookman Old Style" w:hAnsi="Bookman Old Style"/>
          <w:sz w:val="24"/>
          <w:szCs w:val="24"/>
        </w:rPr>
        <w:t xml:space="preserve"> the vehicle, she became unconscious. </w:t>
      </w:r>
      <w:proofErr w:type="gramStart"/>
      <w:r>
        <w:rPr>
          <w:rFonts w:ascii="Bookman Old Style" w:hAnsi="Bookman Old Style"/>
          <w:sz w:val="24"/>
          <w:szCs w:val="24"/>
        </w:rPr>
        <w:t>And only</w:t>
      </w:r>
      <w:proofErr w:type="gramEnd"/>
      <w:r>
        <w:rPr>
          <w:rFonts w:ascii="Bookman Old Style" w:hAnsi="Bookman Old Style"/>
          <w:sz w:val="24"/>
          <w:szCs w:val="24"/>
        </w:rPr>
        <w:t xml:space="preserve"> rec</w:t>
      </w:r>
      <w:r w:rsidR="000504AD">
        <w:rPr>
          <w:rFonts w:ascii="Bookman Old Style" w:hAnsi="Bookman Old Style"/>
          <w:sz w:val="24"/>
          <w:szCs w:val="24"/>
        </w:rPr>
        <w:t xml:space="preserve">overed her consciousness at </w:t>
      </w:r>
      <w:proofErr w:type="spellStart"/>
      <w:r w:rsidR="000504AD">
        <w:rPr>
          <w:rFonts w:ascii="Bookman Old Style" w:hAnsi="Bookman Old Style"/>
          <w:sz w:val="24"/>
          <w:szCs w:val="24"/>
        </w:rPr>
        <w:t>Siavonga</w:t>
      </w:r>
      <w:proofErr w:type="spellEnd"/>
      <w:r w:rsidR="000504AD">
        <w:rPr>
          <w:rFonts w:ascii="Bookman Old Style" w:hAnsi="Bookman Old Style"/>
          <w:sz w:val="24"/>
          <w:szCs w:val="24"/>
        </w:rPr>
        <w:t xml:space="preserve"> </w:t>
      </w:r>
      <w:r>
        <w:rPr>
          <w:rFonts w:ascii="Bookman Old Style" w:hAnsi="Bookman Old Style"/>
          <w:sz w:val="24"/>
          <w:szCs w:val="24"/>
        </w:rPr>
        <w:t xml:space="preserve">hospital. </w:t>
      </w:r>
      <w:r w:rsidR="000504AD">
        <w:rPr>
          <w:rFonts w:ascii="Bookman Old Style" w:hAnsi="Bookman Old Style"/>
          <w:sz w:val="24"/>
          <w:szCs w:val="24"/>
        </w:rPr>
        <w:t xml:space="preserve">She </w:t>
      </w:r>
      <w:r>
        <w:rPr>
          <w:rFonts w:ascii="Bookman Old Style" w:hAnsi="Bookman Old Style"/>
          <w:sz w:val="24"/>
          <w:szCs w:val="24"/>
        </w:rPr>
        <w:t>also testified that she was accompanied by her daughter</w:t>
      </w:r>
      <w:proofErr w:type="gramStart"/>
      <w:r>
        <w:rPr>
          <w:rFonts w:ascii="Bookman Old Style" w:hAnsi="Bookman Old Style"/>
          <w:sz w:val="24"/>
          <w:szCs w:val="24"/>
        </w:rPr>
        <w:t>;</w:t>
      </w:r>
      <w:proofErr w:type="gramEnd"/>
      <w:r>
        <w:rPr>
          <w:rFonts w:ascii="Bookman Old Style" w:hAnsi="Bookman Old Style"/>
          <w:sz w:val="24"/>
          <w:szCs w:val="24"/>
        </w:rPr>
        <w:t xml:space="preserve"> </w:t>
      </w:r>
      <w:proofErr w:type="spellStart"/>
      <w:r>
        <w:rPr>
          <w:rFonts w:ascii="Bookman Old Style" w:hAnsi="Bookman Old Style"/>
          <w:sz w:val="24"/>
          <w:szCs w:val="24"/>
        </w:rPr>
        <w:t>Oliviour</w:t>
      </w:r>
      <w:proofErr w:type="spellEnd"/>
      <w:r>
        <w:rPr>
          <w:rFonts w:ascii="Bookman Old Style" w:hAnsi="Bookman Old Style"/>
          <w:sz w:val="24"/>
          <w:szCs w:val="24"/>
        </w:rPr>
        <w:t xml:space="preserve"> </w:t>
      </w:r>
      <w:proofErr w:type="spellStart"/>
      <w:r w:rsidR="000504AD">
        <w:rPr>
          <w:rFonts w:ascii="Bookman Old Style" w:hAnsi="Bookman Old Style"/>
          <w:sz w:val="24"/>
          <w:szCs w:val="24"/>
        </w:rPr>
        <w:t>Siachisandu</w:t>
      </w:r>
      <w:proofErr w:type="spellEnd"/>
      <w:r w:rsidR="000504AD">
        <w:rPr>
          <w:rFonts w:ascii="Bookman Old Style" w:hAnsi="Bookman Old Style"/>
          <w:sz w:val="24"/>
          <w:szCs w:val="24"/>
        </w:rPr>
        <w:t xml:space="preserve">. </w:t>
      </w:r>
      <w:proofErr w:type="spellStart"/>
      <w:r w:rsidR="000504AD">
        <w:rPr>
          <w:rFonts w:ascii="Bookman Old Style" w:hAnsi="Bookman Old Style"/>
          <w:sz w:val="24"/>
          <w:szCs w:val="24"/>
        </w:rPr>
        <w:t>Oliviour</w:t>
      </w:r>
      <w:proofErr w:type="spellEnd"/>
      <w:r w:rsidR="000504AD">
        <w:rPr>
          <w:rFonts w:ascii="Bookman Old Style" w:hAnsi="Bookman Old Style"/>
          <w:sz w:val="24"/>
          <w:szCs w:val="24"/>
        </w:rPr>
        <w:t xml:space="preserve"> </w:t>
      </w:r>
      <w:r>
        <w:rPr>
          <w:rFonts w:ascii="Bookman Old Style" w:hAnsi="Bookman Old Style"/>
          <w:sz w:val="24"/>
          <w:szCs w:val="24"/>
        </w:rPr>
        <w:t xml:space="preserve">was twelve years old. After PW5 regained her consciousness, and </w:t>
      </w:r>
      <w:proofErr w:type="gramStart"/>
      <w:r>
        <w:rPr>
          <w:rFonts w:ascii="Bookman Old Style" w:hAnsi="Bookman Old Style"/>
          <w:sz w:val="24"/>
          <w:szCs w:val="24"/>
        </w:rPr>
        <w:t>was discharged</w:t>
      </w:r>
      <w:proofErr w:type="gramEnd"/>
      <w:r>
        <w:rPr>
          <w:rFonts w:ascii="Bookman Old Style" w:hAnsi="Bookman Old Style"/>
          <w:sz w:val="24"/>
          <w:szCs w:val="24"/>
        </w:rPr>
        <w:t xml:space="preserve"> from the hospital, </w:t>
      </w:r>
      <w:r w:rsidR="000504AD">
        <w:rPr>
          <w:rFonts w:ascii="Bookman Old Style" w:hAnsi="Bookman Old Style"/>
          <w:sz w:val="24"/>
          <w:szCs w:val="24"/>
        </w:rPr>
        <w:t xml:space="preserve">she </w:t>
      </w:r>
      <w:r>
        <w:rPr>
          <w:rFonts w:ascii="Bookman Old Style" w:hAnsi="Bookman Old Style"/>
          <w:sz w:val="24"/>
          <w:szCs w:val="24"/>
        </w:rPr>
        <w:t xml:space="preserve">was informed that her son by the name of </w:t>
      </w:r>
      <w:proofErr w:type="spellStart"/>
      <w:r>
        <w:rPr>
          <w:rFonts w:ascii="Bookman Old Style" w:hAnsi="Bookman Old Style"/>
          <w:sz w:val="24"/>
          <w:szCs w:val="24"/>
        </w:rPr>
        <w:t>Cojak</w:t>
      </w:r>
      <w:proofErr w:type="spellEnd"/>
      <w:r>
        <w:rPr>
          <w:rFonts w:ascii="Bookman Old Style" w:hAnsi="Bookman Old Style"/>
          <w:sz w:val="24"/>
          <w:szCs w:val="24"/>
        </w:rPr>
        <w:t xml:space="preserve"> </w:t>
      </w:r>
      <w:r w:rsidR="000504AD">
        <w:rPr>
          <w:rFonts w:ascii="Bookman Old Style" w:hAnsi="Bookman Old Style"/>
          <w:sz w:val="24"/>
          <w:szCs w:val="24"/>
        </w:rPr>
        <w:t xml:space="preserve">had </w:t>
      </w:r>
      <w:r>
        <w:rPr>
          <w:rFonts w:ascii="Bookman Old Style" w:hAnsi="Bookman Old Style"/>
          <w:sz w:val="24"/>
          <w:szCs w:val="24"/>
        </w:rPr>
        <w:t>died in the course of the</w:t>
      </w:r>
      <w:r w:rsidR="000504AD">
        <w:rPr>
          <w:rFonts w:ascii="Bookman Old Style" w:hAnsi="Bookman Old Style"/>
          <w:sz w:val="24"/>
          <w:szCs w:val="24"/>
        </w:rPr>
        <w:t xml:space="preserve"> same</w:t>
      </w:r>
      <w:r>
        <w:rPr>
          <w:rFonts w:ascii="Bookman Old Style" w:hAnsi="Bookman Old Style"/>
          <w:sz w:val="24"/>
          <w:szCs w:val="24"/>
        </w:rPr>
        <w:t xml:space="preserve"> accident. </w:t>
      </w:r>
    </w:p>
    <w:p w:rsidR="00D36101" w:rsidRDefault="00D36101" w:rsidP="00095A8E">
      <w:pPr>
        <w:spacing w:after="0" w:line="360" w:lineRule="auto"/>
        <w:jc w:val="both"/>
        <w:rPr>
          <w:rFonts w:ascii="Bookman Old Style" w:hAnsi="Bookman Old Style"/>
          <w:sz w:val="24"/>
          <w:szCs w:val="24"/>
        </w:rPr>
      </w:pPr>
    </w:p>
    <w:p w:rsidR="004A6B08" w:rsidRDefault="00D36101"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The sixth prosecution witness was Martin </w:t>
      </w:r>
      <w:proofErr w:type="spellStart"/>
      <w:r>
        <w:rPr>
          <w:rFonts w:ascii="Bookman Old Style" w:hAnsi="Bookman Old Style"/>
          <w:sz w:val="24"/>
          <w:szCs w:val="24"/>
        </w:rPr>
        <w:t>Lombe</w:t>
      </w:r>
      <w:proofErr w:type="spellEnd"/>
      <w:r>
        <w:rPr>
          <w:rFonts w:ascii="Bookman Old Style" w:hAnsi="Bookman Old Style"/>
          <w:sz w:val="24"/>
          <w:szCs w:val="24"/>
        </w:rPr>
        <w:t xml:space="preserve"> </w:t>
      </w:r>
      <w:proofErr w:type="spellStart"/>
      <w:r>
        <w:rPr>
          <w:rFonts w:ascii="Bookman Old Style" w:hAnsi="Bookman Old Style"/>
          <w:sz w:val="24"/>
          <w:szCs w:val="24"/>
        </w:rPr>
        <w:t>Mumba</w:t>
      </w:r>
      <w:proofErr w:type="spellEnd"/>
      <w:r>
        <w:rPr>
          <w:rFonts w:ascii="Bookman Old Style" w:hAnsi="Bookman Old Style"/>
          <w:sz w:val="24"/>
          <w:szCs w:val="24"/>
        </w:rPr>
        <w:t xml:space="preserve">. </w:t>
      </w:r>
      <w:proofErr w:type="gramStart"/>
      <w:r>
        <w:rPr>
          <w:rFonts w:ascii="Bookman Old Style" w:hAnsi="Bookman Old Style"/>
          <w:sz w:val="24"/>
          <w:szCs w:val="24"/>
        </w:rPr>
        <w:t>And</w:t>
      </w:r>
      <w:proofErr w:type="gramEnd"/>
      <w:r>
        <w:rPr>
          <w:rFonts w:ascii="Bookman Old Style" w:hAnsi="Bookman Old Style"/>
          <w:sz w:val="24"/>
          <w:szCs w:val="24"/>
        </w:rPr>
        <w:t xml:space="preserve"> I will </w:t>
      </w:r>
      <w:r w:rsidR="00694484">
        <w:rPr>
          <w:rFonts w:ascii="Bookman Old Style" w:hAnsi="Bookman Old Style"/>
          <w:sz w:val="24"/>
          <w:szCs w:val="24"/>
        </w:rPr>
        <w:t xml:space="preserve">continue to </w:t>
      </w:r>
      <w:r>
        <w:rPr>
          <w:rFonts w:ascii="Bookman Old Style" w:hAnsi="Bookman Old Style"/>
          <w:sz w:val="24"/>
          <w:szCs w:val="24"/>
        </w:rPr>
        <w:t>refer to him as PW6. PW6 is a Motor Vehicle Examiner, with the Road Traffic Safety Agency</w:t>
      </w:r>
      <w:r w:rsidR="00576F2E">
        <w:rPr>
          <w:rFonts w:ascii="Bookman Old Style" w:hAnsi="Bookman Old Style"/>
          <w:sz w:val="24"/>
          <w:szCs w:val="24"/>
        </w:rPr>
        <w:t xml:space="preserve"> </w:t>
      </w:r>
      <w:r>
        <w:rPr>
          <w:rFonts w:ascii="Bookman Old Style" w:hAnsi="Bookman Old Style"/>
          <w:sz w:val="24"/>
          <w:szCs w:val="24"/>
        </w:rPr>
        <w:t xml:space="preserve">(RTSA). PW6 is a member of the Chartered Institute of Logistics and Transport. PW6 recalls that on </w:t>
      </w:r>
      <w:proofErr w:type="gramStart"/>
      <w:r>
        <w:rPr>
          <w:rFonts w:ascii="Bookman Old Style" w:hAnsi="Bookman Old Style"/>
          <w:sz w:val="24"/>
          <w:szCs w:val="24"/>
        </w:rPr>
        <w:t>24</w:t>
      </w:r>
      <w:r w:rsidRPr="00D36101">
        <w:rPr>
          <w:rFonts w:ascii="Bookman Old Style" w:hAnsi="Bookman Old Style"/>
          <w:sz w:val="24"/>
          <w:szCs w:val="24"/>
          <w:vertAlign w:val="superscript"/>
        </w:rPr>
        <w:t>th</w:t>
      </w:r>
      <w:proofErr w:type="gramEnd"/>
      <w:r>
        <w:rPr>
          <w:rFonts w:ascii="Bookman Old Style" w:hAnsi="Bookman Old Style"/>
          <w:sz w:val="24"/>
          <w:szCs w:val="24"/>
        </w:rPr>
        <w:t xml:space="preserve"> February, 2010</w:t>
      </w:r>
      <w:r w:rsidR="00694484">
        <w:rPr>
          <w:rFonts w:ascii="Bookman Old Style" w:hAnsi="Bookman Old Style"/>
          <w:sz w:val="24"/>
          <w:szCs w:val="24"/>
        </w:rPr>
        <w:t>, he was assigned to inspect a m</w:t>
      </w:r>
      <w:r>
        <w:rPr>
          <w:rFonts w:ascii="Bookman Old Style" w:hAnsi="Bookman Old Style"/>
          <w:sz w:val="24"/>
          <w:szCs w:val="24"/>
        </w:rPr>
        <w:t>otor</w:t>
      </w:r>
      <w:r w:rsidR="00576F2E">
        <w:rPr>
          <w:rFonts w:ascii="Bookman Old Style" w:hAnsi="Bookman Old Style"/>
          <w:sz w:val="24"/>
          <w:szCs w:val="24"/>
        </w:rPr>
        <w:t xml:space="preserve"> </w:t>
      </w:r>
      <w:r w:rsidR="00694484">
        <w:rPr>
          <w:rFonts w:ascii="Bookman Old Style" w:hAnsi="Bookman Old Style"/>
          <w:sz w:val="24"/>
          <w:szCs w:val="24"/>
        </w:rPr>
        <w:t xml:space="preserve">vehicle </w:t>
      </w:r>
      <w:r w:rsidR="00576F2E">
        <w:rPr>
          <w:rFonts w:ascii="Bookman Old Style" w:hAnsi="Bookman Old Style"/>
          <w:sz w:val="24"/>
          <w:szCs w:val="24"/>
        </w:rPr>
        <w:t xml:space="preserve">at </w:t>
      </w:r>
      <w:proofErr w:type="spellStart"/>
      <w:r w:rsidR="00576F2E">
        <w:rPr>
          <w:rFonts w:ascii="Bookman Old Style" w:hAnsi="Bookman Old Style"/>
          <w:sz w:val="24"/>
          <w:szCs w:val="24"/>
        </w:rPr>
        <w:t>Siavonga</w:t>
      </w:r>
      <w:proofErr w:type="spellEnd"/>
      <w:r w:rsidR="00576F2E">
        <w:rPr>
          <w:rFonts w:ascii="Bookman Old Style" w:hAnsi="Bookman Old Style"/>
          <w:sz w:val="24"/>
          <w:szCs w:val="24"/>
        </w:rPr>
        <w:t xml:space="preserve"> Police Station that had been involved in an accident. The motor vehicle in question was a Land Rover 110, registration number ABL 1071. In the course of the inspection, PW6 observed that </w:t>
      </w:r>
      <w:r w:rsidR="00694484">
        <w:rPr>
          <w:rFonts w:ascii="Bookman Old Style" w:hAnsi="Bookman Old Style"/>
          <w:sz w:val="24"/>
          <w:szCs w:val="24"/>
        </w:rPr>
        <w:t xml:space="preserve">the </w:t>
      </w:r>
      <w:r w:rsidR="00576F2E">
        <w:rPr>
          <w:rFonts w:ascii="Bookman Old Style" w:hAnsi="Bookman Old Style"/>
          <w:sz w:val="24"/>
          <w:szCs w:val="24"/>
        </w:rPr>
        <w:t xml:space="preserve">vehicle had a punctured </w:t>
      </w:r>
      <w:proofErr w:type="spellStart"/>
      <w:r w:rsidR="00576F2E">
        <w:rPr>
          <w:rFonts w:ascii="Bookman Old Style" w:hAnsi="Bookman Old Style"/>
          <w:sz w:val="24"/>
          <w:szCs w:val="24"/>
        </w:rPr>
        <w:t>tyre</w:t>
      </w:r>
      <w:proofErr w:type="spellEnd"/>
      <w:r w:rsidR="00576F2E">
        <w:rPr>
          <w:rFonts w:ascii="Bookman Old Style" w:hAnsi="Bookman Old Style"/>
          <w:sz w:val="24"/>
          <w:szCs w:val="24"/>
        </w:rPr>
        <w:t xml:space="preserve"> on the </w:t>
      </w:r>
      <w:r w:rsidR="00AB1EF8">
        <w:rPr>
          <w:rFonts w:ascii="Bookman Old Style" w:hAnsi="Bookman Old Style"/>
          <w:sz w:val="24"/>
          <w:szCs w:val="24"/>
        </w:rPr>
        <w:t xml:space="preserve">rear </w:t>
      </w:r>
      <w:r w:rsidR="00576F2E">
        <w:rPr>
          <w:rFonts w:ascii="Bookman Old Style" w:hAnsi="Bookman Old Style"/>
          <w:sz w:val="24"/>
          <w:szCs w:val="24"/>
        </w:rPr>
        <w:t xml:space="preserve">right side of the vehicle. PW6 also inspected the scene of the accident. And </w:t>
      </w:r>
      <w:proofErr w:type="gramStart"/>
      <w:r w:rsidR="00576F2E">
        <w:rPr>
          <w:rFonts w:ascii="Bookman Old Style" w:hAnsi="Bookman Old Style"/>
          <w:sz w:val="24"/>
          <w:szCs w:val="24"/>
        </w:rPr>
        <w:t>came to the conclusion</w:t>
      </w:r>
      <w:proofErr w:type="gramEnd"/>
      <w:r w:rsidR="00576F2E">
        <w:rPr>
          <w:rFonts w:ascii="Bookman Old Style" w:hAnsi="Bookman Old Style"/>
          <w:sz w:val="24"/>
          <w:szCs w:val="24"/>
        </w:rPr>
        <w:t xml:space="preserve"> that the</w:t>
      </w:r>
      <w:r w:rsidR="00694484">
        <w:rPr>
          <w:rFonts w:ascii="Bookman Old Style" w:hAnsi="Bookman Old Style"/>
          <w:sz w:val="24"/>
          <w:szCs w:val="24"/>
        </w:rPr>
        <w:t xml:space="preserve"> motor vehicle was </w:t>
      </w:r>
      <w:proofErr w:type="spellStart"/>
      <w:r w:rsidR="00694484">
        <w:rPr>
          <w:rFonts w:ascii="Bookman Old Style" w:hAnsi="Bookman Old Style"/>
          <w:sz w:val="24"/>
          <w:szCs w:val="24"/>
        </w:rPr>
        <w:t>overspeeding</w:t>
      </w:r>
      <w:proofErr w:type="spellEnd"/>
      <w:r w:rsidR="00694484">
        <w:rPr>
          <w:rFonts w:ascii="Bookman Old Style" w:hAnsi="Bookman Old Style"/>
          <w:sz w:val="24"/>
          <w:szCs w:val="24"/>
        </w:rPr>
        <w:t>,</w:t>
      </w:r>
      <w:r w:rsidR="00576F2E">
        <w:rPr>
          <w:rFonts w:ascii="Bookman Old Style" w:hAnsi="Bookman Old Style"/>
          <w:sz w:val="24"/>
          <w:szCs w:val="24"/>
        </w:rPr>
        <w:t xml:space="preserve"> </w:t>
      </w:r>
      <w:r w:rsidR="00694484">
        <w:rPr>
          <w:rFonts w:ascii="Bookman Old Style" w:hAnsi="Bookman Old Style"/>
          <w:sz w:val="24"/>
          <w:szCs w:val="24"/>
        </w:rPr>
        <w:t xml:space="preserve">because </w:t>
      </w:r>
      <w:r w:rsidR="00576F2E">
        <w:rPr>
          <w:rFonts w:ascii="Bookman Old Style" w:hAnsi="Bookman Old Style"/>
          <w:sz w:val="24"/>
          <w:szCs w:val="24"/>
        </w:rPr>
        <w:t>according to his experience</w:t>
      </w:r>
      <w:r w:rsidR="00694484">
        <w:rPr>
          <w:rFonts w:ascii="Bookman Old Style" w:hAnsi="Bookman Old Style"/>
          <w:sz w:val="24"/>
          <w:szCs w:val="24"/>
        </w:rPr>
        <w:t>,</w:t>
      </w:r>
      <w:r w:rsidR="00576F2E">
        <w:rPr>
          <w:rFonts w:ascii="Bookman Old Style" w:hAnsi="Bookman Old Style"/>
          <w:sz w:val="24"/>
          <w:szCs w:val="24"/>
        </w:rPr>
        <w:t xml:space="preserve"> when a vehicle is doing a speed of about 65 KM per hour, it is unlikely that </w:t>
      </w:r>
      <w:r w:rsidR="00694484">
        <w:rPr>
          <w:rFonts w:ascii="Bookman Old Style" w:hAnsi="Bookman Old Style"/>
          <w:sz w:val="24"/>
          <w:szCs w:val="24"/>
        </w:rPr>
        <w:t xml:space="preserve">it could </w:t>
      </w:r>
      <w:r w:rsidR="00576F2E">
        <w:rPr>
          <w:rFonts w:ascii="Bookman Old Style" w:hAnsi="Bookman Old Style"/>
          <w:sz w:val="24"/>
          <w:szCs w:val="24"/>
        </w:rPr>
        <w:t xml:space="preserve">overturn. </w:t>
      </w:r>
    </w:p>
    <w:p w:rsidR="004A6B08" w:rsidRDefault="004A6B08" w:rsidP="00095A8E">
      <w:pPr>
        <w:spacing w:after="0" w:line="360" w:lineRule="auto"/>
        <w:jc w:val="both"/>
        <w:rPr>
          <w:rFonts w:ascii="Bookman Old Style" w:hAnsi="Bookman Old Style"/>
          <w:sz w:val="24"/>
          <w:szCs w:val="24"/>
        </w:rPr>
      </w:pPr>
    </w:p>
    <w:p w:rsidR="000E372E" w:rsidRDefault="00694484" w:rsidP="00095A8E">
      <w:pPr>
        <w:spacing w:after="0" w:line="360" w:lineRule="auto"/>
        <w:jc w:val="both"/>
        <w:rPr>
          <w:rFonts w:ascii="Bookman Old Style" w:hAnsi="Bookman Old Style"/>
          <w:sz w:val="24"/>
          <w:szCs w:val="24"/>
        </w:rPr>
      </w:pPr>
      <w:r>
        <w:rPr>
          <w:rFonts w:ascii="Bookman Old Style" w:hAnsi="Bookman Old Style"/>
          <w:sz w:val="24"/>
          <w:szCs w:val="24"/>
        </w:rPr>
        <w:t>Further</w:t>
      </w:r>
      <w:r w:rsidR="00AB1EF8">
        <w:rPr>
          <w:rFonts w:ascii="Bookman Old Style" w:hAnsi="Bookman Old Style"/>
          <w:sz w:val="24"/>
          <w:szCs w:val="24"/>
        </w:rPr>
        <w:t>,</w:t>
      </w:r>
      <w:r>
        <w:rPr>
          <w:rFonts w:ascii="Bookman Old Style" w:hAnsi="Bookman Old Style"/>
          <w:sz w:val="24"/>
          <w:szCs w:val="24"/>
        </w:rPr>
        <w:t xml:space="preserve"> he </w:t>
      </w:r>
      <w:r w:rsidR="004A6B08">
        <w:rPr>
          <w:rFonts w:ascii="Bookman Old Style" w:hAnsi="Bookman Old Style"/>
          <w:sz w:val="24"/>
          <w:szCs w:val="24"/>
        </w:rPr>
        <w:t>testified that when a vehi</w:t>
      </w:r>
      <w:r w:rsidR="000E372E">
        <w:rPr>
          <w:rFonts w:ascii="Bookman Old Style" w:hAnsi="Bookman Old Style"/>
          <w:sz w:val="24"/>
          <w:szCs w:val="24"/>
        </w:rPr>
        <w:t>cle is doing a speed of 80 KM per hour or</w:t>
      </w:r>
      <w:r>
        <w:rPr>
          <w:rFonts w:ascii="Bookman Old Style" w:hAnsi="Bookman Old Style"/>
          <w:sz w:val="24"/>
          <w:szCs w:val="24"/>
        </w:rPr>
        <w:t xml:space="preserve"> more</w:t>
      </w:r>
      <w:r w:rsidR="000E372E">
        <w:rPr>
          <w:rFonts w:ascii="Bookman Old Style" w:hAnsi="Bookman Old Style"/>
          <w:sz w:val="24"/>
          <w:szCs w:val="24"/>
        </w:rPr>
        <w:t>; has a puncture</w:t>
      </w:r>
      <w:r>
        <w:rPr>
          <w:rFonts w:ascii="Bookman Old Style" w:hAnsi="Bookman Old Style"/>
          <w:sz w:val="24"/>
          <w:szCs w:val="24"/>
        </w:rPr>
        <w:t>;</w:t>
      </w:r>
      <w:r w:rsidR="000E372E">
        <w:rPr>
          <w:rFonts w:ascii="Bookman Old Style" w:hAnsi="Bookman Old Style"/>
          <w:sz w:val="24"/>
          <w:szCs w:val="24"/>
        </w:rPr>
        <w:t xml:space="preserve"> and a</w:t>
      </w:r>
      <w:r w:rsidR="00AB1EF8">
        <w:rPr>
          <w:rFonts w:ascii="Bookman Old Style" w:hAnsi="Bookman Old Style"/>
          <w:sz w:val="24"/>
          <w:szCs w:val="24"/>
        </w:rPr>
        <w:t xml:space="preserve"> driver suddenly applies breaks;</w:t>
      </w:r>
      <w:r w:rsidR="000E372E">
        <w:rPr>
          <w:rFonts w:ascii="Bookman Old Style" w:hAnsi="Bookman Old Style"/>
          <w:sz w:val="24"/>
          <w:szCs w:val="24"/>
        </w:rPr>
        <w:t xml:space="preserve"> it is likely that the driver will lose control of the vehicle. </w:t>
      </w:r>
      <w:proofErr w:type="gramStart"/>
      <w:r w:rsidR="000E372E">
        <w:rPr>
          <w:rFonts w:ascii="Bookman Old Style" w:hAnsi="Bookman Old Style"/>
          <w:sz w:val="24"/>
          <w:szCs w:val="24"/>
        </w:rPr>
        <w:t>And</w:t>
      </w:r>
      <w:proofErr w:type="gramEnd"/>
      <w:r w:rsidR="000E372E">
        <w:rPr>
          <w:rFonts w:ascii="Bookman Old Style" w:hAnsi="Bookman Old Style"/>
          <w:sz w:val="24"/>
          <w:szCs w:val="24"/>
        </w:rPr>
        <w:t xml:space="preserve"> </w:t>
      </w:r>
      <w:r>
        <w:rPr>
          <w:rFonts w:ascii="Bookman Old Style" w:hAnsi="Bookman Old Style"/>
          <w:sz w:val="24"/>
          <w:szCs w:val="24"/>
        </w:rPr>
        <w:t xml:space="preserve">the vehicle would overturn. PW6 also </w:t>
      </w:r>
      <w:r w:rsidR="000E372E">
        <w:rPr>
          <w:rFonts w:ascii="Bookman Old Style" w:hAnsi="Bookman Old Style"/>
          <w:sz w:val="24"/>
          <w:szCs w:val="24"/>
        </w:rPr>
        <w:t>further testified that a contributing factor to the ove</w:t>
      </w:r>
      <w:r>
        <w:rPr>
          <w:rFonts w:ascii="Bookman Old Style" w:hAnsi="Bookman Old Style"/>
          <w:sz w:val="24"/>
          <w:szCs w:val="24"/>
        </w:rPr>
        <w:t xml:space="preserve">rturning of the vehicle is </w:t>
      </w:r>
      <w:r>
        <w:rPr>
          <w:rFonts w:ascii="Bookman Old Style" w:hAnsi="Bookman Old Style"/>
          <w:sz w:val="24"/>
          <w:szCs w:val="24"/>
        </w:rPr>
        <w:lastRenderedPageBreak/>
        <w:t>the l</w:t>
      </w:r>
      <w:r w:rsidR="000E372E">
        <w:rPr>
          <w:rFonts w:ascii="Bookman Old Style" w:hAnsi="Bookman Old Style"/>
          <w:sz w:val="24"/>
          <w:szCs w:val="24"/>
        </w:rPr>
        <w:t xml:space="preserve">oad on the vehicle. </w:t>
      </w:r>
      <w:r>
        <w:rPr>
          <w:rFonts w:ascii="Bookman Old Style" w:hAnsi="Bookman Old Style"/>
          <w:sz w:val="24"/>
          <w:szCs w:val="24"/>
        </w:rPr>
        <w:t>T</w:t>
      </w:r>
      <w:r w:rsidR="000E372E">
        <w:rPr>
          <w:rFonts w:ascii="Bookman Old Style" w:hAnsi="Bookman Old Style"/>
          <w:sz w:val="24"/>
          <w:szCs w:val="24"/>
        </w:rPr>
        <w:t>he normal load on a Land Rover 110 i</w:t>
      </w:r>
      <w:r>
        <w:rPr>
          <w:rFonts w:ascii="Bookman Old Style" w:hAnsi="Bookman Old Style"/>
          <w:sz w:val="24"/>
          <w:szCs w:val="24"/>
        </w:rPr>
        <w:t>s eight passengers</w:t>
      </w:r>
      <w:proofErr w:type="gramStart"/>
      <w:r>
        <w:rPr>
          <w:rFonts w:ascii="Bookman Old Style" w:hAnsi="Bookman Old Style"/>
          <w:sz w:val="24"/>
          <w:szCs w:val="24"/>
        </w:rPr>
        <w:t>;</w:t>
      </w:r>
      <w:proofErr w:type="gramEnd"/>
      <w:r>
        <w:rPr>
          <w:rFonts w:ascii="Bookman Old Style" w:hAnsi="Bookman Old Style"/>
          <w:sz w:val="24"/>
          <w:szCs w:val="24"/>
        </w:rPr>
        <w:t xml:space="preserve"> two in front</w:t>
      </w:r>
      <w:r w:rsidR="000E372E">
        <w:rPr>
          <w:rFonts w:ascii="Bookman Old Style" w:hAnsi="Bookman Old Style"/>
          <w:sz w:val="24"/>
          <w:szCs w:val="24"/>
        </w:rPr>
        <w:t xml:space="preserve"> and six at the back</w:t>
      </w:r>
      <w:r>
        <w:rPr>
          <w:rFonts w:ascii="Bookman Old Style" w:hAnsi="Bookman Old Style"/>
          <w:sz w:val="24"/>
          <w:szCs w:val="24"/>
        </w:rPr>
        <w:t>.</w:t>
      </w:r>
      <w:r w:rsidR="000E372E">
        <w:rPr>
          <w:rFonts w:ascii="Bookman Old Style" w:hAnsi="Bookman Old Style"/>
          <w:sz w:val="24"/>
          <w:szCs w:val="24"/>
        </w:rPr>
        <w:t xml:space="preserve"> In </w:t>
      </w:r>
      <w:r>
        <w:rPr>
          <w:rFonts w:ascii="Bookman Old Style" w:hAnsi="Bookman Old Style"/>
          <w:sz w:val="24"/>
          <w:szCs w:val="24"/>
        </w:rPr>
        <w:t xml:space="preserve">this </w:t>
      </w:r>
      <w:r w:rsidR="000E372E">
        <w:rPr>
          <w:rFonts w:ascii="Bookman Old Style" w:hAnsi="Bookman Old Style"/>
          <w:sz w:val="24"/>
          <w:szCs w:val="24"/>
        </w:rPr>
        <w:t>case</w:t>
      </w:r>
      <w:r>
        <w:rPr>
          <w:rFonts w:ascii="Bookman Old Style" w:hAnsi="Bookman Old Style"/>
          <w:sz w:val="24"/>
          <w:szCs w:val="24"/>
        </w:rPr>
        <w:t>,</w:t>
      </w:r>
      <w:r w:rsidR="000E372E">
        <w:rPr>
          <w:rFonts w:ascii="Bookman Old Style" w:hAnsi="Bookman Old Style"/>
          <w:sz w:val="24"/>
          <w:szCs w:val="24"/>
        </w:rPr>
        <w:t xml:space="preserve"> the vehicle had fourteen passengers </w:t>
      </w:r>
      <w:proofErr w:type="gramStart"/>
      <w:r w:rsidR="000E372E">
        <w:rPr>
          <w:rFonts w:ascii="Bookman Old Style" w:hAnsi="Bookman Old Style"/>
          <w:sz w:val="24"/>
          <w:szCs w:val="24"/>
        </w:rPr>
        <w:t>on board</w:t>
      </w:r>
      <w:proofErr w:type="gramEnd"/>
      <w:r w:rsidR="000E372E">
        <w:rPr>
          <w:rFonts w:ascii="Bookman Old Style" w:hAnsi="Bookman Old Style"/>
          <w:sz w:val="24"/>
          <w:szCs w:val="24"/>
        </w:rPr>
        <w:t xml:space="preserve">. </w:t>
      </w:r>
      <w:proofErr w:type="gramStart"/>
      <w:r w:rsidR="000E372E">
        <w:rPr>
          <w:rFonts w:ascii="Bookman Old Style" w:hAnsi="Bookman Old Style"/>
          <w:sz w:val="24"/>
          <w:szCs w:val="24"/>
        </w:rPr>
        <w:t>Thus</w:t>
      </w:r>
      <w:proofErr w:type="gramEnd"/>
      <w:r w:rsidR="000E372E">
        <w:rPr>
          <w:rFonts w:ascii="Bookman Old Style" w:hAnsi="Bookman Old Style"/>
          <w:sz w:val="24"/>
          <w:szCs w:val="24"/>
        </w:rPr>
        <w:t xml:space="preserve"> PW6 </w:t>
      </w:r>
      <w:r>
        <w:rPr>
          <w:rFonts w:ascii="Bookman Old Style" w:hAnsi="Bookman Old Style"/>
          <w:sz w:val="24"/>
          <w:szCs w:val="24"/>
        </w:rPr>
        <w:t xml:space="preserve">opined </w:t>
      </w:r>
      <w:r w:rsidR="000E372E">
        <w:rPr>
          <w:rFonts w:ascii="Bookman Old Style" w:hAnsi="Bookman Old Style"/>
          <w:sz w:val="24"/>
          <w:szCs w:val="24"/>
        </w:rPr>
        <w:t>that the vehicle was overloaded</w:t>
      </w:r>
      <w:r>
        <w:rPr>
          <w:rFonts w:ascii="Bookman Old Style" w:hAnsi="Bookman Old Style"/>
          <w:sz w:val="24"/>
          <w:szCs w:val="24"/>
        </w:rPr>
        <w:t xml:space="preserve">. </w:t>
      </w:r>
      <w:proofErr w:type="gramStart"/>
      <w:r>
        <w:rPr>
          <w:rFonts w:ascii="Bookman Old Style" w:hAnsi="Bookman Old Style"/>
          <w:sz w:val="24"/>
          <w:szCs w:val="24"/>
        </w:rPr>
        <w:t>A</w:t>
      </w:r>
      <w:r w:rsidR="000E372E">
        <w:rPr>
          <w:rFonts w:ascii="Bookman Old Style" w:hAnsi="Bookman Old Style"/>
          <w:sz w:val="24"/>
          <w:szCs w:val="24"/>
        </w:rPr>
        <w:t>nd</w:t>
      </w:r>
      <w:proofErr w:type="gramEnd"/>
      <w:r w:rsidR="000E372E">
        <w:rPr>
          <w:rFonts w:ascii="Bookman Old Style" w:hAnsi="Bookman Old Style"/>
          <w:sz w:val="24"/>
          <w:szCs w:val="24"/>
        </w:rPr>
        <w:t xml:space="preserve"> </w:t>
      </w:r>
      <w:r>
        <w:rPr>
          <w:rFonts w:ascii="Bookman Old Style" w:hAnsi="Bookman Old Style"/>
          <w:sz w:val="24"/>
          <w:szCs w:val="24"/>
        </w:rPr>
        <w:t xml:space="preserve">since </w:t>
      </w:r>
      <w:r w:rsidR="000E372E">
        <w:rPr>
          <w:rFonts w:ascii="Bookman Old Style" w:hAnsi="Bookman Old Style"/>
          <w:sz w:val="24"/>
          <w:szCs w:val="24"/>
        </w:rPr>
        <w:t xml:space="preserve">it was overloaded, </w:t>
      </w:r>
      <w:r>
        <w:rPr>
          <w:rFonts w:ascii="Bookman Old Style" w:hAnsi="Bookman Old Style"/>
          <w:sz w:val="24"/>
          <w:szCs w:val="24"/>
        </w:rPr>
        <w:t xml:space="preserve">it </w:t>
      </w:r>
      <w:r w:rsidR="000E372E">
        <w:rPr>
          <w:rFonts w:ascii="Bookman Old Style" w:hAnsi="Bookman Old Style"/>
          <w:sz w:val="24"/>
          <w:szCs w:val="24"/>
        </w:rPr>
        <w:t xml:space="preserve">overturned. </w:t>
      </w:r>
    </w:p>
    <w:p w:rsidR="000E372E" w:rsidRDefault="000E372E" w:rsidP="00095A8E">
      <w:pPr>
        <w:spacing w:after="0" w:line="360" w:lineRule="auto"/>
        <w:jc w:val="both"/>
        <w:rPr>
          <w:rFonts w:ascii="Bookman Old Style" w:hAnsi="Bookman Old Style"/>
          <w:sz w:val="24"/>
          <w:szCs w:val="24"/>
        </w:rPr>
      </w:pPr>
    </w:p>
    <w:p w:rsidR="00225FBD" w:rsidRDefault="000E372E"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The seventh witness was Donald </w:t>
      </w:r>
      <w:proofErr w:type="spellStart"/>
      <w:r>
        <w:rPr>
          <w:rFonts w:ascii="Bookman Old Style" w:hAnsi="Bookman Old Style"/>
          <w:sz w:val="24"/>
          <w:szCs w:val="24"/>
        </w:rPr>
        <w:t>Mubiana</w:t>
      </w:r>
      <w:proofErr w:type="spellEnd"/>
      <w:r>
        <w:rPr>
          <w:rFonts w:ascii="Bookman Old Style" w:hAnsi="Bookman Old Style"/>
          <w:sz w:val="24"/>
          <w:szCs w:val="24"/>
        </w:rPr>
        <w:t xml:space="preserve">. </w:t>
      </w:r>
      <w:proofErr w:type="gramStart"/>
      <w:r>
        <w:rPr>
          <w:rFonts w:ascii="Bookman Old Style" w:hAnsi="Bookman Old Style"/>
          <w:sz w:val="24"/>
          <w:szCs w:val="24"/>
        </w:rPr>
        <w:t>And</w:t>
      </w:r>
      <w:proofErr w:type="gramEnd"/>
      <w:r>
        <w:rPr>
          <w:rFonts w:ascii="Bookman Old Style" w:hAnsi="Bookman Old Style"/>
          <w:sz w:val="24"/>
          <w:szCs w:val="24"/>
        </w:rPr>
        <w:t xml:space="preserve"> I will </w:t>
      </w:r>
      <w:r w:rsidR="00694484">
        <w:rPr>
          <w:rFonts w:ascii="Bookman Old Style" w:hAnsi="Bookman Old Style"/>
          <w:sz w:val="24"/>
          <w:szCs w:val="24"/>
        </w:rPr>
        <w:t xml:space="preserve">continue to refer to him as PW7. PW </w:t>
      </w:r>
      <w:r w:rsidR="00AB1EF8">
        <w:rPr>
          <w:rFonts w:ascii="Bookman Old Style" w:hAnsi="Bookman Old Style"/>
          <w:sz w:val="24"/>
          <w:szCs w:val="24"/>
        </w:rPr>
        <w:t xml:space="preserve">7 </w:t>
      </w:r>
      <w:r w:rsidR="00694484">
        <w:rPr>
          <w:rFonts w:ascii="Bookman Old Style" w:hAnsi="Bookman Old Style"/>
          <w:sz w:val="24"/>
          <w:szCs w:val="24"/>
        </w:rPr>
        <w:t>is an I</w:t>
      </w:r>
      <w:r>
        <w:rPr>
          <w:rFonts w:ascii="Bookman Old Style" w:hAnsi="Bookman Old Style"/>
          <w:sz w:val="24"/>
          <w:szCs w:val="24"/>
        </w:rPr>
        <w:t xml:space="preserve">nspector in the Traffic Division of the Zambia Police Service. He </w:t>
      </w:r>
      <w:proofErr w:type="gramStart"/>
      <w:r>
        <w:rPr>
          <w:rFonts w:ascii="Bookman Old Style" w:hAnsi="Bookman Old Style"/>
          <w:sz w:val="24"/>
          <w:szCs w:val="24"/>
        </w:rPr>
        <w:t>is based</w:t>
      </w:r>
      <w:proofErr w:type="gramEnd"/>
      <w:r>
        <w:rPr>
          <w:rFonts w:ascii="Bookman Old Style" w:hAnsi="Bookman Old Style"/>
          <w:sz w:val="24"/>
          <w:szCs w:val="24"/>
        </w:rPr>
        <w:t xml:space="preserve"> at </w:t>
      </w:r>
      <w:proofErr w:type="spellStart"/>
      <w:r>
        <w:rPr>
          <w:rFonts w:ascii="Bookman Old Style" w:hAnsi="Bookman Old Style"/>
          <w:sz w:val="24"/>
          <w:szCs w:val="24"/>
        </w:rPr>
        <w:t>Siav</w:t>
      </w:r>
      <w:r w:rsidR="00694484">
        <w:rPr>
          <w:rFonts w:ascii="Bookman Old Style" w:hAnsi="Bookman Old Style"/>
          <w:sz w:val="24"/>
          <w:szCs w:val="24"/>
        </w:rPr>
        <w:t>onga</w:t>
      </w:r>
      <w:proofErr w:type="spellEnd"/>
      <w:r w:rsidR="00694484">
        <w:rPr>
          <w:rFonts w:ascii="Bookman Old Style" w:hAnsi="Bookman Old Style"/>
          <w:sz w:val="24"/>
          <w:szCs w:val="24"/>
        </w:rPr>
        <w:t xml:space="preserve"> Police Station. PW7 recalled</w:t>
      </w:r>
      <w:r>
        <w:rPr>
          <w:rFonts w:ascii="Bookman Old Style" w:hAnsi="Bookman Old Style"/>
          <w:sz w:val="24"/>
          <w:szCs w:val="24"/>
        </w:rPr>
        <w:t xml:space="preserve"> that on </w:t>
      </w:r>
      <w:proofErr w:type="gramStart"/>
      <w:r>
        <w:rPr>
          <w:rFonts w:ascii="Bookman Old Style" w:hAnsi="Bookman Old Style"/>
          <w:sz w:val="24"/>
          <w:szCs w:val="24"/>
        </w:rPr>
        <w:t>24</w:t>
      </w:r>
      <w:r w:rsidRPr="000E372E">
        <w:rPr>
          <w:rFonts w:ascii="Bookman Old Style" w:hAnsi="Bookman Old Style"/>
          <w:sz w:val="24"/>
          <w:szCs w:val="24"/>
          <w:vertAlign w:val="superscript"/>
        </w:rPr>
        <w:t>th</w:t>
      </w:r>
      <w:proofErr w:type="gramEnd"/>
      <w:r>
        <w:rPr>
          <w:rFonts w:ascii="Bookman Old Style" w:hAnsi="Bookman Old Style"/>
          <w:sz w:val="24"/>
          <w:szCs w:val="24"/>
        </w:rPr>
        <w:t xml:space="preserve"> February, 2010, he was on duty</w:t>
      </w:r>
      <w:r w:rsidR="00FA58BA">
        <w:rPr>
          <w:rFonts w:ascii="Bookman Old Style" w:hAnsi="Bookman Old Style"/>
          <w:sz w:val="24"/>
          <w:szCs w:val="24"/>
        </w:rPr>
        <w:t>,</w:t>
      </w:r>
      <w:r>
        <w:rPr>
          <w:rFonts w:ascii="Bookman Old Style" w:hAnsi="Bookman Old Style"/>
          <w:sz w:val="24"/>
          <w:szCs w:val="24"/>
        </w:rPr>
        <w:t xml:space="preserve"> and was stationed at the </w:t>
      </w:r>
      <w:r w:rsidR="005426EA">
        <w:rPr>
          <w:rFonts w:ascii="Bookman Old Style" w:hAnsi="Bookman Old Style"/>
          <w:sz w:val="24"/>
          <w:szCs w:val="24"/>
        </w:rPr>
        <w:t xml:space="preserve">Police check point at </w:t>
      </w:r>
      <w:proofErr w:type="spellStart"/>
      <w:r w:rsidR="005426EA">
        <w:rPr>
          <w:rFonts w:ascii="Bookman Old Style" w:hAnsi="Bookman Old Style"/>
          <w:sz w:val="24"/>
          <w:szCs w:val="24"/>
        </w:rPr>
        <w:t>Micho</w:t>
      </w:r>
      <w:proofErr w:type="spellEnd"/>
      <w:r w:rsidR="005426EA">
        <w:rPr>
          <w:rFonts w:ascii="Bookman Old Style" w:hAnsi="Bookman Old Style"/>
          <w:sz w:val="24"/>
          <w:szCs w:val="24"/>
        </w:rPr>
        <w:t xml:space="preserve"> in </w:t>
      </w:r>
      <w:proofErr w:type="spellStart"/>
      <w:r w:rsidR="005426EA">
        <w:rPr>
          <w:rFonts w:ascii="Bookman Old Style" w:hAnsi="Bookman Old Style"/>
          <w:sz w:val="24"/>
          <w:szCs w:val="24"/>
        </w:rPr>
        <w:t>Siavonga</w:t>
      </w:r>
      <w:proofErr w:type="spellEnd"/>
      <w:r w:rsidR="005426EA">
        <w:rPr>
          <w:rFonts w:ascii="Bookman Old Style" w:hAnsi="Bookman Old Style"/>
          <w:sz w:val="24"/>
          <w:szCs w:val="24"/>
        </w:rPr>
        <w:t xml:space="preserve">. </w:t>
      </w:r>
      <w:r w:rsidR="00FA58BA">
        <w:rPr>
          <w:rFonts w:ascii="Bookman Old Style" w:hAnsi="Bookman Old Style"/>
          <w:sz w:val="24"/>
          <w:szCs w:val="24"/>
        </w:rPr>
        <w:t>In the course of his duties, he</w:t>
      </w:r>
      <w:r w:rsidR="005426EA">
        <w:rPr>
          <w:rFonts w:ascii="Bookman Old Style" w:hAnsi="Bookman Old Style"/>
          <w:sz w:val="24"/>
          <w:szCs w:val="24"/>
        </w:rPr>
        <w:t xml:space="preserve"> </w:t>
      </w:r>
      <w:proofErr w:type="gramStart"/>
      <w:r w:rsidR="005426EA">
        <w:rPr>
          <w:rFonts w:ascii="Bookman Old Style" w:hAnsi="Bookman Old Style"/>
          <w:sz w:val="24"/>
          <w:szCs w:val="24"/>
        </w:rPr>
        <w:t>was informed</w:t>
      </w:r>
      <w:proofErr w:type="gramEnd"/>
      <w:r w:rsidR="005426EA">
        <w:rPr>
          <w:rFonts w:ascii="Bookman Old Style" w:hAnsi="Bookman Old Style"/>
          <w:sz w:val="24"/>
          <w:szCs w:val="24"/>
        </w:rPr>
        <w:t xml:space="preserve"> of the accident that had taken </w:t>
      </w:r>
      <w:r w:rsidR="00FA58BA">
        <w:rPr>
          <w:rFonts w:ascii="Bookman Old Style" w:hAnsi="Bookman Old Style"/>
          <w:sz w:val="24"/>
          <w:szCs w:val="24"/>
        </w:rPr>
        <w:t xml:space="preserve">place around </w:t>
      </w:r>
      <w:proofErr w:type="spellStart"/>
      <w:r w:rsidR="00FA58BA">
        <w:rPr>
          <w:rFonts w:ascii="Bookman Old Style" w:hAnsi="Bookman Old Style"/>
          <w:sz w:val="24"/>
          <w:szCs w:val="24"/>
        </w:rPr>
        <w:t>Bendele</w:t>
      </w:r>
      <w:proofErr w:type="spellEnd"/>
      <w:r w:rsidR="00FA58BA">
        <w:rPr>
          <w:rFonts w:ascii="Bookman Old Style" w:hAnsi="Bookman Old Style"/>
          <w:sz w:val="24"/>
          <w:szCs w:val="24"/>
        </w:rPr>
        <w:t xml:space="preserve"> Area. When he</w:t>
      </w:r>
      <w:r w:rsidR="00C904E0">
        <w:rPr>
          <w:rFonts w:ascii="Bookman Old Style" w:hAnsi="Bookman Old Style"/>
          <w:sz w:val="24"/>
          <w:szCs w:val="24"/>
        </w:rPr>
        <w:t xml:space="preserve"> arrived at the scene of the accident</w:t>
      </w:r>
      <w:r w:rsidR="00FA58BA">
        <w:rPr>
          <w:rFonts w:ascii="Bookman Old Style" w:hAnsi="Bookman Old Style"/>
          <w:sz w:val="24"/>
          <w:szCs w:val="24"/>
        </w:rPr>
        <w:t>,</w:t>
      </w:r>
      <w:r w:rsidR="00C904E0">
        <w:rPr>
          <w:rFonts w:ascii="Bookman Old Style" w:hAnsi="Bookman Old Style"/>
          <w:sz w:val="24"/>
          <w:szCs w:val="24"/>
        </w:rPr>
        <w:t xml:space="preserve"> he found that all the victims of the fatal accident </w:t>
      </w:r>
      <w:r w:rsidR="007F64BE">
        <w:rPr>
          <w:rFonts w:ascii="Bookman Old Style" w:hAnsi="Bookman Old Style"/>
          <w:sz w:val="24"/>
          <w:szCs w:val="24"/>
        </w:rPr>
        <w:t xml:space="preserve">had been rushed to the hospital for </w:t>
      </w:r>
      <w:proofErr w:type="gramStart"/>
      <w:r w:rsidR="007F64BE">
        <w:rPr>
          <w:rFonts w:ascii="Bookman Old Style" w:hAnsi="Bookman Old Style"/>
          <w:sz w:val="24"/>
          <w:szCs w:val="24"/>
        </w:rPr>
        <w:t>treatment,</w:t>
      </w:r>
      <w:proofErr w:type="gramEnd"/>
      <w:r w:rsidR="007F64BE">
        <w:rPr>
          <w:rFonts w:ascii="Bookman Old Style" w:hAnsi="Bookman Old Style"/>
          <w:sz w:val="24"/>
          <w:szCs w:val="24"/>
        </w:rPr>
        <w:t xml:space="preserve"> save for </w:t>
      </w:r>
      <w:proofErr w:type="spellStart"/>
      <w:r w:rsidR="007F64BE">
        <w:rPr>
          <w:rFonts w:ascii="Bookman Old Style" w:hAnsi="Bookman Old Style"/>
          <w:sz w:val="24"/>
          <w:szCs w:val="24"/>
        </w:rPr>
        <w:t>Kojack</w:t>
      </w:r>
      <w:proofErr w:type="spellEnd"/>
      <w:r w:rsidR="007F64BE">
        <w:rPr>
          <w:rFonts w:ascii="Bookman Old Style" w:hAnsi="Bookman Old Style"/>
          <w:sz w:val="24"/>
          <w:szCs w:val="24"/>
        </w:rPr>
        <w:t xml:space="preserve"> </w:t>
      </w:r>
      <w:proofErr w:type="spellStart"/>
      <w:r w:rsidR="007F64BE">
        <w:rPr>
          <w:rFonts w:ascii="Bookman Old Style" w:hAnsi="Bookman Old Style"/>
          <w:sz w:val="24"/>
          <w:szCs w:val="24"/>
        </w:rPr>
        <w:t>Siachisa</w:t>
      </w:r>
      <w:r w:rsidR="00C904E0">
        <w:rPr>
          <w:rFonts w:ascii="Bookman Old Style" w:hAnsi="Bookman Old Style"/>
          <w:sz w:val="24"/>
          <w:szCs w:val="24"/>
        </w:rPr>
        <w:t>ndu</w:t>
      </w:r>
      <w:proofErr w:type="spellEnd"/>
      <w:r w:rsidR="00C904E0">
        <w:rPr>
          <w:rFonts w:ascii="Bookman Old Style" w:hAnsi="Bookman Old Style"/>
          <w:sz w:val="24"/>
          <w:szCs w:val="24"/>
        </w:rPr>
        <w:t xml:space="preserve"> who died on the spot. Near the scene of the accident, PW7 observed skid marks and </w:t>
      </w:r>
      <w:r w:rsidR="0050797B">
        <w:rPr>
          <w:rFonts w:ascii="Bookman Old Style" w:hAnsi="Bookman Old Style"/>
          <w:sz w:val="24"/>
          <w:szCs w:val="24"/>
        </w:rPr>
        <w:t xml:space="preserve">the fact </w:t>
      </w:r>
      <w:r w:rsidR="00C904E0">
        <w:rPr>
          <w:rFonts w:ascii="Bookman Old Style" w:hAnsi="Bookman Old Style"/>
          <w:sz w:val="24"/>
          <w:szCs w:val="24"/>
        </w:rPr>
        <w:t xml:space="preserve">that the Land Rover 110 had fallen on its side on the tarmac. </w:t>
      </w:r>
      <w:r w:rsidR="007F64BE">
        <w:rPr>
          <w:rFonts w:ascii="Bookman Old Style" w:hAnsi="Bookman Old Style"/>
          <w:sz w:val="24"/>
          <w:szCs w:val="24"/>
        </w:rPr>
        <w:t>He proceeded to draw a</w:t>
      </w:r>
      <w:r w:rsidR="00C904E0">
        <w:rPr>
          <w:rFonts w:ascii="Bookman Old Style" w:hAnsi="Bookman Old Style"/>
          <w:sz w:val="24"/>
          <w:szCs w:val="24"/>
        </w:rPr>
        <w:t xml:space="preserve"> sketch plan of the scene of the accident, in the presence of</w:t>
      </w:r>
      <w:r w:rsidR="007F64BE">
        <w:rPr>
          <w:rFonts w:ascii="Bookman Old Style" w:hAnsi="Bookman Old Style"/>
          <w:sz w:val="24"/>
          <w:szCs w:val="24"/>
        </w:rPr>
        <w:t xml:space="preserve"> the accused</w:t>
      </w:r>
      <w:r w:rsidR="00C904E0">
        <w:rPr>
          <w:rFonts w:ascii="Bookman Old Style" w:hAnsi="Bookman Old Style"/>
          <w:sz w:val="24"/>
          <w:szCs w:val="24"/>
        </w:rPr>
        <w:t xml:space="preserve">. After drawing the sketch plan, </w:t>
      </w:r>
      <w:r w:rsidR="007F64BE">
        <w:rPr>
          <w:rFonts w:ascii="Bookman Old Style" w:hAnsi="Bookman Old Style"/>
          <w:sz w:val="24"/>
          <w:szCs w:val="24"/>
        </w:rPr>
        <w:t xml:space="preserve">he </w:t>
      </w:r>
      <w:r w:rsidR="00C904E0">
        <w:rPr>
          <w:rFonts w:ascii="Bookman Old Style" w:hAnsi="Bookman Old Style"/>
          <w:sz w:val="24"/>
          <w:szCs w:val="24"/>
        </w:rPr>
        <w:t xml:space="preserve">together with </w:t>
      </w:r>
      <w:r w:rsidR="007F64BE">
        <w:rPr>
          <w:rFonts w:ascii="Bookman Old Style" w:hAnsi="Bookman Old Style"/>
          <w:sz w:val="24"/>
          <w:szCs w:val="24"/>
        </w:rPr>
        <w:t xml:space="preserve">the accused </w:t>
      </w:r>
      <w:r w:rsidR="00C904E0">
        <w:rPr>
          <w:rFonts w:ascii="Bookman Old Style" w:hAnsi="Bookman Old Style"/>
          <w:sz w:val="24"/>
          <w:szCs w:val="24"/>
        </w:rPr>
        <w:t xml:space="preserve">drove the vehicle to the police station. </w:t>
      </w:r>
      <w:r w:rsidR="00225FBD">
        <w:rPr>
          <w:rFonts w:ascii="Bookman Old Style" w:hAnsi="Bookman Old Style"/>
          <w:sz w:val="24"/>
          <w:szCs w:val="24"/>
        </w:rPr>
        <w:t>After leaving the ve</w:t>
      </w:r>
      <w:r w:rsidR="007F64BE">
        <w:rPr>
          <w:rFonts w:ascii="Bookman Old Style" w:hAnsi="Bookman Old Style"/>
          <w:sz w:val="24"/>
          <w:szCs w:val="24"/>
        </w:rPr>
        <w:t>hicle at the police station, he</w:t>
      </w:r>
      <w:r w:rsidR="00225FBD">
        <w:rPr>
          <w:rFonts w:ascii="Bookman Old Style" w:hAnsi="Bookman Old Style"/>
          <w:sz w:val="24"/>
          <w:szCs w:val="24"/>
        </w:rPr>
        <w:t xml:space="preserve"> rushed to the hospital to </w:t>
      </w:r>
      <w:r w:rsidR="007F64BE">
        <w:rPr>
          <w:rFonts w:ascii="Bookman Old Style" w:hAnsi="Bookman Old Style"/>
          <w:sz w:val="24"/>
          <w:szCs w:val="24"/>
        </w:rPr>
        <w:t xml:space="preserve">record </w:t>
      </w:r>
      <w:r w:rsidR="00225FBD">
        <w:rPr>
          <w:rFonts w:ascii="Bookman Old Style" w:hAnsi="Bookman Old Style"/>
          <w:sz w:val="24"/>
          <w:szCs w:val="24"/>
        </w:rPr>
        <w:t>state</w:t>
      </w:r>
      <w:r w:rsidR="00AB1EF8">
        <w:rPr>
          <w:rFonts w:ascii="Bookman Old Style" w:hAnsi="Bookman Old Style"/>
          <w:sz w:val="24"/>
          <w:szCs w:val="24"/>
        </w:rPr>
        <w:t>ments from the victims who were</w:t>
      </w:r>
      <w:r w:rsidR="0050797B">
        <w:rPr>
          <w:rFonts w:ascii="Bookman Old Style" w:hAnsi="Bookman Old Style"/>
          <w:sz w:val="24"/>
          <w:szCs w:val="24"/>
        </w:rPr>
        <w:t xml:space="preserve"> able </w:t>
      </w:r>
      <w:proofErr w:type="gramStart"/>
      <w:r w:rsidR="0050797B">
        <w:rPr>
          <w:rFonts w:ascii="Bookman Old Style" w:hAnsi="Bookman Old Style"/>
          <w:sz w:val="24"/>
          <w:szCs w:val="24"/>
        </w:rPr>
        <w:t>to</w:t>
      </w:r>
      <w:proofErr w:type="gramEnd"/>
      <w:r w:rsidR="00AB1EF8">
        <w:rPr>
          <w:rFonts w:ascii="Bookman Old Style" w:hAnsi="Bookman Old Style"/>
          <w:sz w:val="24"/>
          <w:szCs w:val="24"/>
        </w:rPr>
        <w:t xml:space="preserve">. </w:t>
      </w:r>
      <w:r w:rsidR="00225FBD">
        <w:rPr>
          <w:rFonts w:ascii="Bookman Old Style" w:hAnsi="Bookman Old Style"/>
          <w:sz w:val="24"/>
          <w:szCs w:val="24"/>
        </w:rPr>
        <w:t>Whilst in the ward, one of the victims of the accident</w:t>
      </w:r>
      <w:r w:rsidR="007F64BE">
        <w:rPr>
          <w:rFonts w:ascii="Bookman Old Style" w:hAnsi="Bookman Old Style"/>
          <w:sz w:val="24"/>
          <w:szCs w:val="24"/>
        </w:rPr>
        <w:t>,</w:t>
      </w:r>
      <w:r w:rsidR="00225FBD">
        <w:rPr>
          <w:rFonts w:ascii="Bookman Old Style" w:hAnsi="Bookman Old Style"/>
          <w:sz w:val="24"/>
          <w:szCs w:val="24"/>
        </w:rPr>
        <w:t xml:space="preserve"> </w:t>
      </w:r>
      <w:proofErr w:type="spellStart"/>
      <w:r w:rsidR="00225FBD">
        <w:rPr>
          <w:rFonts w:ascii="Bookman Old Style" w:hAnsi="Bookman Old Style"/>
          <w:sz w:val="24"/>
          <w:szCs w:val="24"/>
        </w:rPr>
        <w:t>Jamani</w:t>
      </w:r>
      <w:proofErr w:type="spellEnd"/>
      <w:r w:rsidR="00225FBD">
        <w:rPr>
          <w:rFonts w:ascii="Bookman Old Style" w:hAnsi="Bookman Old Style"/>
          <w:sz w:val="24"/>
          <w:szCs w:val="24"/>
        </w:rPr>
        <w:t xml:space="preserve"> </w:t>
      </w:r>
      <w:proofErr w:type="spellStart"/>
      <w:r w:rsidR="00225FBD">
        <w:rPr>
          <w:rFonts w:ascii="Bookman Old Style" w:hAnsi="Bookman Old Style"/>
          <w:sz w:val="24"/>
          <w:szCs w:val="24"/>
        </w:rPr>
        <w:t>Chisanga</w:t>
      </w:r>
      <w:proofErr w:type="spellEnd"/>
      <w:r w:rsidR="00225FBD">
        <w:rPr>
          <w:rFonts w:ascii="Bookman Old Style" w:hAnsi="Bookman Old Style"/>
          <w:sz w:val="24"/>
          <w:szCs w:val="24"/>
        </w:rPr>
        <w:t xml:space="preserve"> died.</w:t>
      </w:r>
    </w:p>
    <w:p w:rsidR="00225FBD" w:rsidRDefault="00225FBD" w:rsidP="00095A8E">
      <w:pPr>
        <w:spacing w:after="0" w:line="360" w:lineRule="auto"/>
        <w:jc w:val="both"/>
        <w:rPr>
          <w:rFonts w:ascii="Bookman Old Style" w:hAnsi="Bookman Old Style"/>
          <w:sz w:val="24"/>
          <w:szCs w:val="24"/>
        </w:rPr>
      </w:pPr>
    </w:p>
    <w:p w:rsidR="007F64BE" w:rsidRDefault="00225FBD"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PW7 returned to the police station and </w:t>
      </w:r>
      <w:r w:rsidR="007F64BE">
        <w:rPr>
          <w:rFonts w:ascii="Bookman Old Style" w:hAnsi="Bookman Old Style"/>
          <w:sz w:val="24"/>
          <w:szCs w:val="24"/>
        </w:rPr>
        <w:t>decided to lodge</w:t>
      </w:r>
      <w:r>
        <w:rPr>
          <w:rFonts w:ascii="Bookman Old Style" w:hAnsi="Bookman Old Style"/>
          <w:sz w:val="24"/>
          <w:szCs w:val="24"/>
        </w:rPr>
        <w:t xml:space="preserve"> </w:t>
      </w:r>
      <w:r w:rsidR="007F64BE">
        <w:rPr>
          <w:rFonts w:ascii="Bookman Old Style" w:hAnsi="Bookman Old Style"/>
          <w:sz w:val="24"/>
          <w:szCs w:val="24"/>
        </w:rPr>
        <w:t xml:space="preserve">the </w:t>
      </w:r>
      <w:r w:rsidR="00AB1EF8">
        <w:rPr>
          <w:rFonts w:ascii="Bookman Old Style" w:hAnsi="Bookman Old Style"/>
          <w:sz w:val="24"/>
          <w:szCs w:val="24"/>
        </w:rPr>
        <w:t xml:space="preserve">accused </w:t>
      </w:r>
      <w:r>
        <w:rPr>
          <w:rFonts w:ascii="Bookman Old Style" w:hAnsi="Bookman Old Style"/>
          <w:sz w:val="24"/>
          <w:szCs w:val="24"/>
        </w:rPr>
        <w:t>in the cells. The following day, PW6 came to examine the vehicle. After examining the vehicle</w:t>
      </w:r>
      <w:r w:rsidR="007F64BE">
        <w:rPr>
          <w:rFonts w:ascii="Bookman Old Style" w:hAnsi="Bookman Old Style"/>
          <w:sz w:val="24"/>
          <w:szCs w:val="24"/>
        </w:rPr>
        <w:t>,</w:t>
      </w:r>
      <w:r>
        <w:rPr>
          <w:rFonts w:ascii="Bookman Old Style" w:hAnsi="Bookman Old Style"/>
          <w:sz w:val="24"/>
          <w:szCs w:val="24"/>
        </w:rPr>
        <w:t xml:space="preserve"> </w:t>
      </w:r>
      <w:r w:rsidR="007F64BE">
        <w:rPr>
          <w:rFonts w:ascii="Bookman Old Style" w:hAnsi="Bookman Old Style"/>
          <w:sz w:val="24"/>
          <w:szCs w:val="24"/>
        </w:rPr>
        <w:t>he decided to charge</w:t>
      </w:r>
      <w:r>
        <w:rPr>
          <w:rFonts w:ascii="Bookman Old Style" w:hAnsi="Bookman Old Style"/>
          <w:sz w:val="24"/>
          <w:szCs w:val="24"/>
        </w:rPr>
        <w:t xml:space="preserve"> </w:t>
      </w:r>
      <w:r w:rsidR="007F64BE">
        <w:rPr>
          <w:rFonts w:ascii="Bookman Old Style" w:hAnsi="Bookman Old Style"/>
          <w:sz w:val="24"/>
          <w:szCs w:val="24"/>
        </w:rPr>
        <w:t xml:space="preserve">the accused </w:t>
      </w:r>
      <w:r>
        <w:rPr>
          <w:rFonts w:ascii="Bookman Old Style" w:hAnsi="Bookman Old Style"/>
          <w:sz w:val="24"/>
          <w:szCs w:val="24"/>
        </w:rPr>
        <w:t xml:space="preserve">of the offence of causing death by dangerous driving </w:t>
      </w:r>
      <w:r w:rsidR="007F64BE">
        <w:rPr>
          <w:rFonts w:ascii="Bookman Old Style" w:hAnsi="Bookman Old Style"/>
          <w:sz w:val="24"/>
          <w:szCs w:val="24"/>
        </w:rPr>
        <w:t xml:space="preserve">contrary to section 161 of </w:t>
      </w:r>
      <w:r w:rsidR="00AB1EF8">
        <w:rPr>
          <w:rFonts w:ascii="Bookman Old Style" w:hAnsi="Bookman Old Style"/>
          <w:sz w:val="24"/>
          <w:szCs w:val="24"/>
        </w:rPr>
        <w:t xml:space="preserve">the Road Traffic </w:t>
      </w:r>
      <w:r w:rsidR="007F64BE">
        <w:rPr>
          <w:rFonts w:ascii="Bookman Old Style" w:hAnsi="Bookman Old Style"/>
          <w:sz w:val="24"/>
          <w:szCs w:val="24"/>
        </w:rPr>
        <w:t>Act N</w:t>
      </w:r>
      <w:r>
        <w:rPr>
          <w:rFonts w:ascii="Bookman Old Style" w:hAnsi="Bookman Old Style"/>
          <w:sz w:val="24"/>
          <w:szCs w:val="24"/>
        </w:rPr>
        <w:t>umber 11 of 2002. Under warn and caution</w:t>
      </w:r>
      <w:r w:rsidR="00AB1EF8">
        <w:rPr>
          <w:rFonts w:ascii="Bookman Old Style" w:hAnsi="Bookman Old Style"/>
          <w:sz w:val="24"/>
          <w:szCs w:val="24"/>
        </w:rPr>
        <w:t>,</w:t>
      </w:r>
      <w:r>
        <w:rPr>
          <w:rFonts w:ascii="Bookman Old Style" w:hAnsi="Bookman Old Style"/>
          <w:sz w:val="24"/>
          <w:szCs w:val="24"/>
        </w:rPr>
        <w:t xml:space="preserve"> </w:t>
      </w:r>
      <w:r w:rsidR="007F64BE">
        <w:rPr>
          <w:rFonts w:ascii="Bookman Old Style" w:hAnsi="Bookman Old Style"/>
          <w:sz w:val="24"/>
          <w:szCs w:val="24"/>
        </w:rPr>
        <w:t xml:space="preserve">the </w:t>
      </w:r>
      <w:r w:rsidR="00AB1EF8">
        <w:rPr>
          <w:rFonts w:ascii="Bookman Old Style" w:hAnsi="Bookman Old Style"/>
          <w:sz w:val="24"/>
          <w:szCs w:val="24"/>
        </w:rPr>
        <w:t xml:space="preserve">accused </w:t>
      </w:r>
      <w:r>
        <w:rPr>
          <w:rFonts w:ascii="Bookman Old Style" w:hAnsi="Bookman Old Style"/>
          <w:sz w:val="24"/>
          <w:szCs w:val="24"/>
        </w:rPr>
        <w:t xml:space="preserve">denied the charge. </w:t>
      </w:r>
      <w:proofErr w:type="gramStart"/>
      <w:r>
        <w:rPr>
          <w:rFonts w:ascii="Bookman Old Style" w:hAnsi="Bookman Old Style"/>
          <w:sz w:val="24"/>
          <w:szCs w:val="24"/>
        </w:rPr>
        <w:t>And</w:t>
      </w:r>
      <w:proofErr w:type="gramEnd"/>
      <w:r>
        <w:rPr>
          <w:rFonts w:ascii="Bookman Old Style" w:hAnsi="Bookman Old Style"/>
          <w:sz w:val="24"/>
          <w:szCs w:val="24"/>
        </w:rPr>
        <w:t xml:space="preserve"> eventually was released on Police Bond.</w:t>
      </w:r>
      <w:r w:rsidR="00E50388">
        <w:rPr>
          <w:rFonts w:ascii="Bookman Old Style" w:hAnsi="Bookman Old Style"/>
          <w:sz w:val="24"/>
          <w:szCs w:val="24"/>
        </w:rPr>
        <w:t xml:space="preserve"> </w:t>
      </w:r>
    </w:p>
    <w:p w:rsidR="007F64BE" w:rsidRDefault="007F64BE" w:rsidP="00095A8E">
      <w:pPr>
        <w:spacing w:after="0" w:line="360" w:lineRule="auto"/>
        <w:jc w:val="both"/>
        <w:rPr>
          <w:rFonts w:ascii="Bookman Old Style" w:hAnsi="Bookman Old Style"/>
          <w:sz w:val="24"/>
          <w:szCs w:val="24"/>
        </w:rPr>
      </w:pPr>
    </w:p>
    <w:p w:rsidR="00AB1EF8" w:rsidRDefault="00E50388"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At the close of the prosecution case, Mr. </w:t>
      </w:r>
      <w:proofErr w:type="spellStart"/>
      <w:r>
        <w:rPr>
          <w:rFonts w:ascii="Bookman Old Style" w:hAnsi="Bookman Old Style"/>
          <w:sz w:val="24"/>
          <w:szCs w:val="24"/>
        </w:rPr>
        <w:t>Silwamba</w:t>
      </w:r>
      <w:proofErr w:type="spellEnd"/>
      <w:r>
        <w:rPr>
          <w:rFonts w:ascii="Bookman Old Style" w:hAnsi="Bookman Old Style"/>
          <w:sz w:val="24"/>
          <w:szCs w:val="24"/>
        </w:rPr>
        <w:t>, SC</w:t>
      </w:r>
      <w:r w:rsidR="00AB1EF8">
        <w:rPr>
          <w:rFonts w:ascii="Bookman Old Style" w:hAnsi="Bookman Old Style"/>
          <w:sz w:val="24"/>
          <w:szCs w:val="24"/>
        </w:rPr>
        <w:t>,</w:t>
      </w:r>
      <w:r>
        <w:rPr>
          <w:rFonts w:ascii="Bookman Old Style" w:hAnsi="Bookman Old Style"/>
          <w:sz w:val="24"/>
          <w:szCs w:val="24"/>
        </w:rPr>
        <w:t xml:space="preserve"> submitted that the</w:t>
      </w:r>
      <w:r w:rsidR="007F64BE">
        <w:rPr>
          <w:rFonts w:ascii="Bookman Old Style" w:hAnsi="Bookman Old Style"/>
          <w:sz w:val="24"/>
          <w:szCs w:val="24"/>
        </w:rPr>
        <w:t xml:space="preserve"> accused </w:t>
      </w:r>
      <w:r>
        <w:rPr>
          <w:rFonts w:ascii="Bookman Old Style" w:hAnsi="Bookman Old Style"/>
          <w:sz w:val="24"/>
          <w:szCs w:val="24"/>
        </w:rPr>
        <w:t>had no case to answer. Further</w:t>
      </w:r>
      <w:r w:rsidR="006C384B">
        <w:rPr>
          <w:rFonts w:ascii="Bookman Old Style" w:hAnsi="Bookman Old Style"/>
          <w:sz w:val="24"/>
          <w:szCs w:val="24"/>
        </w:rPr>
        <w:t>,</w:t>
      </w:r>
      <w:r>
        <w:rPr>
          <w:rFonts w:ascii="Bookman Old Style" w:hAnsi="Bookman Old Style"/>
          <w:sz w:val="24"/>
          <w:szCs w:val="24"/>
        </w:rPr>
        <w:t xml:space="preserve"> </w:t>
      </w:r>
      <w:r w:rsidR="00C92EFE">
        <w:rPr>
          <w:rFonts w:ascii="Bookman Old Style" w:hAnsi="Bookman Old Style"/>
          <w:sz w:val="24"/>
          <w:szCs w:val="24"/>
        </w:rPr>
        <w:t xml:space="preserve">he </w:t>
      </w:r>
      <w:r>
        <w:rPr>
          <w:rFonts w:ascii="Bookman Old Style" w:hAnsi="Bookman Old Style"/>
          <w:sz w:val="24"/>
          <w:szCs w:val="24"/>
        </w:rPr>
        <w:t xml:space="preserve">indicated </w:t>
      </w:r>
      <w:r w:rsidR="0050797B">
        <w:rPr>
          <w:rFonts w:ascii="Bookman Old Style" w:hAnsi="Bookman Old Style"/>
          <w:sz w:val="24"/>
          <w:szCs w:val="24"/>
        </w:rPr>
        <w:t xml:space="preserve">to me </w:t>
      </w:r>
      <w:r>
        <w:rPr>
          <w:rFonts w:ascii="Bookman Old Style" w:hAnsi="Bookman Old Style"/>
          <w:sz w:val="24"/>
          <w:szCs w:val="24"/>
        </w:rPr>
        <w:t xml:space="preserve">that he would file written submissions to that effect. Ms. F. </w:t>
      </w:r>
      <w:proofErr w:type="spellStart"/>
      <w:r>
        <w:rPr>
          <w:rFonts w:ascii="Bookman Old Style" w:hAnsi="Bookman Old Style"/>
          <w:sz w:val="24"/>
          <w:szCs w:val="24"/>
        </w:rPr>
        <w:t>Nyirenda</w:t>
      </w:r>
      <w:proofErr w:type="spellEnd"/>
      <w:r>
        <w:rPr>
          <w:rFonts w:ascii="Bookman Old Style" w:hAnsi="Bookman Old Style"/>
          <w:sz w:val="24"/>
          <w:szCs w:val="24"/>
        </w:rPr>
        <w:t>, State Advocate</w:t>
      </w:r>
      <w:r w:rsidR="0050797B">
        <w:rPr>
          <w:rFonts w:ascii="Bookman Old Style" w:hAnsi="Bookman Old Style"/>
          <w:sz w:val="24"/>
          <w:szCs w:val="24"/>
        </w:rPr>
        <w:t>,</w:t>
      </w:r>
      <w:r>
        <w:rPr>
          <w:rFonts w:ascii="Bookman Old Style" w:hAnsi="Bookman Old Style"/>
          <w:sz w:val="24"/>
          <w:szCs w:val="24"/>
        </w:rPr>
        <w:t xml:space="preserve"> in the </w:t>
      </w:r>
      <w:r>
        <w:rPr>
          <w:rFonts w:ascii="Bookman Old Style" w:hAnsi="Bookman Old Style"/>
          <w:sz w:val="24"/>
          <w:szCs w:val="24"/>
        </w:rPr>
        <w:lastRenderedPageBreak/>
        <w:t>Director of Public Prosecutions Chambers</w:t>
      </w:r>
      <w:r w:rsidR="00C92EFE">
        <w:rPr>
          <w:rFonts w:ascii="Bookman Old Style" w:hAnsi="Bookman Old Style"/>
          <w:sz w:val="24"/>
          <w:szCs w:val="24"/>
        </w:rPr>
        <w:t>,</w:t>
      </w:r>
      <w:r>
        <w:rPr>
          <w:rFonts w:ascii="Bookman Old Style" w:hAnsi="Bookman Old Style"/>
          <w:sz w:val="24"/>
          <w:szCs w:val="24"/>
        </w:rPr>
        <w:t xml:space="preserve"> </w:t>
      </w:r>
      <w:r w:rsidR="00AB1EF8">
        <w:rPr>
          <w:rFonts w:ascii="Bookman Old Style" w:hAnsi="Bookman Old Style"/>
          <w:sz w:val="24"/>
          <w:szCs w:val="24"/>
        </w:rPr>
        <w:t xml:space="preserve">similarly intimated </w:t>
      </w:r>
      <w:r>
        <w:rPr>
          <w:rFonts w:ascii="Bookman Old Style" w:hAnsi="Bookman Old Style"/>
          <w:sz w:val="24"/>
          <w:szCs w:val="24"/>
        </w:rPr>
        <w:t xml:space="preserve">that she would file into Court a written response. </w:t>
      </w:r>
    </w:p>
    <w:p w:rsidR="00AB1EF8" w:rsidRDefault="00AB1EF8" w:rsidP="00095A8E">
      <w:pPr>
        <w:spacing w:after="0" w:line="360" w:lineRule="auto"/>
        <w:jc w:val="both"/>
        <w:rPr>
          <w:rFonts w:ascii="Bookman Old Style" w:hAnsi="Bookman Old Style"/>
          <w:sz w:val="24"/>
          <w:szCs w:val="24"/>
        </w:rPr>
      </w:pPr>
    </w:p>
    <w:p w:rsidR="00C44E74" w:rsidRDefault="00E50388"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observed </w:t>
      </w:r>
      <w:r w:rsidR="00C92EFE">
        <w:rPr>
          <w:rFonts w:ascii="Bookman Old Style" w:hAnsi="Bookman Old Style"/>
          <w:sz w:val="24"/>
          <w:szCs w:val="24"/>
        </w:rPr>
        <w:t xml:space="preserve">in the submissions </w:t>
      </w:r>
      <w:r>
        <w:rPr>
          <w:rFonts w:ascii="Bookman Old Style" w:hAnsi="Bookman Old Style"/>
          <w:sz w:val="24"/>
          <w:szCs w:val="24"/>
        </w:rPr>
        <w:t>tha</w:t>
      </w:r>
      <w:r w:rsidR="00A3702A">
        <w:rPr>
          <w:rFonts w:ascii="Bookman Old Style" w:hAnsi="Bookman Old Style"/>
          <w:sz w:val="24"/>
          <w:szCs w:val="24"/>
        </w:rPr>
        <w:t>t</w:t>
      </w:r>
      <w:r>
        <w:rPr>
          <w:rFonts w:ascii="Bookman Old Style" w:hAnsi="Bookman Old Style"/>
          <w:sz w:val="24"/>
          <w:szCs w:val="24"/>
        </w:rPr>
        <w:t xml:space="preserve"> the prose</w:t>
      </w:r>
      <w:r w:rsidR="00C92EFE">
        <w:rPr>
          <w:rFonts w:ascii="Bookman Old Style" w:hAnsi="Bookman Old Style"/>
          <w:sz w:val="24"/>
          <w:szCs w:val="24"/>
        </w:rPr>
        <w:t>cution called seven witnesses, i</w:t>
      </w:r>
      <w:r>
        <w:rPr>
          <w:rFonts w:ascii="Bookman Old Style" w:hAnsi="Bookman Old Style"/>
          <w:sz w:val="24"/>
          <w:szCs w:val="24"/>
        </w:rPr>
        <w:t>n aid of its case</w:t>
      </w:r>
      <w:r w:rsidR="00C92EFE">
        <w:rPr>
          <w:rFonts w:ascii="Bookman Old Style" w:hAnsi="Bookman Old Style"/>
          <w:sz w:val="24"/>
          <w:szCs w:val="24"/>
        </w:rPr>
        <w:t>.</w:t>
      </w:r>
      <w:r>
        <w:rPr>
          <w:rFonts w:ascii="Bookman Old Style" w:hAnsi="Bookman Old Style"/>
          <w:sz w:val="24"/>
          <w:szCs w:val="24"/>
        </w:rPr>
        <w:t xml:space="preserve"> </w:t>
      </w:r>
      <w:r w:rsidR="00C92EFE">
        <w:rPr>
          <w:rFonts w:ascii="Bookman Old Style" w:hAnsi="Bookman Old Style"/>
          <w:sz w:val="24"/>
          <w:szCs w:val="24"/>
        </w:rPr>
        <w:t xml:space="preserve">He </w:t>
      </w:r>
      <w:r>
        <w:rPr>
          <w:rFonts w:ascii="Bookman Old Style" w:hAnsi="Bookman Old Style"/>
          <w:sz w:val="24"/>
          <w:szCs w:val="24"/>
        </w:rPr>
        <w:t>recited the evidence of</w:t>
      </w:r>
      <w:r w:rsidR="00C92EFE">
        <w:rPr>
          <w:rFonts w:ascii="Bookman Old Style" w:hAnsi="Bookman Old Style"/>
          <w:sz w:val="24"/>
          <w:szCs w:val="24"/>
        </w:rPr>
        <w:t xml:space="preserve"> the witnesses</w:t>
      </w:r>
      <w:r>
        <w:rPr>
          <w:rFonts w:ascii="Bookman Old Style" w:hAnsi="Bookman Old Style"/>
          <w:sz w:val="24"/>
          <w:szCs w:val="24"/>
        </w:rPr>
        <w:t>.</w:t>
      </w:r>
      <w:r w:rsidR="00AB1EF8">
        <w:rPr>
          <w:rFonts w:ascii="Bookman Old Style" w:hAnsi="Bookman Old Style"/>
          <w:sz w:val="24"/>
          <w:szCs w:val="24"/>
        </w:rPr>
        <w:t xml:space="preserve"> </w:t>
      </w:r>
      <w:r w:rsidR="00C92EFE">
        <w:rPr>
          <w:rFonts w:ascii="Bookman Old Style" w:hAnsi="Bookman Old Style"/>
          <w:sz w:val="24"/>
          <w:szCs w:val="24"/>
        </w:rPr>
        <w:t xml:space="preserve">However, Mr. </w:t>
      </w:r>
      <w:proofErr w:type="spellStart"/>
      <w:r w:rsidR="00C92EFE">
        <w:rPr>
          <w:rFonts w:ascii="Bookman Old Style" w:hAnsi="Bookman Old Style"/>
          <w:sz w:val="24"/>
          <w:szCs w:val="24"/>
        </w:rPr>
        <w:t>Silwamba’s</w:t>
      </w:r>
      <w:proofErr w:type="spellEnd"/>
      <w:r w:rsidR="00C92EFE">
        <w:rPr>
          <w:rFonts w:ascii="Bookman Old Style" w:hAnsi="Bookman Old Style"/>
          <w:sz w:val="24"/>
          <w:szCs w:val="24"/>
        </w:rPr>
        <w:t xml:space="preserve"> SC submissions are focused </w:t>
      </w:r>
      <w:r w:rsidR="00AB1EF8">
        <w:rPr>
          <w:rFonts w:ascii="Bookman Old Style" w:hAnsi="Bookman Old Style"/>
          <w:sz w:val="24"/>
          <w:szCs w:val="24"/>
        </w:rPr>
        <w:t xml:space="preserve">primarily </w:t>
      </w:r>
      <w:r w:rsidR="00C92EFE">
        <w:rPr>
          <w:rFonts w:ascii="Bookman Old Style" w:hAnsi="Bookman Old Style"/>
          <w:sz w:val="24"/>
          <w:szCs w:val="24"/>
        </w:rPr>
        <w:t>on PW6</w:t>
      </w:r>
      <w:r w:rsidR="00AB1EF8">
        <w:rPr>
          <w:rFonts w:ascii="Bookman Old Style" w:hAnsi="Bookman Old Style"/>
          <w:sz w:val="24"/>
          <w:szCs w:val="24"/>
        </w:rPr>
        <w:t>’s testimony</w:t>
      </w:r>
      <w:proofErr w:type="gramStart"/>
      <w:r w:rsidR="00C92EFE">
        <w:rPr>
          <w:rFonts w:ascii="Bookman Old Style" w:hAnsi="Bookman Old Style"/>
          <w:sz w:val="24"/>
          <w:szCs w:val="24"/>
        </w:rPr>
        <w:t>;</w:t>
      </w:r>
      <w:proofErr w:type="gramEnd"/>
      <w:r w:rsidR="00C92EFE">
        <w:rPr>
          <w:rFonts w:ascii="Bookman Old Style" w:hAnsi="Bookman Old Style"/>
          <w:sz w:val="24"/>
          <w:szCs w:val="24"/>
        </w:rPr>
        <w:t xml:space="preserve"> </w:t>
      </w:r>
      <w:r w:rsidR="0050797B">
        <w:rPr>
          <w:rFonts w:ascii="Bookman Old Style" w:hAnsi="Bookman Old Style"/>
          <w:sz w:val="24"/>
          <w:szCs w:val="24"/>
        </w:rPr>
        <w:t xml:space="preserve">a </w:t>
      </w:r>
      <w:r w:rsidR="00C92EFE">
        <w:rPr>
          <w:rFonts w:ascii="Bookman Old Style" w:hAnsi="Bookman Old Style"/>
          <w:sz w:val="24"/>
          <w:szCs w:val="24"/>
        </w:rPr>
        <w:t xml:space="preserve">motor vehicle examiner with RTSA. </w:t>
      </w:r>
      <w:r>
        <w:rPr>
          <w:rFonts w:ascii="Bookman Old Style" w:hAnsi="Bookman Old Style"/>
          <w:sz w:val="24"/>
          <w:szCs w:val="24"/>
        </w:rPr>
        <w:t>Mr.</w:t>
      </w:r>
      <w:r w:rsidR="00A3702A">
        <w:rPr>
          <w:rFonts w:ascii="Bookman Old Style" w:hAnsi="Bookman Old Style"/>
          <w:sz w:val="24"/>
          <w:szCs w:val="24"/>
        </w:rPr>
        <w:t xml:space="preserve"> </w:t>
      </w:r>
      <w:proofErr w:type="spellStart"/>
      <w:r w:rsidR="00A3702A">
        <w:rPr>
          <w:rFonts w:ascii="Bookman Old Style" w:hAnsi="Bookman Old Style"/>
          <w:sz w:val="24"/>
          <w:szCs w:val="24"/>
        </w:rPr>
        <w:t>S</w:t>
      </w:r>
      <w:r>
        <w:rPr>
          <w:rFonts w:ascii="Bookman Old Style" w:hAnsi="Bookman Old Style"/>
          <w:sz w:val="24"/>
          <w:szCs w:val="24"/>
        </w:rPr>
        <w:t>ilwamba</w:t>
      </w:r>
      <w:proofErr w:type="spellEnd"/>
      <w:r>
        <w:rPr>
          <w:rFonts w:ascii="Bookman Old Style" w:hAnsi="Bookman Old Style"/>
          <w:sz w:val="24"/>
          <w:szCs w:val="24"/>
        </w:rPr>
        <w:t xml:space="preserve">, SC observed that on </w:t>
      </w:r>
      <w:proofErr w:type="gramStart"/>
      <w:r>
        <w:rPr>
          <w:rFonts w:ascii="Bookman Old Style" w:hAnsi="Bookman Old Style"/>
          <w:sz w:val="24"/>
          <w:szCs w:val="24"/>
        </w:rPr>
        <w:t>24</w:t>
      </w:r>
      <w:r w:rsidRPr="00E50388">
        <w:rPr>
          <w:rFonts w:ascii="Bookman Old Style" w:hAnsi="Bookman Old Style"/>
          <w:sz w:val="24"/>
          <w:szCs w:val="24"/>
          <w:vertAlign w:val="superscript"/>
        </w:rPr>
        <w:t>th</w:t>
      </w:r>
      <w:proofErr w:type="gramEnd"/>
      <w:r>
        <w:rPr>
          <w:rFonts w:ascii="Bookman Old Style" w:hAnsi="Bookman Old Style"/>
          <w:sz w:val="24"/>
          <w:szCs w:val="24"/>
        </w:rPr>
        <w:t xml:space="preserve"> February, 2010, PW6 received</w:t>
      </w:r>
      <w:r w:rsidR="00C92EFE">
        <w:rPr>
          <w:rFonts w:ascii="Bookman Old Style" w:hAnsi="Bookman Old Style"/>
          <w:sz w:val="24"/>
          <w:szCs w:val="24"/>
        </w:rPr>
        <w:t xml:space="preserve"> telephone call from I</w:t>
      </w:r>
      <w:r w:rsidR="00A3702A">
        <w:rPr>
          <w:rFonts w:ascii="Bookman Old Style" w:hAnsi="Bookman Old Style"/>
          <w:sz w:val="24"/>
          <w:szCs w:val="24"/>
        </w:rPr>
        <w:t xml:space="preserve">nspector </w:t>
      </w:r>
      <w:proofErr w:type="spellStart"/>
      <w:r w:rsidR="00A3702A">
        <w:rPr>
          <w:rFonts w:ascii="Bookman Old Style" w:hAnsi="Bookman Old Style"/>
          <w:sz w:val="24"/>
          <w:szCs w:val="24"/>
        </w:rPr>
        <w:t>Mubiana</w:t>
      </w:r>
      <w:proofErr w:type="spellEnd"/>
      <w:r w:rsidR="00A3702A">
        <w:rPr>
          <w:rFonts w:ascii="Bookman Old Style" w:hAnsi="Bookman Old Style"/>
          <w:sz w:val="24"/>
          <w:szCs w:val="24"/>
        </w:rPr>
        <w:t xml:space="preserve"> requesting him to examine a motor vehicle. On inspecting the </w:t>
      </w:r>
      <w:r w:rsidR="00C44E74">
        <w:rPr>
          <w:rFonts w:ascii="Bookman Old Style" w:hAnsi="Bookman Old Style"/>
          <w:sz w:val="24"/>
          <w:szCs w:val="24"/>
        </w:rPr>
        <w:t xml:space="preserve">vehicle, PW6 discovered that the vehicle had </w:t>
      </w:r>
      <w:r w:rsidR="00C92EFE">
        <w:rPr>
          <w:rFonts w:ascii="Bookman Old Style" w:hAnsi="Bookman Old Style"/>
          <w:sz w:val="24"/>
          <w:szCs w:val="24"/>
        </w:rPr>
        <w:t xml:space="preserve">a </w:t>
      </w:r>
      <w:r w:rsidR="00C44E74">
        <w:rPr>
          <w:rFonts w:ascii="Bookman Old Style" w:hAnsi="Bookman Old Style"/>
          <w:sz w:val="24"/>
          <w:szCs w:val="24"/>
        </w:rPr>
        <w:t xml:space="preserve">punctured </w:t>
      </w:r>
      <w:proofErr w:type="spellStart"/>
      <w:r w:rsidR="00C44E74">
        <w:rPr>
          <w:rFonts w:ascii="Bookman Old Style" w:hAnsi="Bookman Old Style"/>
          <w:sz w:val="24"/>
          <w:szCs w:val="24"/>
        </w:rPr>
        <w:t>tyre</w:t>
      </w:r>
      <w:proofErr w:type="spellEnd"/>
      <w:r w:rsidR="00C44E74">
        <w:rPr>
          <w:rFonts w:ascii="Bookman Old Style" w:hAnsi="Bookman Old Style"/>
          <w:sz w:val="24"/>
          <w:szCs w:val="24"/>
        </w:rPr>
        <w:t>. PW 6 also inspected the scene of the accident. After inspecting the scene of the accident</w:t>
      </w:r>
      <w:r w:rsidR="000C35DE">
        <w:rPr>
          <w:rFonts w:ascii="Bookman Old Style" w:hAnsi="Bookman Old Style"/>
          <w:sz w:val="24"/>
          <w:szCs w:val="24"/>
        </w:rPr>
        <w:t>,</w:t>
      </w:r>
      <w:r w:rsidR="00C44E74">
        <w:rPr>
          <w:rFonts w:ascii="Bookman Old Style" w:hAnsi="Bookman Old Style"/>
          <w:sz w:val="24"/>
          <w:szCs w:val="24"/>
        </w:rPr>
        <w:t xml:space="preserve"> PW6 reached the conclusion that at the material time, the accused was </w:t>
      </w:r>
      <w:proofErr w:type="spellStart"/>
      <w:r w:rsidR="00C44E74">
        <w:rPr>
          <w:rFonts w:ascii="Bookman Old Style" w:hAnsi="Bookman Old Style"/>
          <w:sz w:val="24"/>
          <w:szCs w:val="24"/>
        </w:rPr>
        <w:t>overspeeding</w:t>
      </w:r>
      <w:proofErr w:type="spellEnd"/>
      <w:r w:rsidR="00AB1EF8">
        <w:rPr>
          <w:rFonts w:ascii="Bookman Old Style" w:hAnsi="Bookman Old Style"/>
          <w:sz w:val="24"/>
          <w:szCs w:val="24"/>
        </w:rPr>
        <w:t>.</w:t>
      </w:r>
      <w:r w:rsidR="00C44E74">
        <w:rPr>
          <w:rFonts w:ascii="Bookman Old Style" w:hAnsi="Bookman Old Style"/>
          <w:sz w:val="24"/>
          <w:szCs w:val="24"/>
        </w:rPr>
        <w:t xml:space="preserve"> </w:t>
      </w:r>
    </w:p>
    <w:p w:rsidR="00C44E74" w:rsidRDefault="00C44E74" w:rsidP="00095A8E">
      <w:pPr>
        <w:spacing w:after="0" w:line="360" w:lineRule="auto"/>
        <w:jc w:val="both"/>
        <w:rPr>
          <w:rFonts w:ascii="Bookman Old Style" w:hAnsi="Bookman Old Style"/>
          <w:sz w:val="24"/>
          <w:szCs w:val="24"/>
        </w:rPr>
      </w:pPr>
    </w:p>
    <w:p w:rsidR="008E395C" w:rsidRDefault="000C35DE" w:rsidP="00095A8E">
      <w:pPr>
        <w:spacing w:after="0" w:line="360" w:lineRule="auto"/>
        <w:jc w:val="both"/>
        <w:rPr>
          <w:rFonts w:ascii="Bookman Old Style" w:hAnsi="Bookman Old Style"/>
          <w:sz w:val="24"/>
          <w:szCs w:val="24"/>
        </w:rPr>
      </w:pPr>
      <w:r>
        <w:rPr>
          <w:rFonts w:ascii="Bookman Old Style" w:hAnsi="Bookman Old Style"/>
          <w:sz w:val="24"/>
          <w:szCs w:val="24"/>
        </w:rPr>
        <w:t>During the testimony of PW6,</w:t>
      </w:r>
      <w:r w:rsidR="00C44E74">
        <w:rPr>
          <w:rFonts w:ascii="Bookman Old Style" w:hAnsi="Bookman Old Style"/>
          <w:sz w:val="24"/>
          <w:szCs w:val="24"/>
        </w:rPr>
        <w:t xml:space="preserve"> Mr. </w:t>
      </w:r>
      <w:proofErr w:type="spellStart"/>
      <w:r w:rsidR="00C44E74">
        <w:rPr>
          <w:rFonts w:ascii="Bookman Old Style" w:hAnsi="Bookman Old Style"/>
          <w:sz w:val="24"/>
          <w:szCs w:val="24"/>
        </w:rPr>
        <w:t>Silwamba</w:t>
      </w:r>
      <w:proofErr w:type="spellEnd"/>
      <w:r w:rsidR="00C44E74">
        <w:rPr>
          <w:rFonts w:ascii="Bookman Old Style" w:hAnsi="Bookman Old Style"/>
          <w:sz w:val="24"/>
          <w:szCs w:val="24"/>
        </w:rPr>
        <w:t>,</w:t>
      </w:r>
      <w:r w:rsidR="00C72AFD">
        <w:rPr>
          <w:rFonts w:ascii="Bookman Old Style" w:hAnsi="Bookman Old Style"/>
          <w:sz w:val="24"/>
          <w:szCs w:val="24"/>
        </w:rPr>
        <w:t xml:space="preserve"> SC,</w:t>
      </w:r>
      <w:r w:rsidR="00C44E74">
        <w:rPr>
          <w:rFonts w:ascii="Bookman Old Style" w:hAnsi="Bookman Old Style"/>
          <w:sz w:val="24"/>
          <w:szCs w:val="24"/>
        </w:rPr>
        <w:t xml:space="preserve"> recalled</w:t>
      </w:r>
      <w:r>
        <w:rPr>
          <w:rFonts w:ascii="Bookman Old Style" w:hAnsi="Bookman Old Style"/>
          <w:sz w:val="24"/>
          <w:szCs w:val="24"/>
        </w:rPr>
        <w:t>,</w:t>
      </w:r>
      <w:r w:rsidR="00C44E74">
        <w:rPr>
          <w:rFonts w:ascii="Bookman Old Style" w:hAnsi="Bookman Old Style"/>
          <w:sz w:val="24"/>
          <w:szCs w:val="24"/>
        </w:rPr>
        <w:t xml:space="preserve"> </w:t>
      </w:r>
      <w:r w:rsidR="00AB1EF8">
        <w:rPr>
          <w:rFonts w:ascii="Bookman Old Style" w:hAnsi="Bookman Old Style"/>
          <w:sz w:val="24"/>
          <w:szCs w:val="24"/>
        </w:rPr>
        <w:t>that PW6</w:t>
      </w:r>
      <w:r>
        <w:rPr>
          <w:rFonts w:ascii="Bookman Old Style" w:hAnsi="Bookman Old Style"/>
          <w:sz w:val="24"/>
          <w:szCs w:val="24"/>
        </w:rPr>
        <w:t xml:space="preserve"> testified </w:t>
      </w:r>
      <w:r w:rsidR="00C44E74">
        <w:rPr>
          <w:rFonts w:ascii="Bookman Old Style" w:hAnsi="Bookman Old Style"/>
          <w:sz w:val="24"/>
          <w:szCs w:val="24"/>
        </w:rPr>
        <w:t>that according to his experience</w:t>
      </w:r>
      <w:r>
        <w:rPr>
          <w:rFonts w:ascii="Bookman Old Style" w:hAnsi="Bookman Old Style"/>
          <w:sz w:val="24"/>
          <w:szCs w:val="24"/>
        </w:rPr>
        <w:t>,</w:t>
      </w:r>
      <w:r w:rsidR="00C44E74">
        <w:rPr>
          <w:rFonts w:ascii="Bookman Old Style" w:hAnsi="Bookman Old Style"/>
          <w:sz w:val="24"/>
          <w:szCs w:val="24"/>
        </w:rPr>
        <w:t xml:space="preserve"> a vehicle travelling at a speed of 65 </w:t>
      </w:r>
      <w:proofErr w:type="spellStart"/>
      <w:r w:rsidR="00C44E74">
        <w:rPr>
          <w:rFonts w:ascii="Bookman Old Style" w:hAnsi="Bookman Old Style"/>
          <w:sz w:val="24"/>
          <w:szCs w:val="24"/>
        </w:rPr>
        <w:t>kilometres</w:t>
      </w:r>
      <w:proofErr w:type="spellEnd"/>
      <w:r w:rsidR="00C44E74">
        <w:rPr>
          <w:rFonts w:ascii="Bookman Old Style" w:hAnsi="Bookman Old Style"/>
          <w:sz w:val="24"/>
          <w:szCs w:val="24"/>
        </w:rPr>
        <w:t xml:space="preserve"> per hour cannot o</w:t>
      </w:r>
      <w:r>
        <w:rPr>
          <w:rFonts w:ascii="Bookman Old Style" w:hAnsi="Bookman Old Style"/>
          <w:sz w:val="24"/>
          <w:szCs w:val="24"/>
        </w:rPr>
        <w:t>verturn when brakes are applied.</w:t>
      </w:r>
      <w:r w:rsidR="00C44E74">
        <w:rPr>
          <w:rFonts w:ascii="Bookman Old Style" w:hAnsi="Bookman Old Style"/>
          <w:sz w:val="24"/>
          <w:szCs w:val="24"/>
        </w:rPr>
        <w:t xml:space="preserve"> PW6 opined </w:t>
      </w:r>
      <w:r>
        <w:rPr>
          <w:rFonts w:ascii="Bookman Old Style" w:hAnsi="Bookman Old Style"/>
          <w:sz w:val="24"/>
          <w:szCs w:val="24"/>
        </w:rPr>
        <w:t>then that the vehicle</w:t>
      </w:r>
      <w:r w:rsidR="00C44E74">
        <w:rPr>
          <w:rFonts w:ascii="Bookman Old Style" w:hAnsi="Bookman Old Style"/>
          <w:sz w:val="24"/>
          <w:szCs w:val="24"/>
        </w:rPr>
        <w:t xml:space="preserve"> </w:t>
      </w:r>
      <w:proofErr w:type="gramStart"/>
      <w:r w:rsidR="00C44E74">
        <w:rPr>
          <w:rFonts w:ascii="Bookman Old Style" w:hAnsi="Bookman Old Style"/>
          <w:sz w:val="24"/>
          <w:szCs w:val="24"/>
        </w:rPr>
        <w:t>may</w:t>
      </w:r>
      <w:proofErr w:type="gramEnd"/>
      <w:r w:rsidR="00C44E74">
        <w:rPr>
          <w:rFonts w:ascii="Bookman Old Style" w:hAnsi="Bookman Old Style"/>
          <w:sz w:val="24"/>
          <w:szCs w:val="24"/>
        </w:rPr>
        <w:t xml:space="preserve"> have overturned because</w:t>
      </w:r>
      <w:r>
        <w:rPr>
          <w:rFonts w:ascii="Bookman Old Style" w:hAnsi="Bookman Old Style"/>
          <w:sz w:val="24"/>
          <w:szCs w:val="24"/>
        </w:rPr>
        <w:t>:</w:t>
      </w:r>
      <w:r w:rsidR="00C44E74">
        <w:rPr>
          <w:rFonts w:ascii="Bookman Old Style" w:hAnsi="Bookman Old Style"/>
          <w:sz w:val="24"/>
          <w:szCs w:val="24"/>
        </w:rPr>
        <w:t xml:space="preserve"> the accused applied </w:t>
      </w:r>
      <w:r>
        <w:rPr>
          <w:rFonts w:ascii="Bookman Old Style" w:hAnsi="Bookman Old Style"/>
          <w:sz w:val="24"/>
          <w:szCs w:val="24"/>
        </w:rPr>
        <w:t xml:space="preserve">the </w:t>
      </w:r>
      <w:r w:rsidR="00AB1EF8">
        <w:rPr>
          <w:rFonts w:ascii="Bookman Old Style" w:hAnsi="Bookman Old Style"/>
          <w:sz w:val="24"/>
          <w:szCs w:val="24"/>
        </w:rPr>
        <w:t>brakes</w:t>
      </w:r>
      <w:r w:rsidR="00C44E74">
        <w:rPr>
          <w:rFonts w:ascii="Bookman Old Style" w:hAnsi="Bookman Old Style"/>
          <w:sz w:val="24"/>
          <w:szCs w:val="24"/>
        </w:rPr>
        <w:t xml:space="preserve"> </w:t>
      </w:r>
      <w:r>
        <w:rPr>
          <w:rFonts w:ascii="Bookman Old Style" w:hAnsi="Bookman Old Style"/>
          <w:sz w:val="24"/>
          <w:szCs w:val="24"/>
        </w:rPr>
        <w:t>suddenly</w:t>
      </w:r>
      <w:r w:rsidR="00AB1EF8">
        <w:rPr>
          <w:rFonts w:ascii="Bookman Old Style" w:hAnsi="Bookman Old Style"/>
          <w:sz w:val="24"/>
          <w:szCs w:val="24"/>
        </w:rPr>
        <w:t>;</w:t>
      </w:r>
      <w:r>
        <w:rPr>
          <w:rFonts w:ascii="Bookman Old Style" w:hAnsi="Bookman Old Style"/>
          <w:sz w:val="24"/>
          <w:szCs w:val="24"/>
        </w:rPr>
        <w:t xml:space="preserve"> </w:t>
      </w:r>
      <w:r w:rsidR="00C44E74">
        <w:rPr>
          <w:rFonts w:ascii="Bookman Old Style" w:hAnsi="Bookman Old Style"/>
          <w:sz w:val="24"/>
          <w:szCs w:val="24"/>
        </w:rPr>
        <w:t xml:space="preserve">the vehicle was overloaded </w:t>
      </w:r>
      <w:r>
        <w:rPr>
          <w:rFonts w:ascii="Bookman Old Style" w:hAnsi="Bookman Old Style"/>
          <w:sz w:val="24"/>
          <w:szCs w:val="24"/>
        </w:rPr>
        <w:t xml:space="preserve">having carried </w:t>
      </w:r>
      <w:r w:rsidR="00C44E74">
        <w:rPr>
          <w:rFonts w:ascii="Bookman Old Style" w:hAnsi="Bookman Old Style"/>
          <w:sz w:val="24"/>
          <w:szCs w:val="24"/>
        </w:rPr>
        <w:t>fourteen passengers</w:t>
      </w:r>
      <w:r w:rsidR="008E395C">
        <w:rPr>
          <w:rFonts w:ascii="Bookman Old Style" w:hAnsi="Bookman Old Style"/>
          <w:sz w:val="24"/>
          <w:szCs w:val="24"/>
        </w:rPr>
        <w:t xml:space="preserve">; and one of the </w:t>
      </w:r>
      <w:proofErr w:type="spellStart"/>
      <w:r w:rsidR="008E395C">
        <w:rPr>
          <w:rFonts w:ascii="Bookman Old Style" w:hAnsi="Bookman Old Style"/>
          <w:sz w:val="24"/>
          <w:szCs w:val="24"/>
        </w:rPr>
        <w:t>tyres</w:t>
      </w:r>
      <w:proofErr w:type="spellEnd"/>
      <w:r w:rsidR="008E395C">
        <w:rPr>
          <w:rFonts w:ascii="Bookman Old Style" w:hAnsi="Bookman Old Style"/>
          <w:sz w:val="24"/>
          <w:szCs w:val="24"/>
        </w:rPr>
        <w:t xml:space="preserve"> had a slow puncture. PW6, Mr. </w:t>
      </w:r>
      <w:proofErr w:type="spellStart"/>
      <w:r w:rsidR="008E395C">
        <w:rPr>
          <w:rFonts w:ascii="Bookman Old Style" w:hAnsi="Bookman Old Style"/>
          <w:sz w:val="24"/>
          <w:szCs w:val="24"/>
        </w:rPr>
        <w:t>Silwamba</w:t>
      </w:r>
      <w:proofErr w:type="spellEnd"/>
      <w:r w:rsidR="008E395C">
        <w:rPr>
          <w:rFonts w:ascii="Bookman Old Style" w:hAnsi="Bookman Old Style"/>
          <w:sz w:val="24"/>
          <w:szCs w:val="24"/>
        </w:rPr>
        <w:t>, SC, submitted, attributed the s</w:t>
      </w:r>
      <w:r>
        <w:rPr>
          <w:rFonts w:ascii="Bookman Old Style" w:hAnsi="Bookman Old Style"/>
          <w:sz w:val="24"/>
          <w:szCs w:val="24"/>
        </w:rPr>
        <w:t>low puncture to either a weak va</w:t>
      </w:r>
      <w:r w:rsidR="008E395C">
        <w:rPr>
          <w:rFonts w:ascii="Bookman Old Style" w:hAnsi="Bookman Old Style"/>
          <w:sz w:val="24"/>
          <w:szCs w:val="24"/>
        </w:rPr>
        <w:t>lve</w:t>
      </w:r>
      <w:r>
        <w:rPr>
          <w:rFonts w:ascii="Bookman Old Style" w:hAnsi="Bookman Old Style"/>
          <w:sz w:val="24"/>
          <w:szCs w:val="24"/>
        </w:rPr>
        <w:t>,</w:t>
      </w:r>
      <w:r w:rsidR="008E395C">
        <w:rPr>
          <w:rFonts w:ascii="Bookman Old Style" w:hAnsi="Bookman Old Style"/>
          <w:sz w:val="24"/>
          <w:szCs w:val="24"/>
        </w:rPr>
        <w:t xml:space="preserve"> or </w:t>
      </w:r>
      <w:r>
        <w:rPr>
          <w:rFonts w:ascii="Bookman Old Style" w:hAnsi="Bookman Old Style"/>
          <w:sz w:val="24"/>
          <w:szCs w:val="24"/>
        </w:rPr>
        <w:t xml:space="preserve">a </w:t>
      </w:r>
      <w:r w:rsidR="008E395C">
        <w:rPr>
          <w:rFonts w:ascii="Bookman Old Style" w:hAnsi="Bookman Old Style"/>
          <w:sz w:val="24"/>
          <w:szCs w:val="24"/>
        </w:rPr>
        <w:t xml:space="preserve">sharp object piercing the </w:t>
      </w:r>
      <w:proofErr w:type="spellStart"/>
      <w:r w:rsidR="008E395C">
        <w:rPr>
          <w:rFonts w:ascii="Bookman Old Style" w:hAnsi="Bookman Old Style"/>
          <w:sz w:val="24"/>
          <w:szCs w:val="24"/>
        </w:rPr>
        <w:t>tyre</w:t>
      </w:r>
      <w:proofErr w:type="spellEnd"/>
      <w:r w:rsidR="008E395C">
        <w:rPr>
          <w:rFonts w:ascii="Bookman Old Style" w:hAnsi="Bookman Old Style"/>
          <w:sz w:val="24"/>
          <w:szCs w:val="24"/>
        </w:rPr>
        <w:t xml:space="preserve">. </w:t>
      </w:r>
    </w:p>
    <w:p w:rsidR="008E395C" w:rsidRDefault="008E395C" w:rsidP="00095A8E">
      <w:pPr>
        <w:spacing w:after="0" w:line="360" w:lineRule="auto"/>
        <w:jc w:val="both"/>
        <w:rPr>
          <w:rFonts w:ascii="Bookman Old Style" w:hAnsi="Bookman Old Style"/>
          <w:sz w:val="24"/>
          <w:szCs w:val="24"/>
        </w:rPr>
      </w:pPr>
    </w:p>
    <w:p w:rsidR="00494BDA" w:rsidRDefault="008E395C"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SC</w:t>
      </w:r>
      <w:r w:rsidR="00C72AFD">
        <w:rPr>
          <w:rFonts w:ascii="Bookman Old Style" w:hAnsi="Bookman Old Style"/>
          <w:sz w:val="24"/>
          <w:szCs w:val="24"/>
        </w:rPr>
        <w:t>,</w:t>
      </w:r>
      <w:r>
        <w:rPr>
          <w:rFonts w:ascii="Bookman Old Style" w:hAnsi="Bookman Old Style"/>
          <w:sz w:val="24"/>
          <w:szCs w:val="24"/>
        </w:rPr>
        <w:t xml:space="preserve"> </w:t>
      </w:r>
      <w:r w:rsidR="00AB1EF8">
        <w:rPr>
          <w:rFonts w:ascii="Bookman Old Style" w:hAnsi="Bookman Old Style"/>
          <w:sz w:val="24"/>
          <w:szCs w:val="24"/>
        </w:rPr>
        <w:t xml:space="preserve">also </w:t>
      </w:r>
      <w:r>
        <w:rPr>
          <w:rFonts w:ascii="Bookman Old Style" w:hAnsi="Bookman Old Style"/>
          <w:sz w:val="24"/>
          <w:szCs w:val="24"/>
        </w:rPr>
        <w:t>submitted that under the pain of cross-examination</w:t>
      </w:r>
      <w:r w:rsidR="000C35DE">
        <w:rPr>
          <w:rFonts w:ascii="Bookman Old Style" w:hAnsi="Bookman Old Style"/>
          <w:sz w:val="24"/>
          <w:szCs w:val="24"/>
        </w:rPr>
        <w:t>,</w:t>
      </w:r>
      <w:r>
        <w:rPr>
          <w:rFonts w:ascii="Bookman Old Style" w:hAnsi="Bookman Old Style"/>
          <w:sz w:val="24"/>
          <w:szCs w:val="24"/>
        </w:rPr>
        <w:t xml:space="preserve"> PW6 failed to show that he has qualifications in speed dynamics. Mr. </w:t>
      </w:r>
      <w:proofErr w:type="spellStart"/>
      <w:r>
        <w:rPr>
          <w:rFonts w:ascii="Bookman Old Style" w:hAnsi="Bookman Old Style"/>
          <w:sz w:val="24"/>
          <w:szCs w:val="24"/>
        </w:rPr>
        <w:t>Silwamba</w:t>
      </w:r>
      <w:proofErr w:type="spellEnd"/>
      <w:r w:rsidR="00C72AFD">
        <w:rPr>
          <w:rFonts w:ascii="Bookman Old Style" w:hAnsi="Bookman Old Style"/>
          <w:sz w:val="24"/>
          <w:szCs w:val="24"/>
        </w:rPr>
        <w:t>, SC,</w:t>
      </w:r>
      <w:r>
        <w:rPr>
          <w:rFonts w:ascii="Bookman Old Style" w:hAnsi="Bookman Old Style"/>
          <w:sz w:val="24"/>
          <w:szCs w:val="24"/>
        </w:rPr>
        <w:t xml:space="preserve"> contends that the only credentials PW6 was able to show is th</w:t>
      </w:r>
      <w:r w:rsidR="000C35DE">
        <w:rPr>
          <w:rFonts w:ascii="Bookman Old Style" w:hAnsi="Bookman Old Style"/>
          <w:sz w:val="24"/>
          <w:szCs w:val="24"/>
        </w:rPr>
        <w:t xml:space="preserve">at he is a solo officer at the </w:t>
      </w:r>
      <w:proofErr w:type="spellStart"/>
      <w:r w:rsidR="000C35DE">
        <w:rPr>
          <w:rFonts w:ascii="Bookman Old Style" w:hAnsi="Bookman Old Style"/>
          <w:sz w:val="24"/>
          <w:szCs w:val="24"/>
        </w:rPr>
        <w:t>Kariba</w:t>
      </w:r>
      <w:proofErr w:type="spellEnd"/>
      <w:r w:rsidR="000C35DE">
        <w:rPr>
          <w:rFonts w:ascii="Bookman Old Style" w:hAnsi="Bookman Old Style"/>
          <w:sz w:val="24"/>
          <w:szCs w:val="24"/>
        </w:rPr>
        <w:t xml:space="preserve"> b</w:t>
      </w:r>
      <w:r>
        <w:rPr>
          <w:rFonts w:ascii="Bookman Old Style" w:hAnsi="Bookman Old Style"/>
          <w:sz w:val="24"/>
          <w:szCs w:val="24"/>
        </w:rPr>
        <w:t xml:space="preserve">ranch of the RTSA, where he performs a multiple of </w:t>
      </w:r>
      <w:r w:rsidR="000C35DE">
        <w:rPr>
          <w:rFonts w:ascii="Bookman Old Style" w:hAnsi="Bookman Old Style"/>
          <w:sz w:val="24"/>
          <w:szCs w:val="24"/>
        </w:rPr>
        <w:t xml:space="preserve">roles. He also </w:t>
      </w:r>
      <w:r>
        <w:rPr>
          <w:rFonts w:ascii="Bookman Old Style" w:hAnsi="Bookman Old Style"/>
          <w:sz w:val="24"/>
          <w:szCs w:val="24"/>
        </w:rPr>
        <w:t xml:space="preserve">noted in particular that PW6 failed </w:t>
      </w:r>
      <w:r w:rsidR="000C35DE">
        <w:rPr>
          <w:rFonts w:ascii="Bookman Old Style" w:hAnsi="Bookman Old Style"/>
          <w:sz w:val="24"/>
          <w:szCs w:val="24"/>
        </w:rPr>
        <w:t>during the trial to produce a g</w:t>
      </w:r>
      <w:r>
        <w:rPr>
          <w:rFonts w:ascii="Bookman Old Style" w:hAnsi="Bookman Old Style"/>
          <w:sz w:val="24"/>
          <w:szCs w:val="24"/>
        </w:rPr>
        <w:t xml:space="preserve">azette notice to prove that he is a duly </w:t>
      </w:r>
      <w:r w:rsidR="00AB1EF8">
        <w:rPr>
          <w:rFonts w:ascii="Bookman Old Style" w:hAnsi="Bookman Old Style"/>
          <w:sz w:val="24"/>
          <w:szCs w:val="24"/>
        </w:rPr>
        <w:t xml:space="preserve">certified </w:t>
      </w:r>
      <w:r>
        <w:rPr>
          <w:rFonts w:ascii="Bookman Old Style" w:hAnsi="Bookman Old Style"/>
          <w:sz w:val="24"/>
          <w:szCs w:val="24"/>
        </w:rPr>
        <w:t>vehicle examiner as required by the provisions of section 22 of the</w:t>
      </w:r>
      <w:r w:rsidR="00494BDA">
        <w:rPr>
          <w:rFonts w:ascii="Bookman Old Style" w:hAnsi="Bookman Old Style"/>
          <w:sz w:val="24"/>
          <w:szCs w:val="24"/>
        </w:rPr>
        <w:t xml:space="preserve"> Road Traffic Act No. 11 of 2002. Section 22 enacts</w:t>
      </w:r>
      <w:r w:rsidR="000C35DE">
        <w:rPr>
          <w:rFonts w:ascii="Bookman Old Style" w:hAnsi="Bookman Old Style"/>
          <w:sz w:val="24"/>
          <w:szCs w:val="24"/>
        </w:rPr>
        <w:t xml:space="preserve"> </w:t>
      </w:r>
      <w:proofErr w:type="gramStart"/>
      <w:r w:rsidR="000C35DE">
        <w:rPr>
          <w:rFonts w:ascii="Bookman Old Style" w:hAnsi="Bookman Old Style"/>
          <w:sz w:val="24"/>
          <w:szCs w:val="24"/>
        </w:rPr>
        <w:t xml:space="preserve">that </w:t>
      </w:r>
      <w:r w:rsidR="00494BDA">
        <w:rPr>
          <w:rFonts w:ascii="Bookman Old Style" w:hAnsi="Bookman Old Style"/>
          <w:sz w:val="24"/>
          <w:szCs w:val="24"/>
        </w:rPr>
        <w:t>.</w:t>
      </w:r>
      <w:proofErr w:type="gramEnd"/>
      <w:r w:rsidR="00494BDA">
        <w:rPr>
          <w:rFonts w:ascii="Bookman Old Style" w:hAnsi="Bookman Old Style"/>
          <w:sz w:val="24"/>
          <w:szCs w:val="24"/>
        </w:rPr>
        <w:t xml:space="preserve"> </w:t>
      </w:r>
    </w:p>
    <w:p w:rsidR="000C35DE" w:rsidRPr="000C35DE" w:rsidRDefault="000C35DE" w:rsidP="000C35DE">
      <w:pPr>
        <w:spacing w:after="0" w:line="240" w:lineRule="auto"/>
        <w:jc w:val="both"/>
        <w:rPr>
          <w:rFonts w:ascii="Bookman Old Style" w:hAnsi="Bookman Old Style"/>
          <w:i/>
          <w:sz w:val="24"/>
          <w:szCs w:val="24"/>
        </w:rPr>
      </w:pPr>
      <w:proofErr w:type="gramStart"/>
      <w:r w:rsidRPr="000C35DE">
        <w:rPr>
          <w:rFonts w:ascii="Bookman Old Style" w:hAnsi="Bookman Old Style"/>
          <w:i/>
          <w:sz w:val="24"/>
          <w:szCs w:val="24"/>
        </w:rPr>
        <w:lastRenderedPageBreak/>
        <w:t>“22 I</w:t>
      </w:r>
      <w:r w:rsidR="00494BDA" w:rsidRPr="000C35DE">
        <w:rPr>
          <w:rFonts w:ascii="Bookman Old Style" w:hAnsi="Bookman Old Style"/>
          <w:i/>
          <w:sz w:val="24"/>
          <w:szCs w:val="24"/>
        </w:rPr>
        <w:t>f in any proceedings under this Act any question arises whether a motor vehicle or trailer does or does not comply with any provision of this Act, or any regulation made under it, a certificate purporting to be signed by an</w:t>
      </w:r>
      <w:r w:rsidRPr="000C35DE">
        <w:rPr>
          <w:rFonts w:ascii="Bookman Old Style" w:hAnsi="Bookman Old Style"/>
          <w:i/>
          <w:sz w:val="24"/>
          <w:szCs w:val="24"/>
        </w:rPr>
        <w:t>y</w:t>
      </w:r>
      <w:r w:rsidR="00494BDA" w:rsidRPr="000C35DE">
        <w:rPr>
          <w:rFonts w:ascii="Bookman Old Style" w:hAnsi="Bookman Old Style"/>
          <w:i/>
          <w:sz w:val="24"/>
          <w:szCs w:val="24"/>
        </w:rPr>
        <w:t xml:space="preserve"> person appointed by Gazette Notice, by the Agency</w:t>
      </w:r>
      <w:r w:rsidRPr="000C35DE">
        <w:rPr>
          <w:rFonts w:ascii="Bookman Old Style" w:hAnsi="Bookman Old Style"/>
          <w:i/>
          <w:sz w:val="24"/>
          <w:szCs w:val="24"/>
        </w:rPr>
        <w:t>,</w:t>
      </w:r>
      <w:r w:rsidR="00494BDA" w:rsidRPr="000C35DE">
        <w:rPr>
          <w:rFonts w:ascii="Bookman Old Style" w:hAnsi="Bookman Old Style"/>
          <w:i/>
          <w:sz w:val="24"/>
          <w:szCs w:val="24"/>
        </w:rPr>
        <w:t xml:space="preserve"> to act as a vehicle examiner for the purposes of this Act, that such person has examined the vehicle or trailer and as to the result of the person</w:t>
      </w:r>
      <w:r w:rsidRPr="000C35DE">
        <w:rPr>
          <w:rFonts w:ascii="Bookman Old Style" w:hAnsi="Bookman Old Style"/>
          <w:i/>
          <w:sz w:val="24"/>
          <w:szCs w:val="24"/>
        </w:rPr>
        <w:t>’</w:t>
      </w:r>
      <w:r w:rsidR="00494BDA" w:rsidRPr="000C35DE">
        <w:rPr>
          <w:rFonts w:ascii="Bookman Old Style" w:hAnsi="Bookman Old Style"/>
          <w:i/>
          <w:sz w:val="24"/>
          <w:szCs w:val="24"/>
        </w:rPr>
        <w:t>s examination shall be admissible in evidence and shall be prima facie evidence of any fact or opinion stated therein relating to the matter in question without calling as a witness the person who purports to have signed such certificate.</w:t>
      </w:r>
      <w:proofErr w:type="gramEnd"/>
      <w:r w:rsidR="00494BDA" w:rsidRPr="000C35DE">
        <w:rPr>
          <w:rFonts w:ascii="Bookman Old Style" w:hAnsi="Bookman Old Style"/>
          <w:i/>
          <w:sz w:val="24"/>
          <w:szCs w:val="24"/>
        </w:rPr>
        <w:t xml:space="preserve"> </w:t>
      </w:r>
    </w:p>
    <w:p w:rsidR="000C35DE" w:rsidRPr="000C35DE" w:rsidRDefault="000C35DE" w:rsidP="000C35DE">
      <w:pPr>
        <w:spacing w:after="0" w:line="240" w:lineRule="auto"/>
        <w:jc w:val="both"/>
        <w:rPr>
          <w:rFonts w:ascii="Bookman Old Style" w:hAnsi="Bookman Old Style"/>
          <w:i/>
          <w:sz w:val="24"/>
          <w:szCs w:val="24"/>
        </w:rPr>
      </w:pPr>
    </w:p>
    <w:p w:rsidR="00494BDA" w:rsidRPr="000C35DE" w:rsidRDefault="00494BDA" w:rsidP="000C35DE">
      <w:pPr>
        <w:spacing w:after="0" w:line="240" w:lineRule="auto"/>
        <w:jc w:val="both"/>
        <w:rPr>
          <w:rFonts w:ascii="Bookman Old Style" w:hAnsi="Bookman Old Style"/>
          <w:i/>
          <w:sz w:val="24"/>
          <w:szCs w:val="24"/>
        </w:rPr>
      </w:pPr>
      <w:r w:rsidRPr="000C35DE">
        <w:rPr>
          <w:rFonts w:ascii="Bookman Old Style" w:hAnsi="Bookman Old Style"/>
          <w:i/>
          <w:sz w:val="24"/>
          <w:szCs w:val="24"/>
        </w:rPr>
        <w:t>Provided that any person against whom the evidence o</w:t>
      </w:r>
      <w:r w:rsidR="000C35DE" w:rsidRPr="000C35DE">
        <w:rPr>
          <w:rFonts w:ascii="Bookman Old Style" w:hAnsi="Bookman Old Style"/>
          <w:i/>
          <w:sz w:val="24"/>
          <w:szCs w:val="24"/>
        </w:rPr>
        <w:t>f</w:t>
      </w:r>
      <w:r w:rsidRPr="000C35DE">
        <w:rPr>
          <w:rFonts w:ascii="Bookman Old Style" w:hAnsi="Bookman Old Style"/>
          <w:i/>
          <w:sz w:val="24"/>
          <w:szCs w:val="24"/>
        </w:rPr>
        <w:t xml:space="preserve"> such certificate is sought to be used shall have the right to object to the admissibility of such certificate as evidence unless the person who pu</w:t>
      </w:r>
      <w:r w:rsidR="00AB1EF8">
        <w:rPr>
          <w:rFonts w:ascii="Bookman Old Style" w:hAnsi="Bookman Old Style"/>
          <w:i/>
          <w:sz w:val="24"/>
          <w:szCs w:val="24"/>
        </w:rPr>
        <w:t>rports to have signed</w:t>
      </w:r>
      <w:r w:rsidRPr="000C35DE">
        <w:rPr>
          <w:rFonts w:ascii="Bookman Old Style" w:hAnsi="Bookman Old Style"/>
          <w:i/>
          <w:sz w:val="24"/>
          <w:szCs w:val="24"/>
        </w:rPr>
        <w:t xml:space="preserve"> it is called as a witness.” </w:t>
      </w:r>
    </w:p>
    <w:p w:rsidR="00494BDA" w:rsidRDefault="00494BDA" w:rsidP="00095A8E">
      <w:pPr>
        <w:spacing w:after="0" w:line="360" w:lineRule="auto"/>
        <w:jc w:val="both"/>
        <w:rPr>
          <w:rFonts w:ascii="Bookman Old Style" w:hAnsi="Bookman Old Style"/>
          <w:sz w:val="24"/>
          <w:szCs w:val="24"/>
        </w:rPr>
      </w:pPr>
    </w:p>
    <w:p w:rsidR="00FD6848" w:rsidRDefault="00FD6848"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SC</w:t>
      </w:r>
      <w:r w:rsidR="00C72AFD">
        <w:rPr>
          <w:rFonts w:ascii="Bookman Old Style" w:hAnsi="Bookman Old Style"/>
          <w:sz w:val="24"/>
          <w:szCs w:val="24"/>
        </w:rPr>
        <w:t>,</w:t>
      </w:r>
      <w:r>
        <w:rPr>
          <w:rFonts w:ascii="Bookman Old Style" w:hAnsi="Bookman Old Style"/>
          <w:sz w:val="24"/>
          <w:szCs w:val="24"/>
        </w:rPr>
        <w:t xml:space="preserve"> submitted that when PW6 </w:t>
      </w:r>
      <w:proofErr w:type="gramStart"/>
      <w:r>
        <w:rPr>
          <w:rFonts w:ascii="Bookman Old Style" w:hAnsi="Bookman Old Style"/>
          <w:sz w:val="24"/>
          <w:szCs w:val="24"/>
        </w:rPr>
        <w:t>was questioned</w:t>
      </w:r>
      <w:proofErr w:type="gramEnd"/>
      <w:r>
        <w:rPr>
          <w:rFonts w:ascii="Bookman Old Style" w:hAnsi="Bookman Old Style"/>
          <w:sz w:val="24"/>
          <w:szCs w:val="24"/>
        </w:rPr>
        <w:t xml:space="preserve"> about his statutory role, </w:t>
      </w:r>
      <w:r w:rsidR="00AB1EF8">
        <w:rPr>
          <w:rFonts w:ascii="Bookman Old Style" w:hAnsi="Bookman Old Style"/>
          <w:sz w:val="24"/>
          <w:szCs w:val="24"/>
        </w:rPr>
        <w:t>he responded</w:t>
      </w:r>
      <w:r w:rsidR="000F506B">
        <w:rPr>
          <w:rFonts w:ascii="Bookman Old Style" w:hAnsi="Bookman Old Style"/>
          <w:sz w:val="24"/>
          <w:szCs w:val="24"/>
        </w:rPr>
        <w:t xml:space="preserve"> that the Road Traffic Act has inconsistencies.</w:t>
      </w:r>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sidR="00C72AFD">
        <w:rPr>
          <w:rFonts w:ascii="Bookman Old Style" w:hAnsi="Bookman Old Style"/>
          <w:sz w:val="24"/>
          <w:szCs w:val="24"/>
        </w:rPr>
        <w:t>, SC,</w:t>
      </w:r>
      <w:r w:rsidR="000F506B">
        <w:rPr>
          <w:rFonts w:ascii="Bookman Old Style" w:hAnsi="Bookman Old Style"/>
          <w:sz w:val="24"/>
          <w:szCs w:val="24"/>
        </w:rPr>
        <w:t xml:space="preserve"> argued that PW6 failed to show that </w:t>
      </w:r>
      <w:r>
        <w:rPr>
          <w:rFonts w:ascii="Bookman Old Style" w:hAnsi="Bookman Old Style"/>
          <w:sz w:val="24"/>
          <w:szCs w:val="24"/>
        </w:rPr>
        <w:t xml:space="preserve">he possesses the requisite experience or knowledge to appreciate the factors that need to </w:t>
      </w:r>
      <w:proofErr w:type="gramStart"/>
      <w:r>
        <w:rPr>
          <w:rFonts w:ascii="Bookman Old Style" w:hAnsi="Bookman Old Style"/>
          <w:sz w:val="24"/>
          <w:szCs w:val="24"/>
        </w:rPr>
        <w:t>be taken</w:t>
      </w:r>
      <w:proofErr w:type="gramEnd"/>
      <w:r>
        <w:rPr>
          <w:rFonts w:ascii="Bookman Old Style" w:hAnsi="Bookman Old Style"/>
          <w:sz w:val="24"/>
          <w:szCs w:val="24"/>
        </w:rPr>
        <w:t xml:space="preserve"> into a</w:t>
      </w:r>
      <w:r w:rsidR="000F506B">
        <w:rPr>
          <w:rFonts w:ascii="Bookman Old Style" w:hAnsi="Bookman Old Style"/>
          <w:sz w:val="24"/>
          <w:szCs w:val="24"/>
        </w:rPr>
        <w:t>ccount when examining a moto</w:t>
      </w:r>
      <w:r>
        <w:rPr>
          <w:rFonts w:ascii="Bookman Old Style" w:hAnsi="Bookman Old Style"/>
          <w:sz w:val="24"/>
          <w:szCs w:val="24"/>
        </w:rPr>
        <w:t xml:space="preserve">r vehicle after a road traffic accident. This failure, Mr. </w:t>
      </w:r>
      <w:proofErr w:type="spellStart"/>
      <w:r>
        <w:rPr>
          <w:rFonts w:ascii="Bookman Old Style" w:hAnsi="Bookman Old Style"/>
          <w:sz w:val="24"/>
          <w:szCs w:val="24"/>
        </w:rPr>
        <w:t>Silwamba</w:t>
      </w:r>
      <w:proofErr w:type="spellEnd"/>
      <w:r w:rsidR="00C72AFD">
        <w:rPr>
          <w:rFonts w:ascii="Bookman Old Style" w:hAnsi="Bookman Old Style"/>
          <w:sz w:val="24"/>
          <w:szCs w:val="24"/>
        </w:rPr>
        <w:t>,</w:t>
      </w:r>
      <w:r w:rsidR="000F506B">
        <w:rPr>
          <w:rFonts w:ascii="Bookman Old Style" w:hAnsi="Bookman Old Style"/>
          <w:sz w:val="24"/>
          <w:szCs w:val="24"/>
        </w:rPr>
        <w:t xml:space="preserve"> SC, argued </w:t>
      </w:r>
      <w:proofErr w:type="gramStart"/>
      <w:r w:rsidR="000F506B">
        <w:rPr>
          <w:rFonts w:ascii="Bookman Old Style" w:hAnsi="Bookman Old Style"/>
          <w:sz w:val="24"/>
          <w:szCs w:val="24"/>
        </w:rPr>
        <w:t>is compounded</w:t>
      </w:r>
      <w:proofErr w:type="gramEnd"/>
      <w:r w:rsidR="00AB1EF8">
        <w:rPr>
          <w:rFonts w:ascii="Bookman Old Style" w:hAnsi="Bookman Old Style"/>
          <w:sz w:val="24"/>
          <w:szCs w:val="24"/>
        </w:rPr>
        <w:t xml:space="preserve"> by the fact that he</w:t>
      </w:r>
      <w:r>
        <w:rPr>
          <w:rFonts w:ascii="Bookman Old Style" w:hAnsi="Bookman Old Style"/>
          <w:sz w:val="24"/>
          <w:szCs w:val="24"/>
        </w:rPr>
        <w:t xml:space="preserve"> failed to produce the </w:t>
      </w:r>
      <w:proofErr w:type="spellStart"/>
      <w:r>
        <w:rPr>
          <w:rFonts w:ascii="Bookman Old Style" w:hAnsi="Bookman Old Style"/>
          <w:sz w:val="24"/>
          <w:szCs w:val="24"/>
        </w:rPr>
        <w:t>Gazettee</w:t>
      </w:r>
      <w:proofErr w:type="spellEnd"/>
      <w:r>
        <w:rPr>
          <w:rFonts w:ascii="Bookman Old Style" w:hAnsi="Bookman Old Style"/>
          <w:sz w:val="24"/>
          <w:szCs w:val="24"/>
        </w:rPr>
        <w:t xml:space="preserve"> Notice before Court as required by law.</w:t>
      </w:r>
    </w:p>
    <w:p w:rsidR="00FD6848" w:rsidRDefault="00FD6848" w:rsidP="00095A8E">
      <w:pPr>
        <w:spacing w:after="0" w:line="360" w:lineRule="auto"/>
        <w:jc w:val="both"/>
        <w:rPr>
          <w:rFonts w:ascii="Bookman Old Style" w:hAnsi="Bookman Old Style"/>
          <w:sz w:val="24"/>
          <w:szCs w:val="24"/>
        </w:rPr>
      </w:pPr>
    </w:p>
    <w:p w:rsidR="00C72AFD" w:rsidRDefault="00FD6848" w:rsidP="00095A8E">
      <w:pPr>
        <w:spacing w:after="0" w:line="360" w:lineRule="auto"/>
        <w:jc w:val="both"/>
        <w:rPr>
          <w:rFonts w:ascii="Bookman Old Style" w:hAnsi="Bookman Old Style"/>
          <w:sz w:val="24"/>
          <w:szCs w:val="24"/>
        </w:rPr>
      </w:pPr>
      <w:r>
        <w:rPr>
          <w:rFonts w:ascii="Bookman Old Style" w:hAnsi="Bookman Old Style"/>
          <w:sz w:val="24"/>
          <w:szCs w:val="24"/>
        </w:rPr>
        <w:t>After inspecting the vehicle and the scene of the accident</w:t>
      </w:r>
      <w:r w:rsidR="002947C1">
        <w:rPr>
          <w:rFonts w:ascii="Bookman Old Style" w:hAnsi="Bookman Old Style"/>
          <w:sz w:val="24"/>
          <w:szCs w:val="24"/>
        </w:rPr>
        <w:t xml:space="preserve">, </w:t>
      </w:r>
      <w:proofErr w:type="spellStart"/>
      <w:r w:rsidR="000F506B">
        <w:rPr>
          <w:rFonts w:ascii="Bookman Old Style" w:hAnsi="Bookman Old Style"/>
          <w:sz w:val="24"/>
          <w:szCs w:val="24"/>
        </w:rPr>
        <w:t>Mr</w:t>
      </w:r>
      <w:proofErr w:type="spellEnd"/>
      <w:r w:rsidR="000F506B">
        <w:rPr>
          <w:rFonts w:ascii="Bookman Old Style" w:hAnsi="Bookman Old Style"/>
          <w:sz w:val="24"/>
          <w:szCs w:val="24"/>
        </w:rPr>
        <w:t xml:space="preserve"> </w:t>
      </w:r>
      <w:proofErr w:type="spellStart"/>
      <w:r w:rsidR="000F506B">
        <w:rPr>
          <w:rFonts w:ascii="Bookman Old Style" w:hAnsi="Bookman Old Style"/>
          <w:sz w:val="24"/>
          <w:szCs w:val="24"/>
        </w:rPr>
        <w:t>Silwamba</w:t>
      </w:r>
      <w:proofErr w:type="spellEnd"/>
      <w:r w:rsidR="000F506B">
        <w:rPr>
          <w:rFonts w:ascii="Bookman Old Style" w:hAnsi="Bookman Old Style"/>
          <w:sz w:val="24"/>
          <w:szCs w:val="24"/>
        </w:rPr>
        <w:t xml:space="preserve">, SC noted that </w:t>
      </w:r>
      <w:r w:rsidR="002947C1">
        <w:rPr>
          <w:rFonts w:ascii="Bookman Old Style" w:hAnsi="Bookman Old Style"/>
          <w:sz w:val="24"/>
          <w:szCs w:val="24"/>
        </w:rPr>
        <w:t xml:space="preserve">PW6 </w:t>
      </w:r>
      <w:r w:rsidR="00AB1EF8">
        <w:rPr>
          <w:rFonts w:ascii="Bookman Old Style" w:hAnsi="Bookman Old Style"/>
          <w:sz w:val="24"/>
          <w:szCs w:val="24"/>
        </w:rPr>
        <w:t xml:space="preserve">prepared a </w:t>
      </w:r>
      <w:proofErr w:type="gramStart"/>
      <w:r w:rsidR="00AB1EF8">
        <w:rPr>
          <w:rFonts w:ascii="Bookman Old Style" w:hAnsi="Bookman Old Style"/>
          <w:sz w:val="24"/>
          <w:szCs w:val="24"/>
        </w:rPr>
        <w:t>r</w:t>
      </w:r>
      <w:r w:rsidR="00C72AFD">
        <w:rPr>
          <w:rFonts w:ascii="Bookman Old Style" w:hAnsi="Bookman Old Style"/>
          <w:sz w:val="24"/>
          <w:szCs w:val="24"/>
        </w:rPr>
        <w:t>eport which</w:t>
      </w:r>
      <w:proofErr w:type="gramEnd"/>
      <w:r w:rsidR="00C72AFD">
        <w:rPr>
          <w:rFonts w:ascii="Bookman Old Style" w:hAnsi="Bookman Old Style"/>
          <w:sz w:val="24"/>
          <w:szCs w:val="24"/>
        </w:rPr>
        <w:t xml:space="preserve"> was admitted in evidence</w:t>
      </w:r>
      <w:r w:rsidR="00AB1EF8">
        <w:rPr>
          <w:rFonts w:ascii="Bookman Old Style" w:hAnsi="Bookman Old Style"/>
          <w:sz w:val="24"/>
          <w:szCs w:val="24"/>
        </w:rPr>
        <w:t>,</w:t>
      </w:r>
      <w:r w:rsidR="00C72AFD">
        <w:rPr>
          <w:rFonts w:ascii="Bookman Old Style" w:hAnsi="Bookman Old Style"/>
          <w:sz w:val="24"/>
          <w:szCs w:val="24"/>
        </w:rPr>
        <w:t xml:space="preserve"> and marked as P1. Mr. </w:t>
      </w:r>
      <w:proofErr w:type="spellStart"/>
      <w:r w:rsidR="00C72AFD">
        <w:rPr>
          <w:rFonts w:ascii="Bookman Old Style" w:hAnsi="Bookman Old Style"/>
          <w:sz w:val="24"/>
          <w:szCs w:val="24"/>
        </w:rPr>
        <w:t>Silwamba</w:t>
      </w:r>
      <w:proofErr w:type="spellEnd"/>
      <w:r w:rsidR="00C72AFD">
        <w:rPr>
          <w:rFonts w:ascii="Bookman Old Style" w:hAnsi="Bookman Old Style"/>
          <w:sz w:val="24"/>
          <w:szCs w:val="24"/>
        </w:rPr>
        <w:t>, SC, argued that during cross-examination</w:t>
      </w:r>
      <w:r w:rsidR="00696A87">
        <w:rPr>
          <w:rFonts w:ascii="Bookman Old Style" w:hAnsi="Bookman Old Style"/>
          <w:sz w:val="24"/>
          <w:szCs w:val="24"/>
        </w:rPr>
        <w:t>,</w:t>
      </w:r>
      <w:r w:rsidR="00C72AFD">
        <w:rPr>
          <w:rFonts w:ascii="Bookman Old Style" w:hAnsi="Bookman Old Style"/>
          <w:sz w:val="24"/>
          <w:szCs w:val="24"/>
        </w:rPr>
        <w:t xml:space="preserve"> PW6 conceded that he </w:t>
      </w:r>
      <w:r w:rsidR="00AB1EF8">
        <w:rPr>
          <w:rFonts w:ascii="Bookman Old Style" w:hAnsi="Bookman Old Style"/>
          <w:sz w:val="24"/>
          <w:szCs w:val="24"/>
        </w:rPr>
        <w:t xml:space="preserve">had </w:t>
      </w:r>
      <w:proofErr w:type="gramStart"/>
      <w:r w:rsidR="00C72AFD">
        <w:rPr>
          <w:rFonts w:ascii="Bookman Old Style" w:hAnsi="Bookman Old Style"/>
          <w:sz w:val="24"/>
          <w:szCs w:val="24"/>
        </w:rPr>
        <w:t>back</w:t>
      </w:r>
      <w:r w:rsidR="00696A87">
        <w:rPr>
          <w:rFonts w:ascii="Bookman Old Style" w:hAnsi="Bookman Old Style"/>
          <w:sz w:val="24"/>
          <w:szCs w:val="24"/>
        </w:rPr>
        <w:t xml:space="preserve"> dated</w:t>
      </w:r>
      <w:proofErr w:type="gramEnd"/>
      <w:r w:rsidR="00696A87">
        <w:rPr>
          <w:rFonts w:ascii="Bookman Old Style" w:hAnsi="Bookman Old Style"/>
          <w:sz w:val="24"/>
          <w:szCs w:val="24"/>
        </w:rPr>
        <w:t xml:space="preserve"> the report;</w:t>
      </w:r>
      <w:r w:rsidR="00C72AFD">
        <w:rPr>
          <w:rFonts w:ascii="Bookman Old Style" w:hAnsi="Bookman Old Style"/>
          <w:sz w:val="24"/>
          <w:szCs w:val="24"/>
        </w:rPr>
        <w:t xml:space="preserve"> found debris consisting of shattered glass at the scene of the accid</w:t>
      </w:r>
      <w:r w:rsidR="00696A87">
        <w:rPr>
          <w:rFonts w:ascii="Bookman Old Style" w:hAnsi="Bookman Old Style"/>
          <w:sz w:val="24"/>
          <w:szCs w:val="24"/>
        </w:rPr>
        <w:t>ent;</w:t>
      </w:r>
      <w:r w:rsidR="00C72AFD">
        <w:rPr>
          <w:rFonts w:ascii="Bookman Old Style" w:hAnsi="Bookman Old Style"/>
          <w:sz w:val="24"/>
          <w:szCs w:val="24"/>
        </w:rPr>
        <w:t xml:space="preserve"> neglected to</w:t>
      </w:r>
      <w:r w:rsidR="00696A87">
        <w:rPr>
          <w:rFonts w:ascii="Bookman Old Style" w:hAnsi="Bookman Old Style"/>
          <w:sz w:val="24"/>
          <w:szCs w:val="24"/>
        </w:rPr>
        <w:t xml:space="preserve"> refer to</w:t>
      </w:r>
      <w:r w:rsidR="00C72AFD">
        <w:rPr>
          <w:rFonts w:ascii="Bookman Old Style" w:hAnsi="Bookman Old Style"/>
          <w:sz w:val="24"/>
          <w:szCs w:val="24"/>
        </w:rPr>
        <w:t xml:space="preserve"> the debris in the report; and also failed to take any measurements at the scene of the accident.</w:t>
      </w:r>
    </w:p>
    <w:p w:rsidR="00C72AFD" w:rsidRDefault="00C72AFD" w:rsidP="00095A8E">
      <w:pPr>
        <w:spacing w:after="0" w:line="360" w:lineRule="auto"/>
        <w:jc w:val="both"/>
        <w:rPr>
          <w:rFonts w:ascii="Bookman Old Style" w:hAnsi="Bookman Old Style"/>
          <w:sz w:val="24"/>
          <w:szCs w:val="24"/>
        </w:rPr>
      </w:pPr>
    </w:p>
    <w:p w:rsidR="00EE253B" w:rsidRDefault="00C72AFD" w:rsidP="00095A8E">
      <w:pPr>
        <w:spacing w:after="0" w:line="360" w:lineRule="auto"/>
        <w:jc w:val="both"/>
        <w:rPr>
          <w:rFonts w:ascii="Bookman Old Style" w:hAnsi="Bookman Old Style"/>
          <w:sz w:val="24"/>
          <w:szCs w:val="24"/>
        </w:rPr>
      </w:pPr>
      <w:r>
        <w:rPr>
          <w:rFonts w:ascii="Bookman Old Style" w:hAnsi="Bookman Old Style"/>
          <w:sz w:val="24"/>
          <w:szCs w:val="24"/>
        </w:rPr>
        <w:t>Further</w:t>
      </w:r>
      <w:r w:rsidR="00637718">
        <w:rPr>
          <w:rFonts w:ascii="Bookman Old Style" w:hAnsi="Bookman Old Style"/>
          <w:sz w:val="24"/>
          <w:szCs w:val="24"/>
        </w:rPr>
        <w:t>more</w:t>
      </w:r>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sidR="009A0FDE">
        <w:rPr>
          <w:rFonts w:ascii="Bookman Old Style" w:hAnsi="Bookman Old Style"/>
          <w:sz w:val="24"/>
          <w:szCs w:val="24"/>
        </w:rPr>
        <w:t xml:space="preserve">, SC, submitted that PW6 did not determine the ages of the passengers, as well as their weight. Mr. </w:t>
      </w:r>
      <w:proofErr w:type="spellStart"/>
      <w:r w:rsidR="009A0FDE">
        <w:rPr>
          <w:rFonts w:ascii="Bookman Old Style" w:hAnsi="Bookman Old Style"/>
          <w:sz w:val="24"/>
          <w:szCs w:val="24"/>
        </w:rPr>
        <w:t>Silwamba</w:t>
      </w:r>
      <w:proofErr w:type="spellEnd"/>
      <w:r w:rsidR="009A0FDE">
        <w:rPr>
          <w:rFonts w:ascii="Bookman Old Style" w:hAnsi="Bookman Old Style"/>
          <w:sz w:val="24"/>
          <w:szCs w:val="24"/>
        </w:rPr>
        <w:t>, SC</w:t>
      </w:r>
      <w:r w:rsidR="006D15C9">
        <w:rPr>
          <w:rFonts w:ascii="Bookman Old Style" w:hAnsi="Bookman Old Style"/>
          <w:sz w:val="24"/>
          <w:szCs w:val="24"/>
        </w:rPr>
        <w:t>,</w:t>
      </w:r>
      <w:r w:rsidR="009A0FDE">
        <w:rPr>
          <w:rFonts w:ascii="Bookman Old Style" w:hAnsi="Bookman Old Style"/>
          <w:sz w:val="24"/>
          <w:szCs w:val="24"/>
        </w:rPr>
        <w:t xml:space="preserve"> </w:t>
      </w:r>
      <w:r w:rsidR="00637718">
        <w:rPr>
          <w:rFonts w:ascii="Bookman Old Style" w:hAnsi="Bookman Old Style"/>
          <w:sz w:val="24"/>
          <w:szCs w:val="24"/>
        </w:rPr>
        <w:t xml:space="preserve">argued </w:t>
      </w:r>
      <w:r w:rsidR="009A0FDE">
        <w:rPr>
          <w:rFonts w:ascii="Bookman Old Style" w:hAnsi="Bookman Old Style"/>
          <w:sz w:val="24"/>
          <w:szCs w:val="24"/>
        </w:rPr>
        <w:t xml:space="preserve">that </w:t>
      </w:r>
      <w:r w:rsidR="00637718">
        <w:rPr>
          <w:rFonts w:ascii="Bookman Old Style" w:hAnsi="Bookman Old Style"/>
          <w:sz w:val="24"/>
          <w:szCs w:val="24"/>
        </w:rPr>
        <w:t xml:space="preserve">the failure to reflect the matters referred to above in the report </w:t>
      </w:r>
      <w:r w:rsidR="009A0FDE">
        <w:rPr>
          <w:rFonts w:ascii="Bookman Old Style" w:hAnsi="Bookman Old Style"/>
          <w:sz w:val="24"/>
          <w:szCs w:val="24"/>
        </w:rPr>
        <w:t xml:space="preserve">was a </w:t>
      </w:r>
      <w:r w:rsidR="00637718">
        <w:rPr>
          <w:rFonts w:ascii="Bookman Old Style" w:hAnsi="Bookman Old Style"/>
          <w:sz w:val="24"/>
          <w:szCs w:val="24"/>
        </w:rPr>
        <w:t xml:space="preserve">major </w:t>
      </w:r>
      <w:r w:rsidR="0050797B">
        <w:rPr>
          <w:rFonts w:ascii="Bookman Old Style" w:hAnsi="Bookman Old Style"/>
          <w:sz w:val="24"/>
          <w:szCs w:val="24"/>
        </w:rPr>
        <w:t xml:space="preserve">oversight on </w:t>
      </w:r>
      <w:r w:rsidR="00AB1EF8">
        <w:rPr>
          <w:rFonts w:ascii="Bookman Old Style" w:hAnsi="Bookman Old Style"/>
          <w:sz w:val="24"/>
          <w:szCs w:val="24"/>
        </w:rPr>
        <w:t>his</w:t>
      </w:r>
      <w:r w:rsidR="009A0FDE">
        <w:rPr>
          <w:rFonts w:ascii="Bookman Old Style" w:hAnsi="Bookman Old Style"/>
          <w:sz w:val="24"/>
          <w:szCs w:val="24"/>
        </w:rPr>
        <w:t xml:space="preserve"> part</w:t>
      </w:r>
      <w:r w:rsidR="00AB1EF8">
        <w:rPr>
          <w:rFonts w:ascii="Bookman Old Style" w:hAnsi="Bookman Old Style"/>
          <w:sz w:val="24"/>
          <w:szCs w:val="24"/>
        </w:rPr>
        <w:t>.</w:t>
      </w:r>
      <w:r w:rsidR="009A0FDE">
        <w:rPr>
          <w:rFonts w:ascii="Bookman Old Style" w:hAnsi="Bookman Old Style"/>
          <w:sz w:val="24"/>
          <w:szCs w:val="24"/>
        </w:rPr>
        <w:t xml:space="preserve"> </w:t>
      </w:r>
      <w:r w:rsidR="00AB1EF8">
        <w:rPr>
          <w:rFonts w:ascii="Bookman Old Style" w:hAnsi="Bookman Old Style"/>
          <w:sz w:val="24"/>
          <w:szCs w:val="24"/>
        </w:rPr>
        <w:t xml:space="preserve">Mr. </w:t>
      </w:r>
      <w:proofErr w:type="spellStart"/>
      <w:r w:rsidR="00AB1EF8">
        <w:rPr>
          <w:rFonts w:ascii="Bookman Old Style" w:hAnsi="Bookman Old Style"/>
          <w:sz w:val="24"/>
          <w:szCs w:val="24"/>
        </w:rPr>
        <w:t>Silwamba</w:t>
      </w:r>
      <w:proofErr w:type="spellEnd"/>
      <w:r w:rsidR="00AB1EF8">
        <w:rPr>
          <w:rFonts w:ascii="Bookman Old Style" w:hAnsi="Bookman Old Style"/>
          <w:sz w:val="24"/>
          <w:szCs w:val="24"/>
        </w:rPr>
        <w:t xml:space="preserve">, SC, pointed out that </w:t>
      </w:r>
      <w:r w:rsidR="00637718">
        <w:rPr>
          <w:rFonts w:ascii="Bookman Old Style" w:hAnsi="Bookman Old Style"/>
          <w:sz w:val="24"/>
          <w:szCs w:val="24"/>
        </w:rPr>
        <w:t xml:space="preserve">the </w:t>
      </w:r>
      <w:r w:rsidR="0050797B">
        <w:rPr>
          <w:rFonts w:ascii="Bookman Old Style" w:hAnsi="Bookman Old Style"/>
          <w:sz w:val="24"/>
          <w:szCs w:val="24"/>
        </w:rPr>
        <w:t xml:space="preserve">provision </w:t>
      </w:r>
      <w:r w:rsidR="00637718">
        <w:rPr>
          <w:rFonts w:ascii="Bookman Old Style" w:hAnsi="Bookman Old Style"/>
          <w:sz w:val="24"/>
          <w:szCs w:val="24"/>
        </w:rPr>
        <w:lastRenderedPageBreak/>
        <w:t xml:space="preserve">restricting </w:t>
      </w:r>
      <w:r w:rsidR="009A0FDE">
        <w:rPr>
          <w:rFonts w:ascii="Bookman Old Style" w:hAnsi="Bookman Old Style"/>
          <w:sz w:val="24"/>
          <w:szCs w:val="24"/>
        </w:rPr>
        <w:t>the number of passengers in a motor vehicle</w:t>
      </w:r>
      <w:r w:rsidR="00AB1EF8">
        <w:rPr>
          <w:rFonts w:ascii="Bookman Old Style" w:hAnsi="Bookman Old Style"/>
          <w:sz w:val="24"/>
          <w:szCs w:val="24"/>
        </w:rPr>
        <w:t>,</w:t>
      </w:r>
      <w:r w:rsidR="009A0FDE">
        <w:rPr>
          <w:rFonts w:ascii="Bookman Old Style" w:hAnsi="Bookman Old Style"/>
          <w:sz w:val="24"/>
          <w:szCs w:val="24"/>
        </w:rPr>
        <w:t xml:space="preserve"> </w:t>
      </w:r>
      <w:r w:rsidR="00637718">
        <w:rPr>
          <w:rFonts w:ascii="Bookman Old Style" w:hAnsi="Bookman Old Style"/>
          <w:sz w:val="24"/>
          <w:szCs w:val="24"/>
        </w:rPr>
        <w:t xml:space="preserve">and </w:t>
      </w:r>
      <w:r w:rsidR="0050797B">
        <w:rPr>
          <w:rFonts w:ascii="Bookman Old Style" w:hAnsi="Bookman Old Style"/>
          <w:sz w:val="24"/>
          <w:szCs w:val="24"/>
        </w:rPr>
        <w:t xml:space="preserve">mode of </w:t>
      </w:r>
      <w:r w:rsidR="00637718">
        <w:rPr>
          <w:rFonts w:ascii="Bookman Old Style" w:hAnsi="Bookman Old Style"/>
          <w:sz w:val="24"/>
          <w:szCs w:val="24"/>
        </w:rPr>
        <w:t xml:space="preserve">calculating the number of passengers </w:t>
      </w:r>
      <w:proofErr w:type="gramStart"/>
      <w:r w:rsidR="009A0FDE">
        <w:rPr>
          <w:rFonts w:ascii="Bookman Old Style" w:hAnsi="Bookman Old Style"/>
          <w:sz w:val="24"/>
          <w:szCs w:val="24"/>
        </w:rPr>
        <w:t>is governed</w:t>
      </w:r>
      <w:proofErr w:type="gramEnd"/>
      <w:r w:rsidR="009A0FDE">
        <w:rPr>
          <w:rFonts w:ascii="Bookman Old Style" w:hAnsi="Bookman Old Style"/>
          <w:sz w:val="24"/>
          <w:szCs w:val="24"/>
        </w:rPr>
        <w:t xml:space="preserve"> by sect</w:t>
      </w:r>
      <w:r w:rsidR="00637718">
        <w:rPr>
          <w:rFonts w:ascii="Bookman Old Style" w:hAnsi="Bookman Old Style"/>
          <w:sz w:val="24"/>
          <w:szCs w:val="24"/>
        </w:rPr>
        <w:t>ion 166 of the Road Traffic Act,</w:t>
      </w:r>
      <w:r w:rsidR="009A0FDE">
        <w:rPr>
          <w:rFonts w:ascii="Bookman Old Style" w:hAnsi="Bookman Old Style"/>
          <w:sz w:val="24"/>
          <w:szCs w:val="24"/>
        </w:rPr>
        <w:t xml:space="preserve"> </w:t>
      </w:r>
      <w:r w:rsidR="00AB1EF8">
        <w:rPr>
          <w:rFonts w:ascii="Bookman Old Style" w:hAnsi="Bookman Old Style"/>
          <w:sz w:val="24"/>
          <w:szCs w:val="24"/>
        </w:rPr>
        <w:t>in the following terms:</w:t>
      </w:r>
    </w:p>
    <w:p w:rsidR="00EE253B" w:rsidRPr="00637718" w:rsidRDefault="00EE253B" w:rsidP="00637718">
      <w:pPr>
        <w:spacing w:after="0" w:line="240" w:lineRule="auto"/>
        <w:jc w:val="both"/>
        <w:rPr>
          <w:rFonts w:ascii="Bookman Old Style" w:hAnsi="Bookman Old Style"/>
          <w:i/>
          <w:sz w:val="24"/>
          <w:szCs w:val="24"/>
        </w:rPr>
      </w:pPr>
    </w:p>
    <w:p w:rsidR="00EE253B" w:rsidRPr="00637718" w:rsidRDefault="00EE253B" w:rsidP="00637718">
      <w:pPr>
        <w:spacing w:after="0" w:line="240" w:lineRule="auto"/>
        <w:jc w:val="both"/>
        <w:rPr>
          <w:rFonts w:ascii="Bookman Old Style" w:hAnsi="Bookman Old Style"/>
          <w:i/>
          <w:sz w:val="24"/>
          <w:szCs w:val="24"/>
        </w:rPr>
      </w:pPr>
      <w:r w:rsidRPr="00637718">
        <w:rPr>
          <w:rFonts w:ascii="Bookman Old Style" w:hAnsi="Bookman Old Style"/>
          <w:i/>
          <w:sz w:val="24"/>
          <w:szCs w:val="24"/>
        </w:rPr>
        <w:t>“166 (1) No person shall use or cause or permit to be use</w:t>
      </w:r>
      <w:r w:rsidR="00637718" w:rsidRPr="00637718">
        <w:rPr>
          <w:rFonts w:ascii="Bookman Old Style" w:hAnsi="Bookman Old Style"/>
          <w:i/>
          <w:sz w:val="24"/>
          <w:szCs w:val="24"/>
        </w:rPr>
        <w:t>d</w:t>
      </w:r>
      <w:r w:rsidRPr="00637718">
        <w:rPr>
          <w:rFonts w:ascii="Bookman Old Style" w:hAnsi="Bookman Old Style"/>
          <w:i/>
          <w:sz w:val="24"/>
          <w:szCs w:val="24"/>
        </w:rPr>
        <w:t xml:space="preserve"> on a road any motor vehicle in which the number of occupants including the driver exceeds the seating capacity of such motor vehicle as determined in such manner and by such method as may be prescribed. </w:t>
      </w:r>
    </w:p>
    <w:p w:rsidR="00AB1EF8" w:rsidRDefault="00AB1EF8" w:rsidP="00637718">
      <w:pPr>
        <w:spacing w:after="0" w:line="240" w:lineRule="auto"/>
        <w:jc w:val="both"/>
        <w:rPr>
          <w:rFonts w:ascii="Bookman Old Style" w:hAnsi="Bookman Old Style"/>
          <w:i/>
          <w:sz w:val="24"/>
          <w:szCs w:val="24"/>
        </w:rPr>
      </w:pPr>
    </w:p>
    <w:p w:rsidR="00EE253B" w:rsidRPr="00637718" w:rsidRDefault="00EE253B" w:rsidP="00637718">
      <w:pPr>
        <w:spacing w:after="0" w:line="240" w:lineRule="auto"/>
        <w:jc w:val="both"/>
        <w:rPr>
          <w:rFonts w:ascii="Bookman Old Style" w:hAnsi="Bookman Old Style"/>
          <w:i/>
          <w:sz w:val="24"/>
          <w:szCs w:val="24"/>
        </w:rPr>
      </w:pPr>
      <w:r w:rsidRPr="00637718">
        <w:rPr>
          <w:rFonts w:ascii="Bookman Old Style" w:hAnsi="Bookman Old Style"/>
          <w:i/>
          <w:sz w:val="24"/>
          <w:szCs w:val="24"/>
        </w:rPr>
        <w:t>(2) In determining the number of occupants in any such motor vehicle</w:t>
      </w:r>
      <w:r w:rsidR="00637718" w:rsidRPr="00637718">
        <w:rPr>
          <w:rFonts w:ascii="Bookman Old Style" w:hAnsi="Bookman Old Style"/>
          <w:i/>
          <w:sz w:val="24"/>
          <w:szCs w:val="24"/>
        </w:rPr>
        <w:t>,</w:t>
      </w:r>
      <w:r w:rsidRPr="00637718">
        <w:rPr>
          <w:rFonts w:ascii="Bookman Old Style" w:hAnsi="Bookman Old Style"/>
          <w:i/>
          <w:sz w:val="24"/>
          <w:szCs w:val="24"/>
        </w:rPr>
        <w:t xml:space="preserve"> children under the apparent age of four years </w:t>
      </w:r>
      <w:r w:rsidR="00637718" w:rsidRPr="00637718">
        <w:rPr>
          <w:rFonts w:ascii="Bookman Old Style" w:hAnsi="Bookman Old Style"/>
          <w:i/>
          <w:sz w:val="24"/>
          <w:szCs w:val="24"/>
        </w:rPr>
        <w:t xml:space="preserve">shall not be counted and two children of over the apparent age of eight years </w:t>
      </w:r>
      <w:r w:rsidRPr="00637718">
        <w:rPr>
          <w:rFonts w:ascii="Bookman Old Style" w:hAnsi="Bookman Old Style"/>
          <w:i/>
          <w:sz w:val="24"/>
          <w:szCs w:val="24"/>
        </w:rPr>
        <w:t>but under the apparent age</w:t>
      </w:r>
      <w:r w:rsidR="00637718" w:rsidRPr="00637718">
        <w:rPr>
          <w:rFonts w:ascii="Bookman Old Style" w:hAnsi="Bookman Old Style"/>
          <w:i/>
          <w:sz w:val="24"/>
          <w:szCs w:val="24"/>
        </w:rPr>
        <w:t xml:space="preserve"> of eight years shall be counted</w:t>
      </w:r>
      <w:r w:rsidRPr="00637718">
        <w:rPr>
          <w:rFonts w:ascii="Bookman Old Style" w:hAnsi="Bookman Old Style"/>
          <w:i/>
          <w:sz w:val="24"/>
          <w:szCs w:val="24"/>
        </w:rPr>
        <w:t xml:space="preserve"> as one occupant.</w:t>
      </w:r>
    </w:p>
    <w:p w:rsidR="00AB1EF8" w:rsidRDefault="00AB1EF8" w:rsidP="00637718">
      <w:pPr>
        <w:spacing w:after="0" w:line="240" w:lineRule="auto"/>
        <w:jc w:val="both"/>
        <w:rPr>
          <w:rFonts w:ascii="Bookman Old Style" w:hAnsi="Bookman Old Style"/>
          <w:i/>
          <w:sz w:val="24"/>
          <w:szCs w:val="24"/>
        </w:rPr>
      </w:pPr>
    </w:p>
    <w:p w:rsidR="00EE253B" w:rsidRPr="00637718" w:rsidRDefault="00EE253B" w:rsidP="00637718">
      <w:pPr>
        <w:spacing w:after="0" w:line="240" w:lineRule="auto"/>
        <w:jc w:val="both"/>
        <w:rPr>
          <w:rFonts w:ascii="Bookman Old Style" w:hAnsi="Bookman Old Style"/>
          <w:i/>
          <w:sz w:val="24"/>
          <w:szCs w:val="24"/>
        </w:rPr>
      </w:pPr>
      <w:r w:rsidRPr="00637718">
        <w:rPr>
          <w:rFonts w:ascii="Bookman Old Style" w:hAnsi="Bookman Old Style"/>
          <w:i/>
          <w:sz w:val="24"/>
          <w:szCs w:val="24"/>
        </w:rPr>
        <w:t xml:space="preserve">(3) </w:t>
      </w:r>
      <w:proofErr w:type="gramStart"/>
      <w:r w:rsidRPr="00637718">
        <w:rPr>
          <w:rFonts w:ascii="Bookman Old Style" w:hAnsi="Bookman Old Style"/>
          <w:i/>
          <w:sz w:val="24"/>
          <w:szCs w:val="24"/>
        </w:rPr>
        <w:t>Any</w:t>
      </w:r>
      <w:proofErr w:type="gramEnd"/>
      <w:r w:rsidRPr="00637718">
        <w:rPr>
          <w:rFonts w:ascii="Bookman Old Style" w:hAnsi="Bookman Old Style"/>
          <w:i/>
          <w:sz w:val="24"/>
          <w:szCs w:val="24"/>
        </w:rPr>
        <w:t xml:space="preserve"> person who co</w:t>
      </w:r>
      <w:r w:rsidR="00637718" w:rsidRPr="00637718">
        <w:rPr>
          <w:rFonts w:ascii="Bookman Old Style" w:hAnsi="Bookman Old Style"/>
          <w:i/>
          <w:sz w:val="24"/>
          <w:szCs w:val="24"/>
        </w:rPr>
        <w:t>ntravenes the provisions of subs</w:t>
      </w:r>
      <w:r w:rsidRPr="00637718">
        <w:rPr>
          <w:rFonts w:ascii="Bookman Old Style" w:hAnsi="Bookman Old Style"/>
          <w:i/>
          <w:sz w:val="24"/>
          <w:szCs w:val="24"/>
        </w:rPr>
        <w:t xml:space="preserve">ection (1) commits an offence”. </w:t>
      </w:r>
    </w:p>
    <w:p w:rsidR="00EE253B" w:rsidRDefault="00EE253B" w:rsidP="00095A8E">
      <w:pPr>
        <w:spacing w:after="0" w:line="360" w:lineRule="auto"/>
        <w:jc w:val="both"/>
        <w:rPr>
          <w:rFonts w:ascii="Bookman Old Style" w:hAnsi="Bookman Old Style"/>
          <w:sz w:val="24"/>
          <w:szCs w:val="24"/>
        </w:rPr>
      </w:pPr>
    </w:p>
    <w:p w:rsidR="00EE253B" w:rsidRDefault="00EE253B"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also </w:t>
      </w:r>
      <w:r w:rsidR="001768DE">
        <w:rPr>
          <w:rFonts w:ascii="Bookman Old Style" w:hAnsi="Bookman Old Style"/>
          <w:sz w:val="24"/>
          <w:szCs w:val="24"/>
        </w:rPr>
        <w:t xml:space="preserve">argued </w:t>
      </w:r>
      <w:proofErr w:type="gramStart"/>
      <w:r>
        <w:rPr>
          <w:rFonts w:ascii="Bookman Old Style" w:hAnsi="Bookman Old Style"/>
          <w:sz w:val="24"/>
          <w:szCs w:val="24"/>
        </w:rPr>
        <w:t>that there were a number of irregularities in the manner in which PW1 went about his task of assessing the probable cause of the accident</w:t>
      </w:r>
      <w:proofErr w:type="gramEnd"/>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1768DE">
        <w:rPr>
          <w:rFonts w:ascii="Bookman Old Style" w:hAnsi="Bookman Old Style"/>
          <w:sz w:val="24"/>
          <w:szCs w:val="24"/>
        </w:rPr>
        <w:t xml:space="preserve">observed </w:t>
      </w:r>
      <w:r>
        <w:rPr>
          <w:rFonts w:ascii="Bookman Old Style" w:hAnsi="Bookman Old Style"/>
          <w:sz w:val="24"/>
          <w:szCs w:val="24"/>
        </w:rPr>
        <w:t xml:space="preserve">that PW6 was ignorant </w:t>
      </w:r>
      <w:proofErr w:type="gramStart"/>
      <w:r>
        <w:rPr>
          <w:rFonts w:ascii="Bookman Old Style" w:hAnsi="Bookman Old Style"/>
          <w:sz w:val="24"/>
          <w:szCs w:val="24"/>
        </w:rPr>
        <w:t>about</w:t>
      </w:r>
      <w:r w:rsidR="001768DE">
        <w:rPr>
          <w:rFonts w:ascii="Bookman Old Style" w:hAnsi="Bookman Old Style"/>
          <w:sz w:val="24"/>
          <w:szCs w:val="24"/>
        </w:rPr>
        <w:t>:</w:t>
      </w:r>
      <w:proofErr w:type="gramEnd"/>
      <w:r>
        <w:rPr>
          <w:rFonts w:ascii="Bookman Old Style" w:hAnsi="Bookman Old Style"/>
          <w:sz w:val="24"/>
          <w:szCs w:val="24"/>
        </w:rPr>
        <w:t xml:space="preserve"> the formula used in calculating the number of passengers; the gross vehicular mass of the vehicle</w:t>
      </w:r>
      <w:r w:rsidR="001768DE">
        <w:rPr>
          <w:rFonts w:ascii="Bookman Old Style" w:hAnsi="Bookman Old Style"/>
          <w:sz w:val="24"/>
          <w:szCs w:val="24"/>
        </w:rPr>
        <w:t>;</w:t>
      </w:r>
      <w:r>
        <w:rPr>
          <w:rFonts w:ascii="Bookman Old Style" w:hAnsi="Bookman Old Style"/>
          <w:sz w:val="24"/>
          <w:szCs w:val="24"/>
        </w:rPr>
        <w:t xml:space="preserve"> the size of the </w:t>
      </w:r>
      <w:proofErr w:type="spellStart"/>
      <w:r>
        <w:rPr>
          <w:rFonts w:ascii="Bookman Old Style" w:hAnsi="Bookman Old Style"/>
          <w:sz w:val="24"/>
          <w:szCs w:val="24"/>
        </w:rPr>
        <w:t>tyre</w:t>
      </w:r>
      <w:proofErr w:type="spellEnd"/>
      <w:r w:rsidR="001768DE">
        <w:rPr>
          <w:rFonts w:ascii="Bookman Old Style" w:hAnsi="Bookman Old Style"/>
          <w:sz w:val="24"/>
          <w:szCs w:val="24"/>
        </w:rPr>
        <w:t>;</w:t>
      </w:r>
      <w:r>
        <w:rPr>
          <w:rFonts w:ascii="Bookman Old Style" w:hAnsi="Bookman Old Style"/>
          <w:sz w:val="24"/>
          <w:szCs w:val="24"/>
        </w:rPr>
        <w:t xml:space="preserve"> and did not use any measuring devices at the scene of the accident. </w:t>
      </w:r>
    </w:p>
    <w:p w:rsidR="00EE253B" w:rsidRDefault="00EE253B" w:rsidP="00095A8E">
      <w:pPr>
        <w:spacing w:after="0" w:line="360" w:lineRule="auto"/>
        <w:jc w:val="both"/>
        <w:rPr>
          <w:rFonts w:ascii="Bookman Old Style" w:hAnsi="Bookman Old Style"/>
          <w:sz w:val="24"/>
          <w:szCs w:val="24"/>
        </w:rPr>
      </w:pPr>
    </w:p>
    <w:p w:rsidR="00CA4207" w:rsidRDefault="00EE253B"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As regards PW7,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1768DE">
        <w:rPr>
          <w:rFonts w:ascii="Bookman Old Style" w:hAnsi="Bookman Old Style"/>
          <w:sz w:val="24"/>
          <w:szCs w:val="24"/>
        </w:rPr>
        <w:t>noted that PW7 is an I</w:t>
      </w:r>
      <w:r>
        <w:rPr>
          <w:rFonts w:ascii="Bookman Old Style" w:hAnsi="Bookman Old Style"/>
          <w:sz w:val="24"/>
          <w:szCs w:val="24"/>
        </w:rPr>
        <w:t>nspector of Traffic</w:t>
      </w:r>
      <w:r w:rsidR="001768DE">
        <w:rPr>
          <w:rFonts w:ascii="Bookman Old Style" w:hAnsi="Bookman Old Style"/>
          <w:sz w:val="24"/>
          <w:szCs w:val="24"/>
        </w:rPr>
        <w:t>.</w:t>
      </w:r>
      <w:r>
        <w:rPr>
          <w:rFonts w:ascii="Bookman Old Style" w:hAnsi="Bookman Old Style"/>
          <w:sz w:val="24"/>
          <w:szCs w:val="24"/>
        </w:rPr>
        <w:t xml:space="preserve"> </w:t>
      </w:r>
      <w:proofErr w:type="gramStart"/>
      <w:r w:rsidR="001768DE">
        <w:rPr>
          <w:rFonts w:ascii="Bookman Old Style" w:hAnsi="Bookman Old Style"/>
          <w:sz w:val="24"/>
          <w:szCs w:val="24"/>
        </w:rPr>
        <w:t>And</w:t>
      </w:r>
      <w:proofErr w:type="gramEnd"/>
      <w:r w:rsidR="001768DE">
        <w:rPr>
          <w:rFonts w:ascii="Bookman Old Style" w:hAnsi="Bookman Old Style"/>
          <w:sz w:val="24"/>
          <w:szCs w:val="24"/>
        </w:rPr>
        <w:t xml:space="preserve"> he is </w:t>
      </w:r>
      <w:r>
        <w:rPr>
          <w:rFonts w:ascii="Bookman Old Style" w:hAnsi="Bookman Old Style"/>
          <w:sz w:val="24"/>
          <w:szCs w:val="24"/>
        </w:rPr>
        <w:t xml:space="preserve">based at </w:t>
      </w:r>
      <w:proofErr w:type="spellStart"/>
      <w:r>
        <w:rPr>
          <w:rFonts w:ascii="Bookman Old Style" w:hAnsi="Bookman Old Style"/>
          <w:sz w:val="24"/>
          <w:szCs w:val="24"/>
        </w:rPr>
        <w:t>Siavonga</w:t>
      </w:r>
      <w:proofErr w:type="spellEnd"/>
      <w:r>
        <w:rPr>
          <w:rFonts w:ascii="Bookman Old Style" w:hAnsi="Bookman Old Style"/>
          <w:sz w:val="24"/>
          <w:szCs w:val="24"/>
        </w:rPr>
        <w:t xml:space="preserve"> Police Station. After the accident, </w:t>
      </w:r>
      <w:r w:rsidR="00AB1EF8">
        <w:rPr>
          <w:rFonts w:ascii="Bookman Old Style" w:hAnsi="Bookman Old Style"/>
          <w:sz w:val="24"/>
          <w:szCs w:val="24"/>
        </w:rPr>
        <w:t xml:space="preserve">Mr. </w:t>
      </w:r>
      <w:proofErr w:type="spellStart"/>
      <w:r w:rsidR="00AB1EF8">
        <w:rPr>
          <w:rFonts w:ascii="Bookman Old Style" w:hAnsi="Bookman Old Style"/>
          <w:sz w:val="24"/>
          <w:szCs w:val="24"/>
        </w:rPr>
        <w:t>Silwam</w:t>
      </w:r>
      <w:r w:rsidR="001768DE">
        <w:rPr>
          <w:rFonts w:ascii="Bookman Old Style" w:hAnsi="Bookman Old Style"/>
          <w:sz w:val="24"/>
          <w:szCs w:val="24"/>
        </w:rPr>
        <w:t>ba</w:t>
      </w:r>
      <w:proofErr w:type="spellEnd"/>
      <w:r w:rsidR="001768DE">
        <w:rPr>
          <w:rFonts w:ascii="Bookman Old Style" w:hAnsi="Bookman Old Style"/>
          <w:sz w:val="24"/>
          <w:szCs w:val="24"/>
        </w:rPr>
        <w:t xml:space="preserve"> </w:t>
      </w:r>
      <w:proofErr w:type="gramStart"/>
      <w:r w:rsidR="001768DE">
        <w:rPr>
          <w:rFonts w:ascii="Bookman Old Style" w:hAnsi="Bookman Old Style"/>
          <w:sz w:val="24"/>
          <w:szCs w:val="24"/>
        </w:rPr>
        <w:t>SC,</w:t>
      </w:r>
      <w:proofErr w:type="gramEnd"/>
      <w:r w:rsidR="001768DE">
        <w:rPr>
          <w:rFonts w:ascii="Bookman Old Style" w:hAnsi="Bookman Old Style"/>
          <w:sz w:val="24"/>
          <w:szCs w:val="24"/>
        </w:rPr>
        <w:t xml:space="preserve"> noted that </w:t>
      </w:r>
      <w:r>
        <w:rPr>
          <w:rFonts w:ascii="Bookman Old Style" w:hAnsi="Bookman Old Style"/>
          <w:sz w:val="24"/>
          <w:szCs w:val="24"/>
        </w:rPr>
        <w:t>PW7 drew a sketch map which was admitted in evidence</w:t>
      </w:r>
      <w:r w:rsidR="00154E74">
        <w:rPr>
          <w:rFonts w:ascii="Bookman Old Style" w:hAnsi="Bookman Old Style"/>
          <w:sz w:val="24"/>
          <w:szCs w:val="24"/>
        </w:rPr>
        <w:t>,</w:t>
      </w:r>
      <w:r>
        <w:rPr>
          <w:rFonts w:ascii="Bookman Old Style" w:hAnsi="Bookman Old Style"/>
          <w:sz w:val="24"/>
          <w:szCs w:val="24"/>
        </w:rPr>
        <w:t xml:space="preserve"> and marked as P2. During cross-examination</w:t>
      </w:r>
      <w:r w:rsidR="00AB1EF8">
        <w:rPr>
          <w:rFonts w:ascii="Bookman Old Style" w:hAnsi="Bookman Old Style"/>
          <w:sz w:val="24"/>
          <w:szCs w:val="24"/>
        </w:rPr>
        <w:t>,</w:t>
      </w:r>
      <w:r>
        <w:rPr>
          <w:rFonts w:ascii="Bookman Old Style" w:hAnsi="Bookman Old Style"/>
          <w:sz w:val="24"/>
          <w:szCs w:val="24"/>
        </w:rPr>
        <w:t xml:space="preserve"> PW7 conceded that the sket</w:t>
      </w:r>
      <w:r w:rsidR="001768DE">
        <w:rPr>
          <w:rFonts w:ascii="Bookman Old Style" w:hAnsi="Bookman Old Style"/>
          <w:sz w:val="24"/>
          <w:szCs w:val="24"/>
        </w:rPr>
        <w:t>ch map</w:t>
      </w:r>
      <w:r>
        <w:rPr>
          <w:rFonts w:ascii="Bookman Old Style" w:hAnsi="Bookman Old Style"/>
          <w:sz w:val="24"/>
          <w:szCs w:val="24"/>
        </w:rPr>
        <w:t xml:space="preserve"> did not refer to the debris </w:t>
      </w:r>
      <w:r w:rsidR="00195154">
        <w:rPr>
          <w:rFonts w:ascii="Bookman Old Style" w:hAnsi="Bookman Old Style"/>
          <w:sz w:val="24"/>
          <w:szCs w:val="24"/>
        </w:rPr>
        <w:t xml:space="preserve">found at the scene of the accident; and he did not complete </w:t>
      </w:r>
      <w:r w:rsidR="001768DE">
        <w:rPr>
          <w:rFonts w:ascii="Bookman Old Style" w:hAnsi="Bookman Old Style"/>
          <w:sz w:val="24"/>
          <w:szCs w:val="24"/>
        </w:rPr>
        <w:t xml:space="preserve">the </w:t>
      </w:r>
      <w:r w:rsidR="00195154">
        <w:rPr>
          <w:rFonts w:ascii="Bookman Old Style" w:hAnsi="Bookman Old Style"/>
          <w:sz w:val="24"/>
          <w:szCs w:val="24"/>
        </w:rPr>
        <w:t xml:space="preserve">Traffic Accident Report Form. </w:t>
      </w:r>
      <w:r w:rsidR="001768DE">
        <w:rPr>
          <w:rFonts w:ascii="Bookman Old Style" w:hAnsi="Bookman Old Style"/>
          <w:sz w:val="24"/>
          <w:szCs w:val="24"/>
        </w:rPr>
        <w:t xml:space="preserve">He also noted </w:t>
      </w:r>
      <w:r w:rsidR="00195154">
        <w:rPr>
          <w:rFonts w:ascii="Bookman Old Style" w:hAnsi="Bookman Old Style"/>
          <w:sz w:val="24"/>
          <w:szCs w:val="24"/>
        </w:rPr>
        <w:t>that PW7 failed to produce the puncture</w:t>
      </w:r>
      <w:r w:rsidR="001768DE">
        <w:rPr>
          <w:rFonts w:ascii="Bookman Old Style" w:hAnsi="Bookman Old Style"/>
          <w:sz w:val="24"/>
          <w:szCs w:val="24"/>
        </w:rPr>
        <w:t>d</w:t>
      </w:r>
      <w:r w:rsidR="00195154">
        <w:rPr>
          <w:rFonts w:ascii="Bookman Old Style" w:hAnsi="Bookman Old Style"/>
          <w:sz w:val="24"/>
          <w:szCs w:val="24"/>
        </w:rPr>
        <w:t xml:space="preserve"> </w:t>
      </w:r>
      <w:proofErr w:type="spellStart"/>
      <w:r w:rsidR="00195154">
        <w:rPr>
          <w:rFonts w:ascii="Bookman Old Style" w:hAnsi="Bookman Old Style"/>
          <w:sz w:val="24"/>
          <w:szCs w:val="24"/>
        </w:rPr>
        <w:t>tyre</w:t>
      </w:r>
      <w:proofErr w:type="spellEnd"/>
      <w:r w:rsidR="00195154">
        <w:rPr>
          <w:rFonts w:ascii="Bookman Old Style" w:hAnsi="Bookman Old Style"/>
          <w:sz w:val="24"/>
          <w:szCs w:val="24"/>
        </w:rPr>
        <w:t xml:space="preserve"> before the Court. </w:t>
      </w:r>
    </w:p>
    <w:p w:rsidR="00CA4207" w:rsidRDefault="00CA4207" w:rsidP="00095A8E">
      <w:pPr>
        <w:spacing w:after="0" w:line="360" w:lineRule="auto"/>
        <w:jc w:val="both"/>
        <w:rPr>
          <w:rFonts w:ascii="Bookman Old Style" w:hAnsi="Bookman Old Style"/>
          <w:sz w:val="24"/>
          <w:szCs w:val="24"/>
        </w:rPr>
      </w:pPr>
    </w:p>
    <w:p w:rsidR="00934594" w:rsidRDefault="001768DE" w:rsidP="00095A8E">
      <w:pPr>
        <w:spacing w:after="0" w:line="360" w:lineRule="auto"/>
        <w:jc w:val="both"/>
        <w:rPr>
          <w:rFonts w:ascii="Bookman Old Style" w:hAnsi="Bookman Old Style"/>
          <w:sz w:val="24"/>
          <w:szCs w:val="24"/>
        </w:rPr>
      </w:pPr>
      <w:r>
        <w:rPr>
          <w:rFonts w:ascii="Bookman Old Style" w:hAnsi="Bookman Old Style"/>
          <w:sz w:val="24"/>
          <w:szCs w:val="24"/>
        </w:rPr>
        <w:t>After making the preceding observations</w:t>
      </w:r>
      <w:r w:rsidR="00AB1EF8">
        <w:rPr>
          <w:rFonts w:ascii="Bookman Old Style" w:hAnsi="Bookman Old Style"/>
          <w:sz w:val="24"/>
          <w:szCs w:val="24"/>
        </w:rPr>
        <w:t>,</w:t>
      </w:r>
      <w:r>
        <w:rPr>
          <w:rFonts w:ascii="Bookman Old Style" w:hAnsi="Bookman Old Style"/>
          <w:sz w:val="24"/>
          <w:szCs w:val="24"/>
        </w:rPr>
        <w:t xml:space="preserve"> </w:t>
      </w:r>
      <w:r w:rsidR="00CA4207">
        <w:rPr>
          <w:rFonts w:ascii="Bookman Old Style" w:hAnsi="Bookman Old Style"/>
          <w:sz w:val="24"/>
          <w:szCs w:val="24"/>
        </w:rPr>
        <w:t xml:space="preserve">Mr. </w:t>
      </w:r>
      <w:proofErr w:type="spellStart"/>
      <w:r w:rsidR="00CA4207">
        <w:rPr>
          <w:rFonts w:ascii="Bookman Old Style" w:hAnsi="Bookman Old Style"/>
          <w:sz w:val="24"/>
          <w:szCs w:val="24"/>
        </w:rPr>
        <w:t>Silwamba</w:t>
      </w:r>
      <w:proofErr w:type="spellEnd"/>
      <w:r w:rsidR="00CA4207">
        <w:rPr>
          <w:rFonts w:ascii="Bookman Old Style" w:hAnsi="Bookman Old Style"/>
          <w:sz w:val="24"/>
          <w:szCs w:val="24"/>
        </w:rPr>
        <w:t xml:space="preserve">, SC, proceeded to apply the law to the facts of this matter. </w:t>
      </w:r>
      <w:r>
        <w:rPr>
          <w:rFonts w:ascii="Bookman Old Style" w:hAnsi="Bookman Old Style"/>
          <w:sz w:val="24"/>
          <w:szCs w:val="24"/>
        </w:rPr>
        <w:t xml:space="preserve">He </w:t>
      </w:r>
      <w:r w:rsidR="00CA4207">
        <w:rPr>
          <w:rFonts w:ascii="Bookman Old Style" w:hAnsi="Bookman Old Style"/>
          <w:sz w:val="24"/>
          <w:szCs w:val="24"/>
        </w:rPr>
        <w:t xml:space="preserve">observed that the accused is alleged to </w:t>
      </w:r>
      <w:r w:rsidR="00CA4207">
        <w:rPr>
          <w:rFonts w:ascii="Bookman Old Style" w:hAnsi="Bookman Old Style"/>
          <w:sz w:val="24"/>
          <w:szCs w:val="24"/>
        </w:rPr>
        <w:lastRenderedPageBreak/>
        <w:t>have committed an offence contrary to the provisions of section 161 (1) of t</w:t>
      </w:r>
      <w:r>
        <w:rPr>
          <w:rFonts w:ascii="Bookman Old Style" w:hAnsi="Bookman Old Style"/>
          <w:sz w:val="24"/>
          <w:szCs w:val="24"/>
        </w:rPr>
        <w:t xml:space="preserve">he Road Traffic Act Number 11 of </w:t>
      </w:r>
      <w:r w:rsidR="00CA4207">
        <w:rPr>
          <w:rFonts w:ascii="Bookman Old Style" w:hAnsi="Bookman Old Style"/>
          <w:sz w:val="24"/>
          <w:szCs w:val="24"/>
        </w:rPr>
        <w:t>2002</w:t>
      </w:r>
      <w:r>
        <w:rPr>
          <w:rFonts w:ascii="Bookman Old Style" w:hAnsi="Bookman Old Style"/>
          <w:sz w:val="24"/>
          <w:szCs w:val="24"/>
        </w:rPr>
        <w:t>. Section 161 (1) enacts that</w:t>
      </w:r>
      <w:r w:rsidR="00CA4207">
        <w:rPr>
          <w:rFonts w:ascii="Bookman Old Style" w:hAnsi="Bookman Old Style"/>
          <w:sz w:val="24"/>
          <w:szCs w:val="24"/>
        </w:rPr>
        <w:t>:</w:t>
      </w:r>
    </w:p>
    <w:p w:rsidR="004C0577" w:rsidRPr="004C0577" w:rsidRDefault="00934594" w:rsidP="004C0577">
      <w:pPr>
        <w:spacing w:after="0" w:line="240" w:lineRule="auto"/>
        <w:jc w:val="both"/>
        <w:rPr>
          <w:rFonts w:ascii="Bookman Old Style" w:hAnsi="Bookman Old Style"/>
          <w:i/>
          <w:sz w:val="24"/>
          <w:szCs w:val="24"/>
        </w:rPr>
      </w:pPr>
      <w:proofErr w:type="gramStart"/>
      <w:r w:rsidRPr="004C0577">
        <w:rPr>
          <w:rFonts w:ascii="Bookman Old Style" w:hAnsi="Bookman Old Style"/>
          <w:i/>
          <w:sz w:val="24"/>
          <w:szCs w:val="24"/>
        </w:rPr>
        <w:t xml:space="preserve">“161 (1) Any person who causes the death of another person by the driving of a motor vehicle on the road recklessly or at a speed, or manner which is dangerous to the public, having regard to all the circumstances of the case including the nature, condition, and use of the road, and the amount of traffic which is actually at the time, or </w:t>
      </w:r>
      <w:r w:rsidR="004C0577" w:rsidRPr="004C0577">
        <w:rPr>
          <w:rFonts w:ascii="Bookman Old Style" w:hAnsi="Bookman Old Style"/>
          <w:i/>
          <w:sz w:val="24"/>
          <w:szCs w:val="24"/>
        </w:rPr>
        <w:t>which</w:t>
      </w:r>
      <w:r w:rsidRPr="004C0577">
        <w:rPr>
          <w:rFonts w:ascii="Bookman Old Style" w:hAnsi="Bookman Old Style"/>
          <w:i/>
          <w:sz w:val="24"/>
          <w:szCs w:val="24"/>
        </w:rPr>
        <w:t xml:space="preserve"> might reasonably be, expected to be, on the road commits, an offence, and shall be </w:t>
      </w:r>
      <w:r w:rsidR="004C0577" w:rsidRPr="004C0577">
        <w:rPr>
          <w:rFonts w:ascii="Bookman Old Style" w:hAnsi="Bookman Old Style"/>
          <w:i/>
          <w:sz w:val="24"/>
          <w:szCs w:val="24"/>
        </w:rPr>
        <w:t>liable</w:t>
      </w:r>
      <w:r w:rsidRPr="004C0577">
        <w:rPr>
          <w:rFonts w:ascii="Bookman Old Style" w:hAnsi="Bookman Old Style"/>
          <w:i/>
          <w:sz w:val="24"/>
          <w:szCs w:val="24"/>
        </w:rPr>
        <w:t xml:space="preserve"> on conviction,</w:t>
      </w:r>
      <w:r w:rsidR="004C0577" w:rsidRPr="004C0577">
        <w:rPr>
          <w:rFonts w:ascii="Bookman Old Style" w:hAnsi="Bookman Old Style"/>
          <w:i/>
          <w:sz w:val="24"/>
          <w:szCs w:val="24"/>
        </w:rPr>
        <w:t xml:space="preserve"> to a fine not exceeding thirty thousand penalty units or to imprisonment for a period not exceeding five years or to both.”</w:t>
      </w:r>
      <w:proofErr w:type="gramEnd"/>
    </w:p>
    <w:p w:rsidR="004C0577" w:rsidRDefault="004C0577" w:rsidP="00095A8E">
      <w:pPr>
        <w:spacing w:after="0" w:line="360" w:lineRule="auto"/>
        <w:jc w:val="both"/>
        <w:rPr>
          <w:rFonts w:ascii="Bookman Old Style" w:hAnsi="Bookman Old Style"/>
          <w:sz w:val="24"/>
          <w:szCs w:val="24"/>
        </w:rPr>
      </w:pPr>
    </w:p>
    <w:p w:rsidR="00734498" w:rsidRDefault="004C0577"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submitted that it is trite law that the burden of proof in criminal matters lies on the prosecution. </w:t>
      </w:r>
      <w:proofErr w:type="gramStart"/>
      <w:r>
        <w:rPr>
          <w:rFonts w:ascii="Bookman Old Style" w:hAnsi="Bookman Old Style"/>
          <w:sz w:val="24"/>
          <w:szCs w:val="24"/>
        </w:rPr>
        <w:t>And</w:t>
      </w:r>
      <w:proofErr w:type="gramEnd"/>
      <w:r>
        <w:rPr>
          <w:rFonts w:ascii="Bookman Old Style" w:hAnsi="Bookman Old Style"/>
          <w:sz w:val="24"/>
          <w:szCs w:val="24"/>
        </w:rPr>
        <w:t xml:space="preserve"> </w:t>
      </w:r>
      <w:r w:rsidR="00F00B02">
        <w:rPr>
          <w:rFonts w:ascii="Bookman Old Style" w:hAnsi="Bookman Old Style"/>
          <w:sz w:val="24"/>
          <w:szCs w:val="24"/>
        </w:rPr>
        <w:t xml:space="preserve">the </w:t>
      </w:r>
      <w:r>
        <w:rPr>
          <w:rFonts w:ascii="Bookman Old Style" w:hAnsi="Bookman Old Style"/>
          <w:sz w:val="24"/>
          <w:szCs w:val="24"/>
        </w:rPr>
        <w:t xml:space="preserve">threshold </w:t>
      </w:r>
      <w:r w:rsidR="00F00B02">
        <w:rPr>
          <w:rFonts w:ascii="Bookman Old Style" w:hAnsi="Bookman Old Style"/>
          <w:sz w:val="24"/>
          <w:szCs w:val="24"/>
        </w:rPr>
        <w:t xml:space="preserve">in discharging the evidential burden, </w:t>
      </w:r>
      <w:r>
        <w:rPr>
          <w:rFonts w:ascii="Bookman Old Style" w:hAnsi="Bookman Old Style"/>
          <w:sz w:val="24"/>
          <w:szCs w:val="24"/>
        </w:rPr>
        <w:t xml:space="preserve">is proof beyond reasonable doubt. </w:t>
      </w:r>
      <w:proofErr w:type="gramStart"/>
      <w:r>
        <w:rPr>
          <w:rFonts w:ascii="Bookman Old Style" w:hAnsi="Bookman Old Style"/>
          <w:sz w:val="24"/>
          <w:szCs w:val="24"/>
        </w:rPr>
        <w:t>Be that as it may</w:t>
      </w:r>
      <w:proofErr w:type="gramEnd"/>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submitted </w:t>
      </w:r>
      <w:r w:rsidR="00F00B02">
        <w:rPr>
          <w:rFonts w:ascii="Bookman Old Style" w:hAnsi="Bookman Old Style"/>
          <w:sz w:val="24"/>
          <w:szCs w:val="24"/>
        </w:rPr>
        <w:t xml:space="preserve">that </w:t>
      </w:r>
      <w:r w:rsidR="00E13A5B">
        <w:rPr>
          <w:rFonts w:ascii="Bookman Old Style" w:hAnsi="Bookman Old Style"/>
          <w:sz w:val="24"/>
          <w:szCs w:val="24"/>
        </w:rPr>
        <w:t>in the</w:t>
      </w:r>
      <w:r w:rsidR="004D5AC6">
        <w:rPr>
          <w:rFonts w:ascii="Bookman Old Style" w:hAnsi="Bookman Old Style"/>
          <w:sz w:val="24"/>
          <w:szCs w:val="24"/>
        </w:rPr>
        <w:t xml:space="preserve"> context of an application of a no case to answer</w:t>
      </w:r>
      <w:r w:rsidR="00E13A5B">
        <w:rPr>
          <w:rFonts w:ascii="Bookman Old Style" w:hAnsi="Bookman Old Style"/>
          <w:sz w:val="24"/>
          <w:szCs w:val="24"/>
        </w:rPr>
        <w:t>,</w:t>
      </w:r>
      <w:r w:rsidR="004D5AC6">
        <w:rPr>
          <w:rFonts w:ascii="Bookman Old Style" w:hAnsi="Bookman Old Style"/>
          <w:sz w:val="24"/>
          <w:szCs w:val="24"/>
        </w:rPr>
        <w:t xml:space="preserve"> the </w:t>
      </w:r>
      <w:r w:rsidR="00F00B02">
        <w:rPr>
          <w:rFonts w:ascii="Bookman Old Style" w:hAnsi="Bookman Old Style"/>
          <w:sz w:val="24"/>
          <w:szCs w:val="24"/>
        </w:rPr>
        <w:t xml:space="preserve">onus is on the </w:t>
      </w:r>
      <w:proofErr w:type="spellStart"/>
      <w:r w:rsidR="00F00B02">
        <w:rPr>
          <w:rFonts w:ascii="Bookman Old Style" w:hAnsi="Bookman Old Style"/>
          <w:sz w:val="24"/>
          <w:szCs w:val="24"/>
        </w:rPr>
        <w:t>defence</w:t>
      </w:r>
      <w:proofErr w:type="spellEnd"/>
      <w:r w:rsidR="00F00B02">
        <w:rPr>
          <w:rFonts w:ascii="Bookman Old Style" w:hAnsi="Bookman Old Style"/>
          <w:sz w:val="24"/>
          <w:szCs w:val="24"/>
        </w:rPr>
        <w:t xml:space="preserve"> </w:t>
      </w:r>
      <w:r w:rsidR="004D5AC6">
        <w:rPr>
          <w:rFonts w:ascii="Bookman Old Style" w:hAnsi="Bookman Old Style"/>
          <w:sz w:val="24"/>
          <w:szCs w:val="24"/>
        </w:rPr>
        <w:t>to show</w:t>
      </w:r>
      <w:r>
        <w:rPr>
          <w:rFonts w:ascii="Bookman Old Style" w:hAnsi="Bookman Old Style"/>
          <w:sz w:val="24"/>
          <w:szCs w:val="24"/>
        </w:rPr>
        <w:t xml:space="preserve"> that that the prosecution has not established a </w:t>
      </w:r>
      <w:r w:rsidRPr="004D5AC6">
        <w:rPr>
          <w:rFonts w:ascii="Bookman Old Style" w:hAnsi="Bookman Old Style"/>
          <w:i/>
          <w:sz w:val="24"/>
          <w:szCs w:val="24"/>
        </w:rPr>
        <w:t>prima facie</w:t>
      </w:r>
      <w:r>
        <w:rPr>
          <w:rFonts w:ascii="Bookman Old Style" w:hAnsi="Bookman Old Style"/>
          <w:sz w:val="24"/>
          <w:szCs w:val="24"/>
        </w:rPr>
        <w:t xml:space="preserve"> </w:t>
      </w:r>
      <w:r w:rsidR="00E13A5B">
        <w:rPr>
          <w:rFonts w:ascii="Bookman Old Style" w:hAnsi="Bookman Old Style"/>
          <w:sz w:val="24"/>
          <w:szCs w:val="24"/>
        </w:rPr>
        <w:t xml:space="preserve">case </w:t>
      </w:r>
      <w:r>
        <w:rPr>
          <w:rFonts w:ascii="Bookman Old Style" w:hAnsi="Bookman Old Style"/>
          <w:sz w:val="24"/>
          <w:szCs w:val="24"/>
        </w:rPr>
        <w:t>against the accused.</w:t>
      </w:r>
      <w:r w:rsidR="00734498">
        <w:rPr>
          <w:rFonts w:ascii="Bookman Old Style" w:hAnsi="Bookman Old Style"/>
          <w:sz w:val="24"/>
          <w:szCs w:val="24"/>
        </w:rPr>
        <w:t xml:space="preserve"> </w:t>
      </w:r>
      <w:r w:rsidR="004D5AC6">
        <w:rPr>
          <w:rFonts w:ascii="Bookman Old Style" w:hAnsi="Bookman Old Style"/>
          <w:sz w:val="24"/>
          <w:szCs w:val="24"/>
        </w:rPr>
        <w:t xml:space="preserve">On the facts of this case Mr. </w:t>
      </w:r>
      <w:proofErr w:type="spellStart"/>
      <w:r w:rsidR="004D5AC6">
        <w:rPr>
          <w:rFonts w:ascii="Bookman Old Style" w:hAnsi="Bookman Old Style"/>
          <w:sz w:val="24"/>
          <w:szCs w:val="24"/>
        </w:rPr>
        <w:t>Silwamba</w:t>
      </w:r>
      <w:proofErr w:type="spellEnd"/>
      <w:r w:rsidR="004D5AC6">
        <w:rPr>
          <w:rFonts w:ascii="Bookman Old Style" w:hAnsi="Bookman Old Style"/>
          <w:sz w:val="24"/>
          <w:szCs w:val="24"/>
        </w:rPr>
        <w:t xml:space="preserve">, SC, contends that </w:t>
      </w:r>
      <w:r w:rsidR="00734498">
        <w:rPr>
          <w:rFonts w:ascii="Bookman Old Style" w:hAnsi="Bookman Old Style"/>
          <w:sz w:val="24"/>
          <w:szCs w:val="24"/>
        </w:rPr>
        <w:t xml:space="preserve">the prosecution witnesses </w:t>
      </w:r>
      <w:proofErr w:type="gramStart"/>
      <w:r w:rsidR="00734498">
        <w:rPr>
          <w:rFonts w:ascii="Bookman Old Style" w:hAnsi="Bookman Old Style"/>
          <w:sz w:val="24"/>
          <w:szCs w:val="24"/>
        </w:rPr>
        <w:t xml:space="preserve">have by their </w:t>
      </w:r>
      <w:r w:rsidR="00E13A5B">
        <w:rPr>
          <w:rFonts w:ascii="Bookman Old Style" w:hAnsi="Bookman Old Style"/>
          <w:sz w:val="24"/>
          <w:szCs w:val="24"/>
        </w:rPr>
        <w:t xml:space="preserve">own </w:t>
      </w:r>
      <w:r w:rsidR="00734498">
        <w:rPr>
          <w:rFonts w:ascii="Bookman Old Style" w:hAnsi="Bookman Old Style"/>
          <w:sz w:val="24"/>
          <w:szCs w:val="24"/>
        </w:rPr>
        <w:t>testimony absolved</w:t>
      </w:r>
      <w:proofErr w:type="gramEnd"/>
      <w:r w:rsidR="00734498">
        <w:rPr>
          <w:rFonts w:ascii="Bookman Old Style" w:hAnsi="Bookman Old Style"/>
          <w:sz w:val="24"/>
          <w:szCs w:val="24"/>
        </w:rPr>
        <w:t xml:space="preserve"> the accused from any criminal liability</w:t>
      </w:r>
      <w:r w:rsidR="00E13A5B">
        <w:rPr>
          <w:rFonts w:ascii="Bookman Old Style" w:hAnsi="Bookman Old Style"/>
          <w:sz w:val="24"/>
          <w:szCs w:val="24"/>
        </w:rPr>
        <w:t>,</w:t>
      </w:r>
      <w:r w:rsidR="00734498">
        <w:rPr>
          <w:rFonts w:ascii="Bookman Old Style" w:hAnsi="Bookman Old Style"/>
          <w:sz w:val="24"/>
          <w:szCs w:val="24"/>
        </w:rPr>
        <w:t xml:space="preserve"> because they testified that the accused drove the vehicle</w:t>
      </w:r>
      <w:r w:rsidR="00E13A5B">
        <w:rPr>
          <w:rFonts w:ascii="Bookman Old Style" w:hAnsi="Bookman Old Style"/>
          <w:sz w:val="24"/>
          <w:szCs w:val="24"/>
        </w:rPr>
        <w:t xml:space="preserve"> with circumspection</w:t>
      </w:r>
      <w:r w:rsidR="00734498">
        <w:rPr>
          <w:rFonts w:ascii="Bookman Old Style" w:hAnsi="Bookman Old Style"/>
          <w:sz w:val="24"/>
          <w:szCs w:val="24"/>
        </w:rPr>
        <w:t xml:space="preserve">. </w:t>
      </w:r>
    </w:p>
    <w:p w:rsidR="00734498" w:rsidRDefault="00734498" w:rsidP="00095A8E">
      <w:pPr>
        <w:spacing w:after="0" w:line="360" w:lineRule="auto"/>
        <w:jc w:val="both"/>
        <w:rPr>
          <w:rFonts w:ascii="Bookman Old Style" w:hAnsi="Bookman Old Style"/>
          <w:sz w:val="24"/>
          <w:szCs w:val="24"/>
        </w:rPr>
      </w:pPr>
    </w:p>
    <w:p w:rsidR="00734498" w:rsidRDefault="00734498"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BB65EA">
        <w:rPr>
          <w:rFonts w:ascii="Bookman Old Style" w:hAnsi="Bookman Old Style"/>
          <w:sz w:val="24"/>
          <w:szCs w:val="24"/>
        </w:rPr>
        <w:t xml:space="preserve">pressed </w:t>
      </w:r>
      <w:r>
        <w:rPr>
          <w:rFonts w:ascii="Bookman Old Style" w:hAnsi="Bookman Old Style"/>
          <w:sz w:val="24"/>
          <w:szCs w:val="24"/>
        </w:rPr>
        <w:t xml:space="preserve">that for a person to </w:t>
      </w:r>
      <w:proofErr w:type="gramStart"/>
      <w:r>
        <w:rPr>
          <w:rFonts w:ascii="Bookman Old Style" w:hAnsi="Bookman Old Style"/>
          <w:sz w:val="24"/>
          <w:szCs w:val="24"/>
        </w:rPr>
        <w:t>be convicted</w:t>
      </w:r>
      <w:proofErr w:type="gramEnd"/>
      <w:r>
        <w:rPr>
          <w:rFonts w:ascii="Bookman Old Style" w:hAnsi="Bookman Old Style"/>
          <w:sz w:val="24"/>
          <w:szCs w:val="24"/>
        </w:rPr>
        <w:t xml:space="preserve"> of the offence of causing death by dangerous driving</w:t>
      </w:r>
      <w:r w:rsidR="00BB65EA">
        <w:rPr>
          <w:rFonts w:ascii="Bookman Old Style" w:hAnsi="Bookman Old Style"/>
          <w:sz w:val="24"/>
          <w:szCs w:val="24"/>
        </w:rPr>
        <w:t>,</w:t>
      </w:r>
      <w:r>
        <w:rPr>
          <w:rFonts w:ascii="Bookman Old Style" w:hAnsi="Bookman Old Style"/>
          <w:sz w:val="24"/>
          <w:szCs w:val="24"/>
        </w:rPr>
        <w:t xml:space="preserve"> it must be </w:t>
      </w:r>
      <w:r w:rsidR="00BB65EA">
        <w:rPr>
          <w:rFonts w:ascii="Bookman Old Style" w:hAnsi="Bookman Old Style"/>
          <w:sz w:val="24"/>
          <w:szCs w:val="24"/>
        </w:rPr>
        <w:t xml:space="preserve">clearly </w:t>
      </w:r>
      <w:r>
        <w:rPr>
          <w:rFonts w:ascii="Bookman Old Style" w:hAnsi="Bookman Old Style"/>
          <w:sz w:val="24"/>
          <w:szCs w:val="24"/>
        </w:rPr>
        <w:t xml:space="preserve">shown that the accused placed himself and other road users in foreseeable danger. </w:t>
      </w:r>
      <w:r w:rsidR="00BB65EA">
        <w:rPr>
          <w:rFonts w:ascii="Bookman Old Style" w:hAnsi="Bookman Old Style"/>
          <w:sz w:val="24"/>
          <w:szCs w:val="24"/>
        </w:rPr>
        <w:t>In this case</w:t>
      </w:r>
      <w:r w:rsidR="00E13A5B">
        <w:rPr>
          <w:rFonts w:ascii="Bookman Old Style" w:hAnsi="Bookman Old Style"/>
          <w:sz w:val="24"/>
          <w:szCs w:val="24"/>
        </w:rPr>
        <w:t>,</w:t>
      </w:r>
      <w:r w:rsidR="00BB65EA">
        <w:rPr>
          <w:rFonts w:ascii="Bookman Old Style" w:hAnsi="Bookman Old Style"/>
          <w:sz w:val="24"/>
          <w:szCs w:val="24"/>
        </w:rPr>
        <w:t xml:space="preserve"> </w:t>
      </w: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sidR="00BB65EA">
        <w:rPr>
          <w:rFonts w:ascii="Bookman Old Style" w:hAnsi="Bookman Old Style"/>
          <w:sz w:val="24"/>
          <w:szCs w:val="24"/>
        </w:rPr>
        <w:t xml:space="preserve"> SC,</w:t>
      </w:r>
      <w:r>
        <w:rPr>
          <w:rFonts w:ascii="Bookman Old Style" w:hAnsi="Bookman Old Style"/>
          <w:sz w:val="24"/>
          <w:szCs w:val="24"/>
        </w:rPr>
        <w:t xml:space="preserve"> contends that, the prosecution</w:t>
      </w:r>
      <w:r w:rsidR="00BB65EA">
        <w:rPr>
          <w:rFonts w:ascii="Bookman Old Style" w:hAnsi="Bookman Old Style"/>
          <w:sz w:val="24"/>
          <w:szCs w:val="24"/>
        </w:rPr>
        <w:t xml:space="preserve"> has</w:t>
      </w:r>
      <w:r>
        <w:rPr>
          <w:rFonts w:ascii="Bookman Old Style" w:hAnsi="Bookman Old Style"/>
          <w:sz w:val="24"/>
          <w:szCs w:val="24"/>
        </w:rPr>
        <w:t xml:space="preserve"> failed </w:t>
      </w:r>
      <w:r w:rsidR="00BB65EA">
        <w:rPr>
          <w:rFonts w:ascii="Bookman Old Style" w:hAnsi="Bookman Old Style"/>
          <w:sz w:val="24"/>
          <w:szCs w:val="24"/>
        </w:rPr>
        <w:t xml:space="preserve">at this stage of the </w:t>
      </w:r>
      <w:proofErr w:type="spellStart"/>
      <w:r w:rsidR="00BB65EA">
        <w:rPr>
          <w:rFonts w:ascii="Bookman Old Style" w:hAnsi="Bookman Old Style"/>
          <w:sz w:val="24"/>
          <w:szCs w:val="24"/>
        </w:rPr>
        <w:t>proceedigns</w:t>
      </w:r>
      <w:r>
        <w:rPr>
          <w:rFonts w:ascii="Bookman Old Style" w:hAnsi="Bookman Old Style"/>
          <w:sz w:val="24"/>
          <w:szCs w:val="24"/>
        </w:rPr>
        <w:t>to</w:t>
      </w:r>
      <w:proofErr w:type="spellEnd"/>
      <w:r>
        <w:rPr>
          <w:rFonts w:ascii="Bookman Old Style" w:hAnsi="Bookman Old Style"/>
          <w:sz w:val="24"/>
          <w:szCs w:val="24"/>
        </w:rPr>
        <w:t xml:space="preserve"> prove this requirement. </w:t>
      </w:r>
    </w:p>
    <w:p w:rsidR="00734498" w:rsidRDefault="00734498" w:rsidP="00095A8E">
      <w:pPr>
        <w:spacing w:after="0" w:line="360" w:lineRule="auto"/>
        <w:jc w:val="both"/>
        <w:rPr>
          <w:rFonts w:ascii="Bookman Old Style" w:hAnsi="Bookman Old Style"/>
          <w:sz w:val="24"/>
          <w:szCs w:val="24"/>
        </w:rPr>
      </w:pPr>
    </w:p>
    <w:p w:rsidR="00734498" w:rsidRDefault="00BB65EA"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In aid of the </w:t>
      </w:r>
      <w:proofErr w:type="spellStart"/>
      <w:r>
        <w:rPr>
          <w:rFonts w:ascii="Bookman Old Style" w:hAnsi="Bookman Old Style"/>
          <w:sz w:val="24"/>
          <w:szCs w:val="24"/>
        </w:rPr>
        <w:t>pre</w:t>
      </w:r>
      <w:r w:rsidR="00734498">
        <w:rPr>
          <w:rFonts w:ascii="Bookman Old Style" w:hAnsi="Bookman Old Style"/>
          <w:sz w:val="24"/>
          <w:szCs w:val="24"/>
        </w:rPr>
        <w:t>ceeding</w:t>
      </w:r>
      <w:proofErr w:type="spellEnd"/>
      <w:r w:rsidR="00734498">
        <w:rPr>
          <w:rFonts w:ascii="Bookman Old Style" w:hAnsi="Bookman Old Style"/>
          <w:sz w:val="24"/>
          <w:szCs w:val="24"/>
        </w:rPr>
        <w:t xml:space="preserve"> submission, Mr. </w:t>
      </w:r>
      <w:proofErr w:type="spellStart"/>
      <w:r w:rsidR="00734498">
        <w:rPr>
          <w:rFonts w:ascii="Bookman Old Style" w:hAnsi="Bookman Old Style"/>
          <w:sz w:val="24"/>
          <w:szCs w:val="24"/>
        </w:rPr>
        <w:t>Silwamba</w:t>
      </w:r>
      <w:proofErr w:type="spellEnd"/>
      <w:r w:rsidR="00E13A5B">
        <w:rPr>
          <w:rFonts w:ascii="Bookman Old Style" w:hAnsi="Bookman Old Style"/>
          <w:sz w:val="24"/>
          <w:szCs w:val="24"/>
        </w:rPr>
        <w:t>, SC,</w:t>
      </w:r>
      <w:r w:rsidR="00734498">
        <w:rPr>
          <w:rFonts w:ascii="Bookman Old Style" w:hAnsi="Bookman Old Style"/>
          <w:sz w:val="24"/>
          <w:szCs w:val="24"/>
        </w:rPr>
        <w:t xml:space="preserve"> drew my attention to the case of </w:t>
      </w:r>
      <w:proofErr w:type="spellStart"/>
      <w:r w:rsidR="00734498" w:rsidRPr="00734498">
        <w:rPr>
          <w:rFonts w:ascii="Bookman Old Style" w:hAnsi="Bookman Old Style"/>
          <w:i/>
          <w:sz w:val="24"/>
          <w:szCs w:val="24"/>
        </w:rPr>
        <w:t>Chanda</w:t>
      </w:r>
      <w:proofErr w:type="spellEnd"/>
      <w:r w:rsidR="00734498" w:rsidRPr="00734498">
        <w:rPr>
          <w:rFonts w:ascii="Bookman Old Style" w:hAnsi="Bookman Old Style"/>
          <w:i/>
          <w:sz w:val="24"/>
          <w:szCs w:val="24"/>
        </w:rPr>
        <w:t xml:space="preserve"> v The People (1975) Z.R. 131</w:t>
      </w:r>
      <w:r w:rsidR="00734498">
        <w:rPr>
          <w:rFonts w:ascii="Bookman Old Style" w:hAnsi="Bookman Old Style"/>
          <w:sz w:val="24"/>
          <w:szCs w:val="24"/>
        </w:rPr>
        <w:t xml:space="preserve">. </w:t>
      </w:r>
      <w:r>
        <w:rPr>
          <w:rFonts w:ascii="Bookman Old Style" w:hAnsi="Bookman Old Style"/>
          <w:sz w:val="24"/>
          <w:szCs w:val="24"/>
        </w:rPr>
        <w:t xml:space="preserve">In the </w:t>
      </w:r>
      <w:proofErr w:type="spellStart"/>
      <w:r w:rsidRPr="00BB65EA">
        <w:rPr>
          <w:rFonts w:ascii="Bookman Old Style" w:hAnsi="Bookman Old Style"/>
          <w:i/>
          <w:sz w:val="24"/>
          <w:szCs w:val="24"/>
        </w:rPr>
        <w:t>Chanda</w:t>
      </w:r>
      <w:proofErr w:type="spellEnd"/>
      <w:r w:rsidRPr="00BB65EA">
        <w:rPr>
          <w:rFonts w:ascii="Bookman Old Style" w:hAnsi="Bookman Old Style"/>
          <w:i/>
          <w:sz w:val="24"/>
          <w:szCs w:val="24"/>
        </w:rPr>
        <w:t xml:space="preserve"> </w:t>
      </w:r>
      <w:proofErr w:type="gramStart"/>
      <w:r w:rsidRPr="00BB65EA">
        <w:rPr>
          <w:rFonts w:ascii="Bookman Old Style" w:hAnsi="Bookman Old Style"/>
          <w:i/>
          <w:sz w:val="24"/>
          <w:szCs w:val="24"/>
        </w:rPr>
        <w:t>case</w:t>
      </w:r>
      <w:proofErr w:type="gramEnd"/>
      <w:r>
        <w:rPr>
          <w:rFonts w:ascii="Bookman Old Style" w:hAnsi="Bookman Old Style"/>
          <w:sz w:val="24"/>
          <w:szCs w:val="24"/>
        </w:rPr>
        <w:t xml:space="preserve"> (supra) </w:t>
      </w:r>
      <w:r w:rsidR="00734498">
        <w:rPr>
          <w:rFonts w:ascii="Bookman Old Style" w:hAnsi="Bookman Old Style"/>
          <w:sz w:val="24"/>
          <w:szCs w:val="24"/>
        </w:rPr>
        <w:t>it was observed</w:t>
      </w:r>
      <w:r>
        <w:rPr>
          <w:rFonts w:ascii="Bookman Old Style" w:hAnsi="Bookman Old Style"/>
          <w:sz w:val="24"/>
          <w:szCs w:val="24"/>
        </w:rPr>
        <w:t xml:space="preserve"> that</w:t>
      </w:r>
      <w:r w:rsidR="00734498">
        <w:rPr>
          <w:rFonts w:ascii="Bookman Old Style" w:hAnsi="Bookman Old Style"/>
          <w:sz w:val="24"/>
          <w:szCs w:val="24"/>
        </w:rPr>
        <w:t>:</w:t>
      </w:r>
      <w:r w:rsidR="004C0577">
        <w:rPr>
          <w:rFonts w:ascii="Bookman Old Style" w:hAnsi="Bookman Old Style"/>
          <w:sz w:val="24"/>
          <w:szCs w:val="24"/>
        </w:rPr>
        <w:t xml:space="preserve"> </w:t>
      </w:r>
      <w:r w:rsidR="00EE253B">
        <w:rPr>
          <w:rFonts w:ascii="Bookman Old Style" w:hAnsi="Bookman Old Style"/>
          <w:sz w:val="24"/>
          <w:szCs w:val="24"/>
        </w:rPr>
        <w:t xml:space="preserve">  </w:t>
      </w:r>
    </w:p>
    <w:p w:rsidR="00F742E2" w:rsidRPr="00563F5B" w:rsidRDefault="00734498" w:rsidP="00563F5B">
      <w:pPr>
        <w:spacing w:after="0" w:line="240" w:lineRule="auto"/>
        <w:jc w:val="both"/>
        <w:rPr>
          <w:rFonts w:ascii="Bookman Old Style" w:hAnsi="Bookman Old Style"/>
          <w:i/>
          <w:sz w:val="24"/>
          <w:szCs w:val="24"/>
        </w:rPr>
      </w:pPr>
      <w:r>
        <w:rPr>
          <w:rFonts w:ascii="Bookman Old Style" w:hAnsi="Bookman Old Style"/>
          <w:sz w:val="24"/>
          <w:szCs w:val="24"/>
        </w:rPr>
        <w:t>“</w:t>
      </w:r>
      <w:r w:rsidRPr="00563F5B">
        <w:rPr>
          <w:rFonts w:ascii="Bookman Old Style" w:hAnsi="Bookman Old Style"/>
          <w:i/>
          <w:sz w:val="24"/>
          <w:szCs w:val="24"/>
        </w:rPr>
        <w:t xml:space="preserve">For driving to be dangerous it does not have to be reckless, I considered this question in </w:t>
      </w:r>
      <w:proofErr w:type="spellStart"/>
      <w:r w:rsidRPr="00563F5B">
        <w:rPr>
          <w:rFonts w:ascii="Bookman Old Style" w:hAnsi="Bookman Old Style"/>
          <w:i/>
          <w:sz w:val="24"/>
          <w:szCs w:val="24"/>
        </w:rPr>
        <w:t>Mullan</w:t>
      </w:r>
      <w:proofErr w:type="spellEnd"/>
      <w:r w:rsidRPr="00563F5B">
        <w:rPr>
          <w:rFonts w:ascii="Bookman Old Style" w:hAnsi="Bookman Old Style"/>
          <w:i/>
          <w:sz w:val="24"/>
          <w:szCs w:val="24"/>
        </w:rPr>
        <w:t xml:space="preserve"> v The People </w:t>
      </w:r>
      <w:r w:rsidR="00BB65EA">
        <w:rPr>
          <w:rFonts w:ascii="Bookman Old Style" w:hAnsi="Bookman Old Style"/>
          <w:i/>
          <w:sz w:val="24"/>
          <w:szCs w:val="24"/>
        </w:rPr>
        <w:t xml:space="preserve">(1971) S.J. 2178 </w:t>
      </w:r>
      <w:r w:rsidRPr="00563F5B">
        <w:rPr>
          <w:rFonts w:ascii="Bookman Old Style" w:hAnsi="Bookman Old Style"/>
          <w:i/>
          <w:sz w:val="24"/>
          <w:szCs w:val="24"/>
        </w:rPr>
        <w:t>where I said at page 91 that</w:t>
      </w:r>
      <w:r w:rsidR="00BB65EA">
        <w:rPr>
          <w:rFonts w:ascii="Bookman Old Style" w:hAnsi="Bookman Old Style"/>
          <w:i/>
          <w:sz w:val="24"/>
          <w:szCs w:val="24"/>
        </w:rPr>
        <w:t>:</w:t>
      </w:r>
    </w:p>
    <w:p w:rsidR="00F742E2" w:rsidRDefault="00BB65EA" w:rsidP="00563F5B">
      <w:pPr>
        <w:spacing w:after="0" w:line="240" w:lineRule="auto"/>
        <w:jc w:val="both"/>
        <w:rPr>
          <w:rFonts w:ascii="Bookman Old Style" w:hAnsi="Bookman Old Style"/>
          <w:i/>
          <w:sz w:val="24"/>
          <w:szCs w:val="24"/>
        </w:rPr>
      </w:pPr>
      <w:r>
        <w:rPr>
          <w:rFonts w:ascii="Bookman Old Style" w:hAnsi="Bookman Old Style"/>
          <w:i/>
          <w:sz w:val="24"/>
          <w:szCs w:val="24"/>
        </w:rPr>
        <w:t>“(1</w:t>
      </w:r>
      <w:r w:rsidR="00F742E2" w:rsidRPr="00563F5B">
        <w:rPr>
          <w:rFonts w:ascii="Bookman Old Style" w:hAnsi="Bookman Old Style"/>
          <w:i/>
          <w:sz w:val="24"/>
          <w:szCs w:val="24"/>
        </w:rPr>
        <w:t xml:space="preserve">) driving which falls short of the objective standard of the </w:t>
      </w:r>
      <w:r>
        <w:rPr>
          <w:rFonts w:ascii="Bookman Old Style" w:hAnsi="Bookman Old Style"/>
          <w:i/>
          <w:sz w:val="24"/>
          <w:szCs w:val="24"/>
        </w:rPr>
        <w:t xml:space="preserve">reasonably </w:t>
      </w:r>
      <w:r w:rsidR="00F742E2" w:rsidRPr="00563F5B">
        <w:rPr>
          <w:rFonts w:ascii="Bookman Old Style" w:hAnsi="Bookman Old Style"/>
          <w:i/>
          <w:sz w:val="24"/>
          <w:szCs w:val="24"/>
        </w:rPr>
        <w:t>prudent driver is either dangerous driving or careless driving, depending on whether or not danger to the public results;</w:t>
      </w:r>
    </w:p>
    <w:p w:rsidR="00BB65EA" w:rsidRPr="00563F5B" w:rsidRDefault="00BB65EA" w:rsidP="00563F5B">
      <w:pPr>
        <w:spacing w:after="0" w:line="240" w:lineRule="auto"/>
        <w:jc w:val="both"/>
        <w:rPr>
          <w:rFonts w:ascii="Bookman Old Style" w:hAnsi="Bookman Old Style"/>
          <w:i/>
          <w:sz w:val="24"/>
          <w:szCs w:val="24"/>
        </w:rPr>
      </w:pPr>
    </w:p>
    <w:p w:rsidR="00F742E2" w:rsidRPr="00563F5B" w:rsidRDefault="00BB65EA" w:rsidP="00563F5B">
      <w:pPr>
        <w:spacing w:after="0" w:line="240" w:lineRule="auto"/>
        <w:jc w:val="both"/>
        <w:rPr>
          <w:rFonts w:ascii="Bookman Old Style" w:hAnsi="Bookman Old Style"/>
          <w:i/>
          <w:sz w:val="24"/>
          <w:szCs w:val="24"/>
        </w:rPr>
      </w:pPr>
      <w:r>
        <w:rPr>
          <w:rFonts w:ascii="Bookman Old Style" w:hAnsi="Bookman Old Style"/>
          <w:i/>
          <w:sz w:val="24"/>
          <w:szCs w:val="24"/>
        </w:rPr>
        <w:t xml:space="preserve">(2) </w:t>
      </w:r>
      <w:r w:rsidR="00F742E2" w:rsidRPr="00563F5B">
        <w:rPr>
          <w:rFonts w:ascii="Bookman Old Style" w:hAnsi="Bookman Old Style"/>
          <w:i/>
          <w:sz w:val="24"/>
          <w:szCs w:val="24"/>
        </w:rPr>
        <w:t xml:space="preserve">For the purposes of the foregoing proposition, danger means actual or potential danger of injury to other </w:t>
      </w:r>
      <w:proofErr w:type="gramStart"/>
      <w:r w:rsidR="00F742E2" w:rsidRPr="00563F5B">
        <w:rPr>
          <w:rFonts w:ascii="Bookman Old Style" w:hAnsi="Bookman Old Style"/>
          <w:i/>
          <w:sz w:val="24"/>
          <w:szCs w:val="24"/>
        </w:rPr>
        <w:t>persons which</w:t>
      </w:r>
      <w:proofErr w:type="gramEnd"/>
      <w:r w:rsidR="00F742E2" w:rsidRPr="00563F5B">
        <w:rPr>
          <w:rFonts w:ascii="Bookman Old Style" w:hAnsi="Bookman Old Style"/>
          <w:i/>
          <w:sz w:val="24"/>
          <w:szCs w:val="24"/>
        </w:rPr>
        <w:t xml:space="preserve"> is reasonably </w:t>
      </w:r>
      <w:r>
        <w:rPr>
          <w:rFonts w:ascii="Bookman Old Style" w:hAnsi="Bookman Old Style"/>
          <w:i/>
          <w:sz w:val="24"/>
          <w:szCs w:val="24"/>
        </w:rPr>
        <w:t xml:space="preserve">foreseeable </w:t>
      </w:r>
      <w:r w:rsidR="00F742E2" w:rsidRPr="00563F5B">
        <w:rPr>
          <w:rFonts w:ascii="Bookman Old Style" w:hAnsi="Bookman Old Style"/>
          <w:i/>
          <w:sz w:val="24"/>
          <w:szCs w:val="24"/>
        </w:rPr>
        <w:t>in the ordinary course. The Court accepts this as a correct statement of the law.”</w:t>
      </w:r>
    </w:p>
    <w:p w:rsidR="00F742E2" w:rsidRDefault="00F742E2" w:rsidP="00095A8E">
      <w:pPr>
        <w:spacing w:after="0" w:line="360" w:lineRule="auto"/>
        <w:jc w:val="both"/>
        <w:rPr>
          <w:rFonts w:ascii="Bookman Old Style" w:hAnsi="Bookman Old Style"/>
          <w:sz w:val="24"/>
          <w:szCs w:val="24"/>
        </w:rPr>
      </w:pPr>
    </w:p>
    <w:p w:rsidR="00EB6376" w:rsidRDefault="00F742E2"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w:t>
      </w:r>
      <w:r w:rsidR="00916769">
        <w:rPr>
          <w:rFonts w:ascii="Bookman Old Style" w:hAnsi="Bookman Old Style"/>
          <w:sz w:val="24"/>
          <w:szCs w:val="24"/>
        </w:rPr>
        <w:t>ba</w:t>
      </w:r>
      <w:proofErr w:type="spellEnd"/>
      <w:r w:rsidR="00916769">
        <w:rPr>
          <w:rFonts w:ascii="Bookman Old Style" w:hAnsi="Bookman Old Style"/>
          <w:sz w:val="24"/>
          <w:szCs w:val="24"/>
        </w:rPr>
        <w:t>, SC, argued that there is no</w:t>
      </w:r>
      <w:r>
        <w:rPr>
          <w:rFonts w:ascii="Bookman Old Style" w:hAnsi="Bookman Old Style"/>
          <w:sz w:val="24"/>
          <w:szCs w:val="24"/>
        </w:rPr>
        <w:t xml:space="preserve"> evidence to show </w:t>
      </w:r>
      <w:r w:rsidR="00916769">
        <w:rPr>
          <w:rFonts w:ascii="Bookman Old Style" w:hAnsi="Bookman Old Style"/>
          <w:sz w:val="24"/>
          <w:szCs w:val="24"/>
        </w:rPr>
        <w:t xml:space="preserve">in this case </w:t>
      </w:r>
      <w:r>
        <w:rPr>
          <w:rFonts w:ascii="Bookman Old Style" w:hAnsi="Bookman Old Style"/>
          <w:sz w:val="24"/>
          <w:szCs w:val="24"/>
        </w:rPr>
        <w:t xml:space="preserve">that </w:t>
      </w:r>
      <w:r w:rsidR="00AD16B0">
        <w:rPr>
          <w:rFonts w:ascii="Bookman Old Style" w:hAnsi="Bookman Old Style"/>
          <w:sz w:val="24"/>
          <w:szCs w:val="24"/>
        </w:rPr>
        <w:t>the accused</w:t>
      </w:r>
      <w:r w:rsidR="00916769">
        <w:rPr>
          <w:rFonts w:ascii="Bookman Old Style" w:hAnsi="Bookman Old Style"/>
          <w:sz w:val="24"/>
          <w:szCs w:val="24"/>
        </w:rPr>
        <w:t xml:space="preserve"> </w:t>
      </w:r>
      <w:r>
        <w:rPr>
          <w:rFonts w:ascii="Bookman Old Style" w:hAnsi="Bookman Old Style"/>
          <w:sz w:val="24"/>
          <w:szCs w:val="24"/>
        </w:rPr>
        <w:t xml:space="preserve">person drove the vehicle in manner that </w:t>
      </w:r>
      <w:r w:rsidR="00916769">
        <w:rPr>
          <w:rFonts w:ascii="Bookman Old Style" w:hAnsi="Bookman Old Style"/>
          <w:sz w:val="24"/>
          <w:szCs w:val="24"/>
        </w:rPr>
        <w:t>fell short of the standard of a reasonable person;</w:t>
      </w:r>
      <w:r>
        <w:rPr>
          <w:rFonts w:ascii="Bookman Old Style" w:hAnsi="Bookman Old Style"/>
          <w:sz w:val="24"/>
          <w:szCs w:val="24"/>
        </w:rPr>
        <w:t xml:space="preserve"> save </w:t>
      </w:r>
      <w:r w:rsidR="00916769">
        <w:rPr>
          <w:rFonts w:ascii="Bookman Old Style" w:hAnsi="Bookman Old Style"/>
          <w:sz w:val="24"/>
          <w:szCs w:val="24"/>
        </w:rPr>
        <w:t xml:space="preserve">of course </w:t>
      </w:r>
      <w:r>
        <w:rPr>
          <w:rFonts w:ascii="Bookman Old Style" w:hAnsi="Bookman Old Style"/>
          <w:sz w:val="24"/>
          <w:szCs w:val="24"/>
        </w:rPr>
        <w:t xml:space="preserve">for the </w:t>
      </w:r>
      <w:proofErr w:type="spellStart"/>
      <w:r w:rsidR="00916769">
        <w:rPr>
          <w:rFonts w:ascii="Bookman Old Style" w:hAnsi="Bookman Old Style"/>
          <w:sz w:val="24"/>
          <w:szCs w:val="24"/>
        </w:rPr>
        <w:t>controverted</w:t>
      </w:r>
      <w:proofErr w:type="spellEnd"/>
      <w:r w:rsidR="00916769">
        <w:rPr>
          <w:rFonts w:ascii="Bookman Old Style" w:hAnsi="Bookman Old Style"/>
          <w:sz w:val="24"/>
          <w:szCs w:val="24"/>
        </w:rPr>
        <w:t xml:space="preserve"> </w:t>
      </w:r>
      <w:r>
        <w:rPr>
          <w:rFonts w:ascii="Bookman Old Style" w:hAnsi="Bookman Old Style"/>
          <w:sz w:val="24"/>
          <w:szCs w:val="24"/>
        </w:rPr>
        <w:t xml:space="preserve">contention by the prosecution that </w:t>
      </w:r>
      <w:r w:rsidR="00916769">
        <w:rPr>
          <w:rFonts w:ascii="Bookman Old Style" w:hAnsi="Bookman Old Style"/>
          <w:sz w:val="24"/>
          <w:szCs w:val="24"/>
        </w:rPr>
        <w:t xml:space="preserve">he </w:t>
      </w:r>
      <w:r>
        <w:rPr>
          <w:rFonts w:ascii="Bookman Old Style" w:hAnsi="Bookman Old Style"/>
          <w:sz w:val="24"/>
          <w:szCs w:val="24"/>
        </w:rPr>
        <w:t xml:space="preserve">drove </w:t>
      </w:r>
      <w:r w:rsidR="00E13A5B">
        <w:rPr>
          <w:rFonts w:ascii="Bookman Old Style" w:hAnsi="Bookman Old Style"/>
          <w:sz w:val="24"/>
          <w:szCs w:val="24"/>
        </w:rPr>
        <w:t xml:space="preserve">the vehicle </w:t>
      </w:r>
      <w:r>
        <w:rPr>
          <w:rFonts w:ascii="Bookman Old Style" w:hAnsi="Bookman Old Style"/>
          <w:sz w:val="24"/>
          <w:szCs w:val="24"/>
        </w:rPr>
        <w:t xml:space="preserve">in a fast manner.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916769">
        <w:rPr>
          <w:rFonts w:ascii="Bookman Old Style" w:hAnsi="Bookman Old Style"/>
          <w:sz w:val="24"/>
          <w:szCs w:val="24"/>
        </w:rPr>
        <w:t>argued</w:t>
      </w:r>
      <w:r>
        <w:rPr>
          <w:rFonts w:ascii="Bookman Old Style" w:hAnsi="Bookman Old Style"/>
          <w:sz w:val="24"/>
          <w:szCs w:val="24"/>
        </w:rPr>
        <w:t xml:space="preserve"> that</w:t>
      </w:r>
      <w:r w:rsidR="00916769">
        <w:rPr>
          <w:rFonts w:ascii="Bookman Old Style" w:hAnsi="Bookman Old Style"/>
          <w:sz w:val="24"/>
          <w:szCs w:val="24"/>
        </w:rPr>
        <w:t>,</w:t>
      </w:r>
      <w:r>
        <w:rPr>
          <w:rFonts w:ascii="Bookman Old Style" w:hAnsi="Bookman Old Style"/>
          <w:sz w:val="24"/>
          <w:szCs w:val="24"/>
        </w:rPr>
        <w:t xml:space="preserve"> </w:t>
      </w:r>
      <w:proofErr w:type="gramStart"/>
      <w:r>
        <w:rPr>
          <w:rFonts w:ascii="Bookman Old Style" w:hAnsi="Bookman Old Style"/>
          <w:sz w:val="24"/>
          <w:szCs w:val="24"/>
        </w:rPr>
        <w:t xml:space="preserve">this assertion </w:t>
      </w:r>
      <w:r w:rsidR="00916769">
        <w:rPr>
          <w:rFonts w:ascii="Bookman Old Style" w:hAnsi="Bookman Old Style"/>
          <w:sz w:val="24"/>
          <w:szCs w:val="24"/>
        </w:rPr>
        <w:t xml:space="preserve">is </w:t>
      </w:r>
      <w:r>
        <w:rPr>
          <w:rFonts w:ascii="Bookman Old Style" w:hAnsi="Bookman Old Style"/>
          <w:sz w:val="24"/>
          <w:szCs w:val="24"/>
        </w:rPr>
        <w:t>not supported by any evidence</w:t>
      </w:r>
      <w:proofErr w:type="gramEnd"/>
      <w:r w:rsidR="00916769">
        <w:rPr>
          <w:rFonts w:ascii="Bookman Old Style" w:hAnsi="Bookman Old Style"/>
          <w:sz w:val="24"/>
          <w:szCs w:val="24"/>
        </w:rPr>
        <w:t>,</w:t>
      </w:r>
      <w:r>
        <w:rPr>
          <w:rFonts w:ascii="Bookman Old Style" w:hAnsi="Bookman Old Style"/>
          <w:sz w:val="24"/>
          <w:szCs w:val="24"/>
        </w:rPr>
        <w:t xml:space="preserve"> because the actual speed limit on the road was not</w:t>
      </w:r>
      <w:r w:rsidR="00916769">
        <w:rPr>
          <w:rFonts w:ascii="Bookman Old Style" w:hAnsi="Bookman Old Style"/>
          <w:sz w:val="24"/>
          <w:szCs w:val="24"/>
        </w:rPr>
        <w:t xml:space="preserve"> established. </w:t>
      </w:r>
    </w:p>
    <w:p w:rsidR="00EB6376" w:rsidRDefault="00EB6376" w:rsidP="00095A8E">
      <w:pPr>
        <w:spacing w:after="0" w:line="360" w:lineRule="auto"/>
        <w:jc w:val="both"/>
        <w:rPr>
          <w:rFonts w:ascii="Bookman Old Style" w:hAnsi="Bookman Old Style"/>
          <w:sz w:val="24"/>
          <w:szCs w:val="24"/>
        </w:rPr>
      </w:pPr>
    </w:p>
    <w:p w:rsidR="00563F5B" w:rsidRDefault="00EB6376"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AD16B0">
        <w:rPr>
          <w:rFonts w:ascii="Bookman Old Style" w:hAnsi="Bookman Old Style"/>
          <w:sz w:val="24"/>
          <w:szCs w:val="24"/>
        </w:rPr>
        <w:t xml:space="preserve">went on to submit </w:t>
      </w:r>
      <w:r>
        <w:rPr>
          <w:rFonts w:ascii="Bookman Old Style" w:hAnsi="Bookman Old Style"/>
          <w:sz w:val="24"/>
          <w:szCs w:val="24"/>
        </w:rPr>
        <w:t>that both PW</w:t>
      </w:r>
      <w:r w:rsidR="00563F5B">
        <w:rPr>
          <w:rFonts w:ascii="Bookman Old Style" w:hAnsi="Bookman Old Style"/>
          <w:sz w:val="24"/>
          <w:szCs w:val="24"/>
        </w:rPr>
        <w:t>6</w:t>
      </w:r>
      <w:r w:rsidR="00AD16B0">
        <w:rPr>
          <w:rFonts w:ascii="Bookman Old Style" w:hAnsi="Bookman Old Style"/>
          <w:sz w:val="24"/>
          <w:szCs w:val="24"/>
        </w:rPr>
        <w:t>,</w:t>
      </w:r>
      <w:r w:rsidR="00563F5B">
        <w:rPr>
          <w:rFonts w:ascii="Bookman Old Style" w:hAnsi="Bookman Old Style"/>
          <w:sz w:val="24"/>
          <w:szCs w:val="24"/>
        </w:rPr>
        <w:t xml:space="preserve"> an</w:t>
      </w:r>
      <w:r>
        <w:rPr>
          <w:rFonts w:ascii="Bookman Old Style" w:hAnsi="Bookman Old Style"/>
          <w:sz w:val="24"/>
          <w:szCs w:val="24"/>
        </w:rPr>
        <w:t>d PW7</w:t>
      </w:r>
      <w:r w:rsidR="00AD16B0">
        <w:rPr>
          <w:rFonts w:ascii="Bookman Old Style" w:hAnsi="Bookman Old Style"/>
          <w:sz w:val="24"/>
          <w:szCs w:val="24"/>
        </w:rPr>
        <w:t>,</w:t>
      </w:r>
      <w:r>
        <w:rPr>
          <w:rFonts w:ascii="Bookman Old Style" w:hAnsi="Bookman Old Style"/>
          <w:sz w:val="24"/>
          <w:szCs w:val="24"/>
        </w:rPr>
        <w:t xml:space="preserve"> </w:t>
      </w:r>
      <w:r w:rsidR="00AD16B0">
        <w:rPr>
          <w:rFonts w:ascii="Bookman Old Style" w:hAnsi="Bookman Old Style"/>
          <w:sz w:val="24"/>
          <w:szCs w:val="24"/>
        </w:rPr>
        <w:t>testified that ne</w:t>
      </w:r>
      <w:r>
        <w:rPr>
          <w:rFonts w:ascii="Bookman Old Style" w:hAnsi="Bookman Old Style"/>
          <w:sz w:val="24"/>
          <w:szCs w:val="24"/>
        </w:rPr>
        <w:t>ither the RTSA</w:t>
      </w:r>
      <w:r w:rsidR="00AD16B0">
        <w:rPr>
          <w:rFonts w:ascii="Bookman Old Style" w:hAnsi="Bookman Old Style"/>
          <w:sz w:val="24"/>
          <w:szCs w:val="24"/>
        </w:rPr>
        <w:t>,</w:t>
      </w:r>
      <w:r>
        <w:rPr>
          <w:rFonts w:ascii="Bookman Old Style" w:hAnsi="Bookman Old Style"/>
          <w:sz w:val="24"/>
          <w:szCs w:val="24"/>
        </w:rPr>
        <w:t xml:space="preserve"> nor the Local Authority; </w:t>
      </w:r>
      <w:proofErr w:type="spellStart"/>
      <w:r>
        <w:rPr>
          <w:rFonts w:ascii="Bookman Old Style" w:hAnsi="Bookman Old Style"/>
          <w:sz w:val="24"/>
          <w:szCs w:val="24"/>
        </w:rPr>
        <w:t>Siavonga</w:t>
      </w:r>
      <w:proofErr w:type="spellEnd"/>
      <w:r>
        <w:rPr>
          <w:rFonts w:ascii="Bookman Old Style" w:hAnsi="Bookman Old Style"/>
          <w:sz w:val="24"/>
          <w:szCs w:val="24"/>
        </w:rPr>
        <w:t xml:space="preserve"> District Council, have determined </w:t>
      </w:r>
      <w:r w:rsidR="00AD16B0">
        <w:rPr>
          <w:rFonts w:ascii="Bookman Old Style" w:hAnsi="Bookman Old Style"/>
          <w:sz w:val="24"/>
          <w:szCs w:val="24"/>
        </w:rPr>
        <w:t xml:space="preserve">and erected </w:t>
      </w:r>
      <w:r w:rsidR="0050797B">
        <w:rPr>
          <w:rFonts w:ascii="Bookman Old Style" w:hAnsi="Bookman Old Style"/>
          <w:sz w:val="24"/>
          <w:szCs w:val="24"/>
        </w:rPr>
        <w:t>road traffic signs depicting</w:t>
      </w:r>
      <w:r w:rsidR="0094699D">
        <w:rPr>
          <w:rFonts w:ascii="Bookman Old Style" w:hAnsi="Bookman Old Style"/>
          <w:sz w:val="24"/>
          <w:szCs w:val="24"/>
        </w:rPr>
        <w:t xml:space="preserve"> </w:t>
      </w:r>
      <w:r>
        <w:rPr>
          <w:rFonts w:ascii="Bookman Old Style" w:hAnsi="Bookman Old Style"/>
          <w:sz w:val="24"/>
          <w:szCs w:val="24"/>
        </w:rPr>
        <w:t>speed l</w:t>
      </w:r>
      <w:r w:rsidR="00AD16B0">
        <w:rPr>
          <w:rFonts w:ascii="Bookman Old Style" w:hAnsi="Bookman Old Style"/>
          <w:sz w:val="24"/>
          <w:szCs w:val="24"/>
        </w:rPr>
        <w:t xml:space="preserve">imits on the road. Mr. </w:t>
      </w:r>
      <w:proofErr w:type="spellStart"/>
      <w:r w:rsidR="00AD16B0">
        <w:rPr>
          <w:rFonts w:ascii="Bookman Old Style" w:hAnsi="Bookman Old Style"/>
          <w:sz w:val="24"/>
          <w:szCs w:val="24"/>
        </w:rPr>
        <w:t>Silwamba</w:t>
      </w:r>
      <w:proofErr w:type="spellEnd"/>
      <w:r w:rsidR="00AD16B0">
        <w:rPr>
          <w:rFonts w:ascii="Bookman Old Style" w:hAnsi="Bookman Old Style"/>
          <w:sz w:val="24"/>
          <w:szCs w:val="24"/>
        </w:rPr>
        <w:t xml:space="preserve"> SC, argued </w:t>
      </w:r>
      <w:r>
        <w:rPr>
          <w:rFonts w:ascii="Bookman Old Style" w:hAnsi="Bookman Old Style"/>
          <w:sz w:val="24"/>
          <w:szCs w:val="24"/>
        </w:rPr>
        <w:t xml:space="preserve">that the jurisdiction to determine the </w:t>
      </w:r>
      <w:r w:rsidR="00AD16B0">
        <w:rPr>
          <w:rFonts w:ascii="Bookman Old Style" w:hAnsi="Bookman Old Style"/>
          <w:sz w:val="24"/>
          <w:szCs w:val="24"/>
        </w:rPr>
        <w:t xml:space="preserve">traffic </w:t>
      </w:r>
      <w:r>
        <w:rPr>
          <w:rFonts w:ascii="Bookman Old Style" w:hAnsi="Bookman Old Style"/>
          <w:sz w:val="24"/>
          <w:szCs w:val="24"/>
        </w:rPr>
        <w:t xml:space="preserve">speed limit and </w:t>
      </w:r>
      <w:r w:rsidR="00AD16B0">
        <w:rPr>
          <w:rFonts w:ascii="Bookman Old Style" w:hAnsi="Bookman Old Style"/>
          <w:sz w:val="24"/>
          <w:szCs w:val="24"/>
        </w:rPr>
        <w:t xml:space="preserve">erect </w:t>
      </w:r>
      <w:r>
        <w:rPr>
          <w:rFonts w:ascii="Bookman Old Style" w:hAnsi="Bookman Old Style"/>
          <w:sz w:val="24"/>
          <w:szCs w:val="24"/>
        </w:rPr>
        <w:t xml:space="preserve">road </w:t>
      </w:r>
      <w:r w:rsidR="0094699D">
        <w:rPr>
          <w:rFonts w:ascii="Bookman Old Style" w:hAnsi="Bookman Old Style"/>
          <w:sz w:val="24"/>
          <w:szCs w:val="24"/>
        </w:rPr>
        <w:t xml:space="preserve">traffic </w:t>
      </w:r>
      <w:r>
        <w:rPr>
          <w:rFonts w:ascii="Bookman Old Style" w:hAnsi="Bookman Old Style"/>
          <w:sz w:val="24"/>
          <w:szCs w:val="24"/>
        </w:rPr>
        <w:t>signs lies with the Minister of Transport and Communication</w:t>
      </w:r>
      <w:r w:rsidR="0050797B">
        <w:rPr>
          <w:rFonts w:ascii="Bookman Old Style" w:hAnsi="Bookman Old Style"/>
          <w:sz w:val="24"/>
          <w:szCs w:val="24"/>
        </w:rPr>
        <w:t>,</w:t>
      </w:r>
      <w:r>
        <w:rPr>
          <w:rFonts w:ascii="Bookman Old Style" w:hAnsi="Bookman Old Style"/>
          <w:sz w:val="24"/>
          <w:szCs w:val="24"/>
        </w:rPr>
        <w:t xml:space="preserve"> pursuant</w:t>
      </w:r>
      <w:r w:rsidR="00563F5B">
        <w:rPr>
          <w:rFonts w:ascii="Bookman Old Style" w:hAnsi="Bookman Old Style"/>
          <w:sz w:val="24"/>
          <w:szCs w:val="24"/>
        </w:rPr>
        <w:t xml:space="preserve"> to the provisions of section 148 of the </w:t>
      </w:r>
      <w:r w:rsidR="00AD16B0">
        <w:rPr>
          <w:rFonts w:ascii="Bookman Old Style" w:hAnsi="Bookman Old Style"/>
          <w:sz w:val="24"/>
          <w:szCs w:val="24"/>
        </w:rPr>
        <w:t>Road Traffic Act No. 11 of 2002.</w:t>
      </w:r>
      <w:r w:rsidR="00563F5B">
        <w:rPr>
          <w:rFonts w:ascii="Bookman Old Style" w:hAnsi="Bookman Old Style"/>
          <w:sz w:val="24"/>
          <w:szCs w:val="24"/>
        </w:rPr>
        <w:t xml:space="preserve"> Section 148 is in the following terms:</w:t>
      </w:r>
    </w:p>
    <w:p w:rsidR="00563F5B" w:rsidRPr="00EE7BCB" w:rsidRDefault="00AD16B0" w:rsidP="00EE7BCB">
      <w:pPr>
        <w:spacing w:after="0" w:line="240" w:lineRule="auto"/>
        <w:jc w:val="both"/>
        <w:rPr>
          <w:rFonts w:ascii="Bookman Old Style" w:hAnsi="Bookman Old Style"/>
          <w:i/>
          <w:sz w:val="24"/>
          <w:szCs w:val="24"/>
        </w:rPr>
      </w:pPr>
      <w:r>
        <w:rPr>
          <w:rFonts w:ascii="Bookman Old Style" w:hAnsi="Bookman Old Style"/>
          <w:i/>
          <w:sz w:val="24"/>
          <w:szCs w:val="24"/>
        </w:rPr>
        <w:t>“148 (1) the general speed</w:t>
      </w:r>
      <w:r w:rsidR="00563F5B" w:rsidRPr="00EE7BCB">
        <w:rPr>
          <w:rFonts w:ascii="Bookman Old Style" w:hAnsi="Bookman Old Style"/>
          <w:i/>
          <w:sz w:val="24"/>
          <w:szCs w:val="24"/>
        </w:rPr>
        <w:t xml:space="preserve"> limit:-</w:t>
      </w:r>
    </w:p>
    <w:p w:rsidR="00563F5B" w:rsidRPr="00EE7BCB" w:rsidRDefault="006A6B96" w:rsidP="00EE7BCB">
      <w:pPr>
        <w:pStyle w:val="ListParagraph"/>
        <w:numPr>
          <w:ilvl w:val="0"/>
          <w:numId w:val="1"/>
        </w:numPr>
        <w:spacing w:after="0" w:line="240" w:lineRule="auto"/>
        <w:jc w:val="both"/>
        <w:rPr>
          <w:rFonts w:ascii="Bookman Old Style" w:hAnsi="Bookman Old Style"/>
          <w:i/>
          <w:sz w:val="24"/>
          <w:szCs w:val="24"/>
        </w:rPr>
      </w:pPr>
      <w:r w:rsidRPr="00EE7BCB">
        <w:rPr>
          <w:rFonts w:ascii="Bookman Old Style" w:hAnsi="Bookman Old Style"/>
          <w:i/>
          <w:sz w:val="24"/>
          <w:szCs w:val="24"/>
        </w:rPr>
        <w:t>In</w:t>
      </w:r>
      <w:r w:rsidR="00563F5B" w:rsidRPr="00EE7BCB">
        <w:rPr>
          <w:rFonts w:ascii="Bookman Old Style" w:hAnsi="Bookman Old Style"/>
          <w:i/>
          <w:sz w:val="24"/>
          <w:szCs w:val="24"/>
        </w:rPr>
        <w:t xml:space="preserve"> respect of every public road or section thereof situated within the area of a local authority;</w:t>
      </w:r>
    </w:p>
    <w:p w:rsidR="006A6B96" w:rsidRPr="00EE7BCB" w:rsidRDefault="00563F5B" w:rsidP="00EE7BCB">
      <w:pPr>
        <w:pStyle w:val="ListParagraph"/>
        <w:numPr>
          <w:ilvl w:val="0"/>
          <w:numId w:val="1"/>
        </w:numPr>
        <w:spacing w:after="0" w:line="240" w:lineRule="auto"/>
        <w:jc w:val="both"/>
        <w:rPr>
          <w:rFonts w:ascii="Bookman Old Style" w:hAnsi="Bookman Old Style"/>
          <w:i/>
          <w:sz w:val="24"/>
          <w:szCs w:val="24"/>
        </w:rPr>
      </w:pPr>
      <w:r w:rsidRPr="00EE7BCB">
        <w:rPr>
          <w:rFonts w:ascii="Bookman Old Style" w:hAnsi="Bookman Old Style"/>
          <w:i/>
          <w:sz w:val="24"/>
          <w:szCs w:val="24"/>
        </w:rPr>
        <w:t>In respect of every public road</w:t>
      </w:r>
      <w:r w:rsidR="00AD16B0">
        <w:rPr>
          <w:rFonts w:ascii="Bookman Old Style" w:hAnsi="Bookman Old Style"/>
          <w:i/>
          <w:sz w:val="24"/>
          <w:szCs w:val="24"/>
        </w:rPr>
        <w:t xml:space="preserve"> or section thereof situated </w:t>
      </w:r>
      <w:proofErr w:type="spellStart"/>
      <w:r w:rsidR="00AD16B0">
        <w:rPr>
          <w:rFonts w:ascii="Bookman Old Style" w:hAnsi="Bookman Old Style"/>
          <w:i/>
          <w:sz w:val="24"/>
          <w:szCs w:val="24"/>
        </w:rPr>
        <w:t>out</w:t>
      </w:r>
      <w:r w:rsidRPr="00EE7BCB">
        <w:rPr>
          <w:rFonts w:ascii="Bookman Old Style" w:hAnsi="Bookman Old Style"/>
          <w:i/>
          <w:sz w:val="24"/>
          <w:szCs w:val="24"/>
        </w:rPr>
        <w:t xml:space="preserve"> side</w:t>
      </w:r>
      <w:proofErr w:type="spellEnd"/>
      <w:r w:rsidRPr="00EE7BCB">
        <w:rPr>
          <w:rFonts w:ascii="Bookman Old Style" w:hAnsi="Bookman Old Style"/>
          <w:i/>
          <w:sz w:val="24"/>
          <w:szCs w:val="24"/>
        </w:rPr>
        <w:t xml:space="preserve"> the area of a local authority; or</w:t>
      </w:r>
    </w:p>
    <w:p w:rsidR="00AD16B0" w:rsidRDefault="006A6B96" w:rsidP="00AD16B0">
      <w:pPr>
        <w:pStyle w:val="ListParagraph"/>
        <w:numPr>
          <w:ilvl w:val="0"/>
          <w:numId w:val="1"/>
        </w:numPr>
        <w:spacing w:after="0" w:line="240" w:lineRule="auto"/>
        <w:jc w:val="both"/>
        <w:rPr>
          <w:rFonts w:ascii="Bookman Old Style" w:hAnsi="Bookman Old Style"/>
          <w:i/>
          <w:sz w:val="24"/>
          <w:szCs w:val="24"/>
        </w:rPr>
      </w:pPr>
      <w:r w:rsidRPr="00EE7BCB">
        <w:rPr>
          <w:rFonts w:ascii="Bookman Old Style" w:hAnsi="Bookman Old Style"/>
          <w:i/>
          <w:sz w:val="24"/>
          <w:szCs w:val="24"/>
        </w:rPr>
        <w:t>In respect of every freeway</w:t>
      </w:r>
      <w:proofErr w:type="gramStart"/>
      <w:r w:rsidRPr="00EE7BCB">
        <w:rPr>
          <w:rFonts w:ascii="Bookman Old Style" w:hAnsi="Bookman Old Style"/>
          <w:i/>
          <w:sz w:val="24"/>
          <w:szCs w:val="24"/>
        </w:rPr>
        <w:t>;</w:t>
      </w:r>
      <w:proofErr w:type="gramEnd"/>
      <w:r w:rsidRPr="00EE7BCB">
        <w:rPr>
          <w:rFonts w:ascii="Bookman Old Style" w:hAnsi="Bookman Old Style"/>
          <w:i/>
          <w:sz w:val="24"/>
          <w:szCs w:val="24"/>
        </w:rPr>
        <w:t xml:space="preserve"> shall be as prescribed by the Minister, on the recommendation of the Agency. </w:t>
      </w:r>
    </w:p>
    <w:p w:rsidR="00AD16B0" w:rsidRPr="00AD16B0" w:rsidRDefault="00AD16B0" w:rsidP="00AD16B0">
      <w:pPr>
        <w:pStyle w:val="ListParagraph"/>
        <w:spacing w:after="0" w:line="240" w:lineRule="auto"/>
        <w:jc w:val="both"/>
        <w:rPr>
          <w:rFonts w:ascii="Bookman Old Style" w:hAnsi="Bookman Old Style"/>
          <w:i/>
          <w:sz w:val="24"/>
          <w:szCs w:val="24"/>
        </w:rPr>
      </w:pPr>
    </w:p>
    <w:p w:rsidR="006A6B96" w:rsidRDefault="006A6B96" w:rsidP="00EE7BCB">
      <w:pPr>
        <w:spacing w:after="0" w:line="240" w:lineRule="auto"/>
        <w:jc w:val="both"/>
        <w:rPr>
          <w:rFonts w:ascii="Bookman Old Style" w:hAnsi="Bookman Old Style"/>
          <w:i/>
          <w:sz w:val="24"/>
          <w:szCs w:val="24"/>
        </w:rPr>
      </w:pPr>
      <w:r w:rsidRPr="00EE7BCB">
        <w:rPr>
          <w:rFonts w:ascii="Bookman Old Style" w:hAnsi="Bookman Old Style"/>
          <w:i/>
          <w:sz w:val="24"/>
          <w:szCs w:val="24"/>
        </w:rPr>
        <w:t>(2) An appropriate road traffic sign, set by the agency, may be displayed on any public road indicating a speed limit other than the general speed limit which under subsection (1) applies in respect of that road: provided that such other speed limits shall not be higher than the speed limits prescribed under paragraph (c) of subsection (1).</w:t>
      </w:r>
    </w:p>
    <w:p w:rsidR="00AD16B0" w:rsidRPr="00EE7BCB" w:rsidRDefault="00AD16B0" w:rsidP="00EE7BCB">
      <w:pPr>
        <w:spacing w:after="0" w:line="240" w:lineRule="auto"/>
        <w:jc w:val="both"/>
        <w:rPr>
          <w:rFonts w:ascii="Bookman Old Style" w:hAnsi="Bookman Old Style"/>
          <w:i/>
          <w:sz w:val="24"/>
          <w:szCs w:val="24"/>
        </w:rPr>
      </w:pPr>
    </w:p>
    <w:p w:rsidR="006A6B96" w:rsidRDefault="006A6B96" w:rsidP="00EE7BCB">
      <w:pPr>
        <w:spacing w:after="0" w:line="240" w:lineRule="auto"/>
        <w:jc w:val="both"/>
        <w:rPr>
          <w:rFonts w:ascii="Bookman Old Style" w:hAnsi="Bookman Old Style"/>
          <w:i/>
          <w:sz w:val="24"/>
          <w:szCs w:val="24"/>
        </w:rPr>
      </w:pPr>
      <w:r w:rsidRPr="00EE7BCB">
        <w:rPr>
          <w:rFonts w:ascii="Bookman Old Style" w:hAnsi="Bookman Old Style"/>
          <w:i/>
          <w:sz w:val="24"/>
          <w:szCs w:val="24"/>
        </w:rPr>
        <w:t>(3) The Minister may, after consultation with the Agency in respect of any particular class of vehicle prescribe a speed limit which is lower or higher than the general speed limit prescribed under paragraph (b) or (c) of subsection (1).</w:t>
      </w:r>
    </w:p>
    <w:p w:rsidR="00AD16B0" w:rsidRPr="00EE7BCB" w:rsidRDefault="00AD16B0" w:rsidP="00EE7BCB">
      <w:pPr>
        <w:spacing w:after="0" w:line="240" w:lineRule="auto"/>
        <w:jc w:val="both"/>
        <w:rPr>
          <w:rFonts w:ascii="Bookman Old Style" w:hAnsi="Bookman Old Style"/>
          <w:i/>
          <w:sz w:val="24"/>
          <w:szCs w:val="24"/>
        </w:rPr>
      </w:pPr>
    </w:p>
    <w:p w:rsidR="00D50D58" w:rsidRPr="00EE7BCB" w:rsidRDefault="006A6B96" w:rsidP="00EE7BCB">
      <w:pPr>
        <w:spacing w:after="0" w:line="240" w:lineRule="auto"/>
        <w:jc w:val="both"/>
        <w:rPr>
          <w:rFonts w:ascii="Bookman Old Style" w:hAnsi="Bookman Old Style"/>
          <w:i/>
          <w:sz w:val="24"/>
          <w:szCs w:val="24"/>
        </w:rPr>
      </w:pPr>
      <w:r w:rsidRPr="00EE7BCB">
        <w:rPr>
          <w:rFonts w:ascii="Bookman Old Style" w:hAnsi="Bookman Old Style"/>
          <w:i/>
          <w:sz w:val="24"/>
          <w:szCs w:val="24"/>
        </w:rPr>
        <w:t>(4) No person shall drive a vehicle on a public road at a speed in excess of ____</w:t>
      </w:r>
    </w:p>
    <w:p w:rsidR="00D50D58" w:rsidRPr="00EE7BCB" w:rsidRDefault="00D50D58" w:rsidP="00EE7BCB">
      <w:pPr>
        <w:spacing w:after="0" w:line="240" w:lineRule="auto"/>
        <w:jc w:val="both"/>
        <w:rPr>
          <w:rFonts w:ascii="Bookman Old Style" w:hAnsi="Bookman Old Style"/>
          <w:i/>
          <w:sz w:val="24"/>
          <w:szCs w:val="24"/>
        </w:rPr>
      </w:pPr>
    </w:p>
    <w:p w:rsidR="00D50D58" w:rsidRPr="00EE7BCB" w:rsidRDefault="00AD16B0" w:rsidP="00EE7BCB">
      <w:pPr>
        <w:pStyle w:val="ListParagraph"/>
        <w:numPr>
          <w:ilvl w:val="0"/>
          <w:numId w:val="2"/>
        </w:numPr>
        <w:spacing w:after="0" w:line="240" w:lineRule="auto"/>
        <w:jc w:val="both"/>
        <w:rPr>
          <w:rFonts w:ascii="Bookman Old Style" w:hAnsi="Bookman Old Style"/>
          <w:i/>
          <w:sz w:val="24"/>
          <w:szCs w:val="24"/>
        </w:rPr>
      </w:pPr>
      <w:r>
        <w:rPr>
          <w:rFonts w:ascii="Bookman Old Style" w:hAnsi="Bookman Old Style"/>
          <w:i/>
          <w:sz w:val="24"/>
          <w:szCs w:val="24"/>
        </w:rPr>
        <w:t>The speed limit</w:t>
      </w:r>
      <w:r w:rsidR="006A6B96" w:rsidRPr="00EE7BCB">
        <w:rPr>
          <w:rFonts w:ascii="Bookman Old Style" w:hAnsi="Bookman Old Style"/>
          <w:i/>
          <w:sz w:val="24"/>
          <w:szCs w:val="24"/>
        </w:rPr>
        <w:t xml:space="preserve"> which under subsection (1) applies in respect of that road:</w:t>
      </w:r>
    </w:p>
    <w:p w:rsidR="00D50D58" w:rsidRPr="00EE7BCB" w:rsidRDefault="00D50D58" w:rsidP="00EE7BCB">
      <w:pPr>
        <w:pStyle w:val="ListParagraph"/>
        <w:numPr>
          <w:ilvl w:val="0"/>
          <w:numId w:val="2"/>
        </w:numPr>
        <w:spacing w:after="0" w:line="240" w:lineRule="auto"/>
        <w:jc w:val="both"/>
        <w:rPr>
          <w:rFonts w:ascii="Bookman Old Style" w:hAnsi="Bookman Old Style"/>
          <w:i/>
          <w:sz w:val="24"/>
          <w:szCs w:val="24"/>
        </w:rPr>
      </w:pPr>
      <w:r w:rsidRPr="00EE7BCB">
        <w:rPr>
          <w:rFonts w:ascii="Bookman Old Style" w:hAnsi="Bookman Old Style"/>
          <w:i/>
          <w:sz w:val="24"/>
          <w:szCs w:val="24"/>
        </w:rPr>
        <w:t xml:space="preserve">The speed limit indicated under subsection (2) by an appropriate road traffic sign set by the Agency, in respect of that road; or </w:t>
      </w:r>
    </w:p>
    <w:p w:rsidR="006A6B96" w:rsidRPr="00EE7BCB" w:rsidRDefault="00D50D58" w:rsidP="00EE7BCB">
      <w:pPr>
        <w:pStyle w:val="ListParagraph"/>
        <w:numPr>
          <w:ilvl w:val="0"/>
          <w:numId w:val="2"/>
        </w:numPr>
        <w:spacing w:after="0" w:line="240" w:lineRule="auto"/>
        <w:jc w:val="both"/>
        <w:rPr>
          <w:rFonts w:ascii="Bookman Old Style" w:hAnsi="Bookman Old Style"/>
          <w:i/>
          <w:sz w:val="24"/>
          <w:szCs w:val="24"/>
        </w:rPr>
      </w:pPr>
      <w:r w:rsidRPr="00EE7BCB">
        <w:rPr>
          <w:rFonts w:ascii="Bookman Old Style" w:hAnsi="Bookman Old Style"/>
          <w:i/>
          <w:sz w:val="24"/>
          <w:szCs w:val="24"/>
        </w:rPr>
        <w:t>The speed limit prescribed by the Minister, in consultation with the Agency, under subsection (3) in respect of the class of vehicle concerned.”</w:t>
      </w:r>
      <w:r w:rsidR="006A6B96" w:rsidRPr="00EE7BCB">
        <w:rPr>
          <w:rFonts w:ascii="Bookman Old Style" w:hAnsi="Bookman Old Style"/>
          <w:i/>
          <w:sz w:val="24"/>
          <w:szCs w:val="24"/>
        </w:rPr>
        <w:t xml:space="preserve"> </w:t>
      </w:r>
    </w:p>
    <w:p w:rsidR="00EE7BCB" w:rsidRDefault="00EE7BCB" w:rsidP="00EE7BCB">
      <w:pPr>
        <w:pStyle w:val="ListParagraph"/>
        <w:spacing w:after="0" w:line="360" w:lineRule="auto"/>
        <w:jc w:val="both"/>
        <w:rPr>
          <w:rFonts w:ascii="Bookman Old Style" w:hAnsi="Bookman Old Style"/>
          <w:sz w:val="24"/>
          <w:szCs w:val="24"/>
        </w:rPr>
      </w:pPr>
    </w:p>
    <w:p w:rsidR="00D50D58" w:rsidRDefault="00D50D58" w:rsidP="00D50D58">
      <w:pPr>
        <w:spacing w:after="0" w:line="360" w:lineRule="auto"/>
        <w:jc w:val="both"/>
        <w:rPr>
          <w:rFonts w:ascii="Bookman Old Style" w:hAnsi="Bookman Old Style"/>
          <w:sz w:val="24"/>
          <w:szCs w:val="24"/>
        </w:rPr>
      </w:pPr>
      <w:r>
        <w:rPr>
          <w:rFonts w:ascii="Bookman Old Style" w:hAnsi="Bookman Old Style"/>
          <w:sz w:val="24"/>
          <w:szCs w:val="24"/>
        </w:rPr>
        <w:t xml:space="preserve">In light of the preceding provisions,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contends </w:t>
      </w:r>
      <w:proofErr w:type="gramStart"/>
      <w:r>
        <w:rPr>
          <w:rFonts w:ascii="Bookman Old Style" w:hAnsi="Bookman Old Style"/>
          <w:sz w:val="24"/>
          <w:szCs w:val="24"/>
        </w:rPr>
        <w:t>that it is only the RTSA that has jur</w:t>
      </w:r>
      <w:r w:rsidR="00AD16B0">
        <w:rPr>
          <w:rFonts w:ascii="Bookman Old Style" w:hAnsi="Bookman Old Style"/>
          <w:sz w:val="24"/>
          <w:szCs w:val="24"/>
        </w:rPr>
        <w:t xml:space="preserve">isdiction to mount speed limits or </w:t>
      </w:r>
      <w:r w:rsidR="0094699D">
        <w:rPr>
          <w:rFonts w:ascii="Bookman Old Style" w:hAnsi="Bookman Old Style"/>
          <w:sz w:val="24"/>
          <w:szCs w:val="24"/>
        </w:rPr>
        <w:t xml:space="preserve">road </w:t>
      </w:r>
      <w:r w:rsidR="0050797B">
        <w:rPr>
          <w:rFonts w:ascii="Bookman Old Style" w:hAnsi="Bookman Old Style"/>
          <w:sz w:val="24"/>
          <w:szCs w:val="24"/>
        </w:rPr>
        <w:t xml:space="preserve">traffic </w:t>
      </w:r>
      <w:r w:rsidR="00AD16B0">
        <w:rPr>
          <w:rFonts w:ascii="Bookman Old Style" w:hAnsi="Bookman Old Style"/>
          <w:sz w:val="24"/>
          <w:szCs w:val="24"/>
        </w:rPr>
        <w:t>signs</w:t>
      </w:r>
      <w:proofErr w:type="gramEnd"/>
      <w:r w:rsidR="00AD16B0">
        <w:rPr>
          <w:rFonts w:ascii="Bookman Old Style" w:hAnsi="Bookman Old Style"/>
          <w:sz w:val="24"/>
          <w:szCs w:val="24"/>
        </w:rPr>
        <w:t>. Mr</w:t>
      </w:r>
      <w:r>
        <w:rPr>
          <w:rFonts w:ascii="Bookman Old Style" w:hAnsi="Bookman Old Style"/>
          <w:sz w:val="24"/>
          <w:szCs w:val="24"/>
        </w:rPr>
        <w:t xml:space="preserve">.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further contends that in the absence of the Agency determining the speed </w:t>
      </w:r>
      <w:proofErr w:type="gramStart"/>
      <w:r>
        <w:rPr>
          <w:rFonts w:ascii="Bookman Old Style" w:hAnsi="Bookman Old Style"/>
          <w:sz w:val="24"/>
          <w:szCs w:val="24"/>
        </w:rPr>
        <w:t>limit,</w:t>
      </w:r>
      <w:proofErr w:type="gramEnd"/>
      <w:r>
        <w:rPr>
          <w:rFonts w:ascii="Bookman Old Style" w:hAnsi="Bookman Old Style"/>
          <w:sz w:val="24"/>
          <w:szCs w:val="24"/>
        </w:rPr>
        <w:t xml:space="preserve"> it is not open for any other person to do so.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757F56">
        <w:rPr>
          <w:rFonts w:ascii="Bookman Old Style" w:hAnsi="Bookman Old Style"/>
          <w:sz w:val="24"/>
          <w:szCs w:val="24"/>
        </w:rPr>
        <w:t xml:space="preserve">further </w:t>
      </w:r>
      <w:r>
        <w:rPr>
          <w:rFonts w:ascii="Bookman Old Style" w:hAnsi="Bookman Old Style"/>
          <w:sz w:val="24"/>
          <w:szCs w:val="24"/>
        </w:rPr>
        <w:t xml:space="preserve">contends </w:t>
      </w:r>
      <w:r w:rsidR="0094699D">
        <w:rPr>
          <w:rFonts w:ascii="Bookman Old Style" w:hAnsi="Bookman Old Style"/>
          <w:sz w:val="24"/>
          <w:szCs w:val="24"/>
        </w:rPr>
        <w:t xml:space="preserve">that </w:t>
      </w:r>
      <w:r w:rsidR="00757F56">
        <w:rPr>
          <w:rFonts w:ascii="Bookman Old Style" w:hAnsi="Bookman Old Style"/>
          <w:sz w:val="24"/>
          <w:szCs w:val="24"/>
        </w:rPr>
        <w:t xml:space="preserve">whenever the speed of a motor vehicle is in issue, </w:t>
      </w:r>
      <w:r>
        <w:rPr>
          <w:rFonts w:ascii="Bookman Old Style" w:hAnsi="Bookman Old Style"/>
          <w:sz w:val="24"/>
          <w:szCs w:val="24"/>
        </w:rPr>
        <w:t>it is mandatory for the prosecution t</w:t>
      </w:r>
      <w:r w:rsidR="00757F56">
        <w:rPr>
          <w:rFonts w:ascii="Bookman Old Style" w:hAnsi="Bookman Old Style"/>
          <w:sz w:val="24"/>
          <w:szCs w:val="24"/>
        </w:rPr>
        <w:t xml:space="preserve">o adduce expert evidence. A </w:t>
      </w:r>
      <w:r>
        <w:rPr>
          <w:rFonts w:ascii="Bookman Old Style" w:hAnsi="Bookman Old Style"/>
          <w:sz w:val="24"/>
          <w:szCs w:val="24"/>
        </w:rPr>
        <w:t xml:space="preserve">failure to do so,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submits is fatal.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contends that </w:t>
      </w:r>
      <w:r w:rsidR="00757F56">
        <w:rPr>
          <w:rFonts w:ascii="Bookman Old Style" w:hAnsi="Bookman Old Style"/>
          <w:sz w:val="24"/>
          <w:szCs w:val="24"/>
        </w:rPr>
        <w:t xml:space="preserve">in this case </w:t>
      </w:r>
      <w:r>
        <w:rPr>
          <w:rFonts w:ascii="Bookman Old Style" w:hAnsi="Bookman Old Style"/>
          <w:sz w:val="24"/>
          <w:szCs w:val="24"/>
        </w:rPr>
        <w:t xml:space="preserve">the knowledge of PW6 and PW7 fell below the required level of expertise because the witnesses are not experts in speed dynamics. Furthermore,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F97BE6">
        <w:rPr>
          <w:rFonts w:ascii="Bookman Old Style" w:hAnsi="Bookman Old Style"/>
          <w:sz w:val="24"/>
          <w:szCs w:val="24"/>
        </w:rPr>
        <w:t xml:space="preserve">argued </w:t>
      </w:r>
      <w:r>
        <w:rPr>
          <w:rFonts w:ascii="Bookman Old Style" w:hAnsi="Bookman Old Style"/>
          <w:sz w:val="24"/>
          <w:szCs w:val="24"/>
        </w:rPr>
        <w:t xml:space="preserve">that PW6 is not a </w:t>
      </w:r>
      <w:proofErr w:type="spellStart"/>
      <w:r w:rsidR="00F97BE6">
        <w:rPr>
          <w:rFonts w:ascii="Bookman Old Style" w:hAnsi="Bookman Old Style"/>
          <w:sz w:val="24"/>
          <w:szCs w:val="24"/>
        </w:rPr>
        <w:t>gazette</w:t>
      </w:r>
      <w:r w:rsidR="0094699D">
        <w:rPr>
          <w:rFonts w:ascii="Bookman Old Style" w:hAnsi="Bookman Old Style"/>
          <w:sz w:val="24"/>
          <w:szCs w:val="24"/>
        </w:rPr>
        <w:t>d</w:t>
      </w:r>
      <w:proofErr w:type="spellEnd"/>
      <w:r w:rsidR="00F97BE6">
        <w:rPr>
          <w:rFonts w:ascii="Bookman Old Style" w:hAnsi="Bookman Old Style"/>
          <w:sz w:val="24"/>
          <w:szCs w:val="24"/>
        </w:rPr>
        <w:t xml:space="preserve"> motor vehicle e</w:t>
      </w:r>
      <w:r>
        <w:rPr>
          <w:rFonts w:ascii="Bookman Old Style" w:hAnsi="Bookman Old Style"/>
          <w:sz w:val="24"/>
          <w:szCs w:val="24"/>
        </w:rPr>
        <w:t xml:space="preserve">xaminer. Consequently, he is not an expert. </w:t>
      </w:r>
    </w:p>
    <w:p w:rsidR="00EE7BCB" w:rsidRDefault="00EE7BCB" w:rsidP="00D50D58">
      <w:pPr>
        <w:spacing w:after="0" w:line="360" w:lineRule="auto"/>
        <w:jc w:val="both"/>
        <w:rPr>
          <w:rFonts w:ascii="Bookman Old Style" w:hAnsi="Bookman Old Style"/>
          <w:sz w:val="24"/>
          <w:szCs w:val="24"/>
        </w:rPr>
      </w:pPr>
    </w:p>
    <w:p w:rsidR="00EE7BCB" w:rsidRDefault="00EE7BCB" w:rsidP="00D50D58">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submitted that his </w:t>
      </w:r>
      <w:r w:rsidR="00F97BE6">
        <w:rPr>
          <w:rFonts w:ascii="Bookman Old Style" w:hAnsi="Bookman Old Style"/>
          <w:sz w:val="24"/>
          <w:szCs w:val="24"/>
        </w:rPr>
        <w:t xml:space="preserve">various </w:t>
      </w:r>
      <w:r>
        <w:rPr>
          <w:rFonts w:ascii="Bookman Old Style" w:hAnsi="Bookman Old Style"/>
          <w:sz w:val="24"/>
          <w:szCs w:val="24"/>
        </w:rPr>
        <w:t xml:space="preserve">contentions </w:t>
      </w:r>
      <w:r w:rsidR="00F97BE6">
        <w:rPr>
          <w:rFonts w:ascii="Bookman Old Style" w:hAnsi="Bookman Old Style"/>
          <w:sz w:val="24"/>
          <w:szCs w:val="24"/>
        </w:rPr>
        <w:t xml:space="preserve">outlined above </w:t>
      </w:r>
      <w:proofErr w:type="gramStart"/>
      <w:r>
        <w:rPr>
          <w:rFonts w:ascii="Bookman Old Style" w:hAnsi="Bookman Old Style"/>
          <w:sz w:val="24"/>
          <w:szCs w:val="24"/>
        </w:rPr>
        <w:t>are reinforced</w:t>
      </w:r>
      <w:proofErr w:type="gramEnd"/>
      <w:r>
        <w:rPr>
          <w:rFonts w:ascii="Bookman Old Style" w:hAnsi="Bookman Old Style"/>
          <w:sz w:val="24"/>
          <w:szCs w:val="24"/>
        </w:rPr>
        <w:t xml:space="preserve"> by the case</w:t>
      </w:r>
      <w:r w:rsidR="004D57E7">
        <w:rPr>
          <w:rFonts w:ascii="Bookman Old Style" w:hAnsi="Bookman Old Style"/>
          <w:sz w:val="24"/>
          <w:szCs w:val="24"/>
        </w:rPr>
        <w:t xml:space="preserve"> of </w:t>
      </w:r>
      <w:proofErr w:type="spellStart"/>
      <w:r w:rsidR="004D57E7" w:rsidRPr="004D57E7">
        <w:rPr>
          <w:rFonts w:ascii="Bookman Old Style" w:hAnsi="Bookman Old Style"/>
          <w:i/>
          <w:sz w:val="24"/>
          <w:szCs w:val="24"/>
        </w:rPr>
        <w:t>Litana</w:t>
      </w:r>
      <w:proofErr w:type="spellEnd"/>
      <w:r w:rsidR="004D57E7" w:rsidRPr="004D57E7">
        <w:rPr>
          <w:rFonts w:ascii="Bookman Old Style" w:hAnsi="Bookman Old Style"/>
          <w:i/>
          <w:sz w:val="24"/>
          <w:szCs w:val="24"/>
        </w:rPr>
        <w:t xml:space="preserve"> v </w:t>
      </w:r>
      <w:proofErr w:type="spellStart"/>
      <w:r w:rsidR="004D57E7" w:rsidRPr="004D57E7">
        <w:rPr>
          <w:rFonts w:ascii="Bookman Old Style" w:hAnsi="Bookman Old Style"/>
          <w:i/>
          <w:sz w:val="24"/>
          <w:szCs w:val="24"/>
        </w:rPr>
        <w:t>Chimba</w:t>
      </w:r>
      <w:proofErr w:type="spellEnd"/>
      <w:r w:rsidR="004D57E7" w:rsidRPr="004D57E7">
        <w:rPr>
          <w:rFonts w:ascii="Bookman Old Style" w:hAnsi="Bookman Old Style"/>
          <w:i/>
          <w:sz w:val="24"/>
          <w:szCs w:val="24"/>
        </w:rPr>
        <w:t xml:space="preserve"> and Another (1987) Z.R. 26</w:t>
      </w:r>
      <w:r w:rsidR="004D57E7">
        <w:rPr>
          <w:rFonts w:ascii="Bookman Old Style" w:hAnsi="Bookman Old Style"/>
          <w:sz w:val="24"/>
          <w:szCs w:val="24"/>
        </w:rPr>
        <w:t>, where it was observed as follows:</w:t>
      </w:r>
    </w:p>
    <w:p w:rsidR="004D57E7" w:rsidRDefault="004D57E7" w:rsidP="00D50D58">
      <w:pPr>
        <w:spacing w:after="0" w:line="360" w:lineRule="auto"/>
        <w:jc w:val="both"/>
        <w:rPr>
          <w:rFonts w:ascii="Bookman Old Style" w:hAnsi="Bookman Old Style"/>
          <w:sz w:val="24"/>
          <w:szCs w:val="24"/>
        </w:rPr>
      </w:pPr>
    </w:p>
    <w:p w:rsidR="00414508" w:rsidRPr="0094699D" w:rsidRDefault="004D57E7" w:rsidP="0094699D">
      <w:pPr>
        <w:spacing w:after="0" w:line="240" w:lineRule="auto"/>
        <w:jc w:val="both"/>
        <w:rPr>
          <w:rFonts w:ascii="Bookman Old Style" w:hAnsi="Bookman Old Style"/>
          <w:i/>
          <w:sz w:val="24"/>
          <w:szCs w:val="24"/>
        </w:rPr>
      </w:pPr>
      <w:proofErr w:type="gramStart"/>
      <w:r w:rsidRPr="0094699D">
        <w:rPr>
          <w:rFonts w:ascii="Bookman Old Style" w:hAnsi="Bookman Old Style"/>
          <w:i/>
          <w:sz w:val="24"/>
          <w:szCs w:val="24"/>
        </w:rPr>
        <w:t>“Mr</w:t>
      </w:r>
      <w:r w:rsidR="00F97BE6" w:rsidRPr="0094699D">
        <w:rPr>
          <w:rFonts w:ascii="Bookman Old Style" w:hAnsi="Bookman Old Style"/>
          <w:i/>
          <w:sz w:val="24"/>
          <w:szCs w:val="24"/>
        </w:rPr>
        <w:t xml:space="preserve">. </w:t>
      </w:r>
      <w:proofErr w:type="spellStart"/>
      <w:r w:rsidR="00F97BE6" w:rsidRPr="0094699D">
        <w:rPr>
          <w:rFonts w:ascii="Bookman Old Style" w:hAnsi="Bookman Old Style"/>
          <w:i/>
          <w:sz w:val="24"/>
          <w:szCs w:val="24"/>
        </w:rPr>
        <w:t>Mwanachongo</w:t>
      </w:r>
      <w:proofErr w:type="spellEnd"/>
      <w:r w:rsidR="00F97BE6" w:rsidRPr="0094699D">
        <w:rPr>
          <w:rFonts w:ascii="Bookman Old Style" w:hAnsi="Bookman Old Style"/>
          <w:i/>
          <w:sz w:val="24"/>
          <w:szCs w:val="24"/>
        </w:rPr>
        <w:t xml:space="preserve"> on behalf of the S</w:t>
      </w:r>
      <w:r w:rsidRPr="0094699D">
        <w:rPr>
          <w:rFonts w:ascii="Bookman Old Style" w:hAnsi="Bookman Old Style"/>
          <w:i/>
          <w:sz w:val="24"/>
          <w:szCs w:val="24"/>
        </w:rPr>
        <w:t>tate, whilst conceding that there was misdirection by the learned trial commissioner, has maintained that the finding that the appellant was driving at an excessive speed was correct because even the speed of forty to forty-five miles per hour was excessive as indicated by the fact that one of the children received an injury to the skull as a result of which the bra</w:t>
      </w:r>
      <w:r w:rsidR="00F97BE6" w:rsidRPr="0094699D">
        <w:rPr>
          <w:rFonts w:ascii="Bookman Old Style" w:hAnsi="Bookman Old Style"/>
          <w:i/>
          <w:sz w:val="24"/>
          <w:szCs w:val="24"/>
        </w:rPr>
        <w:t>ins were extruded.</w:t>
      </w:r>
      <w:proofErr w:type="gramEnd"/>
      <w:r w:rsidR="00F97BE6" w:rsidRPr="0094699D">
        <w:rPr>
          <w:rFonts w:ascii="Bookman Old Style" w:hAnsi="Bookman Old Style"/>
          <w:i/>
          <w:sz w:val="24"/>
          <w:szCs w:val="24"/>
        </w:rPr>
        <w:t xml:space="preserve"> There was no</w:t>
      </w:r>
      <w:r w:rsidRPr="0094699D">
        <w:rPr>
          <w:rFonts w:ascii="Bookman Old Style" w:hAnsi="Bookman Old Style"/>
          <w:i/>
          <w:sz w:val="24"/>
          <w:szCs w:val="24"/>
        </w:rPr>
        <w:t xml:space="preserve"> attendance on behalf of the respondent at the trial, and therefore no cross-examination of the appellant. There was no expert evidence as to the estimated speed of the appellant having regard to the damage to the vehicles and the injuries to the occupants. </w:t>
      </w:r>
      <w:proofErr w:type="gramStart"/>
      <w:r w:rsidRPr="0094699D">
        <w:rPr>
          <w:rFonts w:ascii="Bookman Old Style" w:hAnsi="Bookman Old Style"/>
          <w:i/>
          <w:sz w:val="24"/>
          <w:szCs w:val="24"/>
        </w:rPr>
        <w:t>And</w:t>
      </w:r>
      <w:proofErr w:type="gramEnd"/>
      <w:r w:rsidRPr="0094699D">
        <w:rPr>
          <w:rFonts w:ascii="Bookman Old Style" w:hAnsi="Bookman Old Style"/>
          <w:i/>
          <w:sz w:val="24"/>
          <w:szCs w:val="24"/>
        </w:rPr>
        <w:t xml:space="preserve"> in the absence of such evidence, it was not competent for the trial Court to come to the conclusion that the speed of the appellant’s vehicle was excessive. The injury to the dead child may well have occurred had the vehicle collided with an object at a much lesser speed. In the event</w:t>
      </w:r>
      <w:r w:rsidR="00F97BE6" w:rsidRPr="0094699D">
        <w:rPr>
          <w:rFonts w:ascii="Bookman Old Style" w:hAnsi="Bookman Old Style"/>
          <w:i/>
          <w:sz w:val="24"/>
          <w:szCs w:val="24"/>
        </w:rPr>
        <w:t>,</w:t>
      </w:r>
      <w:r w:rsidRPr="0094699D">
        <w:rPr>
          <w:rFonts w:ascii="Bookman Old Style" w:hAnsi="Bookman Old Style"/>
          <w:i/>
          <w:sz w:val="24"/>
          <w:szCs w:val="24"/>
        </w:rPr>
        <w:t xml:space="preserve"> we are bound to agree with Mr. </w:t>
      </w:r>
      <w:proofErr w:type="spellStart"/>
      <w:r w:rsidRPr="0094699D">
        <w:rPr>
          <w:rFonts w:ascii="Bookman Old Style" w:hAnsi="Bookman Old Style"/>
          <w:i/>
          <w:sz w:val="24"/>
          <w:szCs w:val="24"/>
        </w:rPr>
        <w:t>Chitabo</w:t>
      </w:r>
      <w:proofErr w:type="spellEnd"/>
      <w:r w:rsidRPr="0094699D">
        <w:rPr>
          <w:rFonts w:ascii="Bookman Old Style" w:hAnsi="Bookman Old Style"/>
          <w:i/>
          <w:sz w:val="24"/>
          <w:szCs w:val="24"/>
        </w:rPr>
        <w:t xml:space="preserve"> that there was nothing in the evidence to indicate that the appellant was driving at</w:t>
      </w:r>
      <w:r w:rsidR="00B005E3" w:rsidRPr="0094699D">
        <w:rPr>
          <w:rFonts w:ascii="Bookman Old Style" w:hAnsi="Bookman Old Style"/>
          <w:i/>
          <w:sz w:val="24"/>
          <w:szCs w:val="24"/>
        </w:rPr>
        <w:t xml:space="preserve"> </w:t>
      </w:r>
      <w:r w:rsidR="00B005E3" w:rsidRPr="0094699D">
        <w:rPr>
          <w:rFonts w:ascii="Bookman Old Style" w:hAnsi="Bookman Old Style"/>
          <w:i/>
          <w:sz w:val="24"/>
          <w:szCs w:val="24"/>
        </w:rPr>
        <w:lastRenderedPageBreak/>
        <w:t xml:space="preserve">excessive speed. </w:t>
      </w:r>
      <w:proofErr w:type="gramStart"/>
      <w:r w:rsidR="00B005E3" w:rsidRPr="0094699D">
        <w:rPr>
          <w:rFonts w:ascii="Bookman Old Style" w:hAnsi="Bookman Old Style"/>
          <w:i/>
          <w:sz w:val="24"/>
          <w:szCs w:val="24"/>
        </w:rPr>
        <w:t>We do not consider that a speed of forty to forty-five miles per hour at night on a main road is necessarily excessive, nor do we agree that there is any principle of law that a motorist, when driving at night must drive at such a speed that he may be able to avoid a lorry reversing across the road in front of him without warning</w:t>
      </w:r>
      <w:r w:rsidR="00414508" w:rsidRPr="0094699D">
        <w:rPr>
          <w:rFonts w:ascii="Bookman Old Style" w:hAnsi="Bookman Old Style"/>
          <w:i/>
          <w:sz w:val="24"/>
          <w:szCs w:val="24"/>
        </w:rPr>
        <w:t>.”</w:t>
      </w:r>
      <w:proofErr w:type="gramEnd"/>
    </w:p>
    <w:p w:rsidR="00414508" w:rsidRDefault="00414508" w:rsidP="00D50D58">
      <w:pPr>
        <w:spacing w:after="0" w:line="360" w:lineRule="auto"/>
        <w:jc w:val="both"/>
        <w:rPr>
          <w:rFonts w:ascii="Bookman Old Style" w:hAnsi="Bookman Old Style"/>
          <w:sz w:val="24"/>
          <w:szCs w:val="24"/>
        </w:rPr>
      </w:pPr>
    </w:p>
    <w:p w:rsidR="00FC5C06" w:rsidRDefault="00414508" w:rsidP="00D50D58">
      <w:pPr>
        <w:spacing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SC, ma</w:t>
      </w:r>
      <w:r w:rsidR="00F97BE6">
        <w:rPr>
          <w:rFonts w:ascii="Bookman Old Style" w:hAnsi="Bookman Old Style"/>
          <w:sz w:val="24"/>
          <w:szCs w:val="24"/>
        </w:rPr>
        <w:t>intained that PW6 and PW7 lack</w:t>
      </w:r>
      <w:r>
        <w:rPr>
          <w:rFonts w:ascii="Bookman Old Style" w:hAnsi="Bookman Old Style"/>
          <w:sz w:val="24"/>
          <w:szCs w:val="24"/>
        </w:rPr>
        <w:t xml:space="preserve"> the requisite expertise. </w:t>
      </w:r>
      <w:proofErr w:type="gramStart"/>
      <w:r>
        <w:rPr>
          <w:rFonts w:ascii="Bookman Old Style" w:hAnsi="Bookman Old Style"/>
          <w:sz w:val="24"/>
          <w:szCs w:val="24"/>
        </w:rPr>
        <w:t>And therefore</w:t>
      </w:r>
      <w:proofErr w:type="gramEnd"/>
      <w:r>
        <w:rPr>
          <w:rFonts w:ascii="Bookman Old Style" w:hAnsi="Bookman Old Style"/>
          <w:sz w:val="24"/>
          <w:szCs w:val="24"/>
        </w:rPr>
        <w:t>, little or no weight</w:t>
      </w:r>
      <w:r w:rsidR="0094699D">
        <w:rPr>
          <w:rFonts w:ascii="Bookman Old Style" w:hAnsi="Bookman Old Style"/>
          <w:sz w:val="24"/>
          <w:szCs w:val="24"/>
        </w:rPr>
        <w:t xml:space="preserve"> should be attached to their fla</w:t>
      </w:r>
      <w:r>
        <w:rPr>
          <w:rFonts w:ascii="Bookman Old Style" w:hAnsi="Bookman Old Style"/>
          <w:sz w:val="24"/>
          <w:szCs w:val="24"/>
        </w:rPr>
        <w:t>wed</w:t>
      </w:r>
      <w:r w:rsidR="0094699D">
        <w:rPr>
          <w:rFonts w:ascii="Bookman Old Style" w:hAnsi="Bookman Old Style"/>
          <w:sz w:val="24"/>
          <w:szCs w:val="24"/>
        </w:rPr>
        <w:t>,</w:t>
      </w:r>
      <w:r>
        <w:rPr>
          <w:rFonts w:ascii="Bookman Old Style" w:hAnsi="Bookman Old Style"/>
          <w:sz w:val="24"/>
          <w:szCs w:val="24"/>
        </w:rPr>
        <w:t xml:space="preserve"> and incomplete conclusions. In this respect</w:t>
      </w:r>
      <w:r w:rsidR="0094699D">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relied</w:t>
      </w:r>
      <w:r w:rsidR="00F97BE6">
        <w:rPr>
          <w:rFonts w:ascii="Bookman Old Style" w:hAnsi="Bookman Old Style"/>
          <w:sz w:val="24"/>
          <w:szCs w:val="24"/>
        </w:rPr>
        <w:t xml:space="preserve"> on the case of </w:t>
      </w:r>
      <w:r w:rsidR="00F97BE6" w:rsidRPr="00F97BE6">
        <w:rPr>
          <w:rFonts w:ascii="Bookman Old Style" w:hAnsi="Bookman Old Style"/>
          <w:i/>
          <w:sz w:val="24"/>
          <w:szCs w:val="24"/>
        </w:rPr>
        <w:t xml:space="preserve">R v </w:t>
      </w:r>
      <w:proofErr w:type="spellStart"/>
      <w:r w:rsidR="00F97BE6" w:rsidRPr="00F97BE6">
        <w:rPr>
          <w:rFonts w:ascii="Bookman Old Style" w:hAnsi="Bookman Old Style"/>
          <w:i/>
          <w:sz w:val="24"/>
          <w:szCs w:val="24"/>
        </w:rPr>
        <w:t>Silverlock</w:t>
      </w:r>
      <w:proofErr w:type="spellEnd"/>
      <w:r w:rsidR="00F97BE6" w:rsidRPr="00F97BE6">
        <w:rPr>
          <w:rFonts w:ascii="Bookman Old Style" w:hAnsi="Bookman Old Style"/>
          <w:i/>
          <w:sz w:val="24"/>
          <w:szCs w:val="24"/>
        </w:rPr>
        <w:t xml:space="preserve"> [1894]</w:t>
      </w:r>
      <w:r w:rsidRPr="00F97BE6">
        <w:rPr>
          <w:rFonts w:ascii="Bookman Old Style" w:hAnsi="Bookman Old Style"/>
          <w:i/>
          <w:sz w:val="24"/>
          <w:szCs w:val="24"/>
        </w:rPr>
        <w:t xml:space="preserve"> </w:t>
      </w:r>
      <w:proofErr w:type="gramStart"/>
      <w:r w:rsidRPr="00F97BE6">
        <w:rPr>
          <w:rFonts w:ascii="Bookman Old Style" w:hAnsi="Bookman Old Style"/>
          <w:i/>
          <w:sz w:val="24"/>
          <w:szCs w:val="24"/>
        </w:rPr>
        <w:t>2</w:t>
      </w:r>
      <w:proofErr w:type="gramEnd"/>
      <w:r w:rsidRPr="00F97BE6">
        <w:rPr>
          <w:rFonts w:ascii="Bookman Old Style" w:hAnsi="Bookman Old Style"/>
          <w:i/>
          <w:sz w:val="24"/>
          <w:szCs w:val="24"/>
        </w:rPr>
        <w:t xml:space="preserve"> Q.B. 766</w:t>
      </w:r>
      <w:r>
        <w:rPr>
          <w:rFonts w:ascii="Bookman Old Style" w:hAnsi="Bookman Old Style"/>
          <w:sz w:val="24"/>
          <w:szCs w:val="24"/>
        </w:rPr>
        <w:t xml:space="preserve"> dealing </w:t>
      </w:r>
      <w:r w:rsidR="0094699D">
        <w:rPr>
          <w:rFonts w:ascii="Bookman Old Style" w:hAnsi="Bookman Old Style"/>
          <w:sz w:val="24"/>
          <w:szCs w:val="24"/>
        </w:rPr>
        <w:t xml:space="preserve">with </w:t>
      </w:r>
      <w:r>
        <w:rPr>
          <w:rFonts w:ascii="Bookman Old Style" w:hAnsi="Bookman Old Style"/>
          <w:sz w:val="24"/>
          <w:szCs w:val="24"/>
        </w:rPr>
        <w:t>handwriting experts. Although the case deals with evidence</w:t>
      </w:r>
      <w:r w:rsidR="00F97BE6">
        <w:rPr>
          <w:rFonts w:ascii="Bookman Old Style" w:hAnsi="Bookman Old Style"/>
          <w:sz w:val="24"/>
          <w:szCs w:val="24"/>
        </w:rPr>
        <w:t xml:space="preserve"> of opinion, I would not really</w:t>
      </w:r>
      <w:r>
        <w:rPr>
          <w:rFonts w:ascii="Bookman Old Style" w:hAnsi="Bookman Old Style"/>
          <w:sz w:val="24"/>
          <w:szCs w:val="24"/>
        </w:rPr>
        <w:t xml:space="preserve"> say it is a case in point.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FC5C06">
        <w:rPr>
          <w:rFonts w:ascii="Bookman Old Style" w:hAnsi="Bookman Old Style"/>
          <w:sz w:val="24"/>
          <w:szCs w:val="24"/>
        </w:rPr>
        <w:t xml:space="preserve">also </w:t>
      </w:r>
      <w:r>
        <w:rPr>
          <w:rFonts w:ascii="Bookman Old Style" w:hAnsi="Bookman Old Style"/>
          <w:sz w:val="24"/>
          <w:szCs w:val="24"/>
        </w:rPr>
        <w:t xml:space="preserve">maintained that the </w:t>
      </w:r>
      <w:r w:rsidR="00FC5C06">
        <w:rPr>
          <w:rFonts w:ascii="Bookman Old Style" w:hAnsi="Bookman Old Style"/>
          <w:sz w:val="24"/>
          <w:szCs w:val="24"/>
        </w:rPr>
        <w:t xml:space="preserve">collective </w:t>
      </w:r>
      <w:r>
        <w:rPr>
          <w:rFonts w:ascii="Bookman Old Style" w:hAnsi="Bookman Old Style"/>
          <w:sz w:val="24"/>
          <w:szCs w:val="24"/>
        </w:rPr>
        <w:t>testimony of PW1 to PW5</w:t>
      </w:r>
      <w:r w:rsidR="00FC5C06">
        <w:rPr>
          <w:rFonts w:ascii="Bookman Old Style" w:hAnsi="Bookman Old Style"/>
          <w:sz w:val="24"/>
          <w:szCs w:val="24"/>
        </w:rPr>
        <w:t>,</w:t>
      </w:r>
      <w:r>
        <w:rPr>
          <w:rFonts w:ascii="Bookman Old Style" w:hAnsi="Bookman Old Style"/>
          <w:sz w:val="24"/>
          <w:szCs w:val="24"/>
        </w:rPr>
        <w:t xml:space="preserve"> confirms that the accused drove the vehicle </w:t>
      </w:r>
      <w:r w:rsidR="00FC5C06">
        <w:rPr>
          <w:rFonts w:ascii="Bookman Old Style" w:hAnsi="Bookman Old Style"/>
          <w:sz w:val="24"/>
          <w:szCs w:val="24"/>
        </w:rPr>
        <w:t>carefully and at a modest speed;</w:t>
      </w:r>
      <w:r>
        <w:rPr>
          <w:rFonts w:ascii="Bookman Old Style" w:hAnsi="Bookman Old Style"/>
          <w:sz w:val="24"/>
          <w:szCs w:val="24"/>
        </w:rPr>
        <w:t xml:space="preserve"> up to the time there was a report from one of the </w:t>
      </w:r>
      <w:proofErr w:type="spellStart"/>
      <w:r>
        <w:rPr>
          <w:rFonts w:ascii="Bookman Old Style" w:hAnsi="Bookman Old Style"/>
          <w:sz w:val="24"/>
          <w:szCs w:val="24"/>
        </w:rPr>
        <w:t>tyres</w:t>
      </w:r>
      <w:proofErr w:type="spellEnd"/>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contends </w:t>
      </w:r>
      <w:r w:rsidR="00FC5C06">
        <w:rPr>
          <w:rFonts w:ascii="Bookman Old Style" w:hAnsi="Bookman Old Style"/>
          <w:sz w:val="24"/>
          <w:szCs w:val="24"/>
        </w:rPr>
        <w:t>further that even PW6 confirmed that the</w:t>
      </w:r>
      <w:r>
        <w:rPr>
          <w:rFonts w:ascii="Bookman Old Style" w:hAnsi="Bookman Old Style"/>
          <w:sz w:val="24"/>
          <w:szCs w:val="24"/>
        </w:rPr>
        <w:t xml:space="preserve"> </w:t>
      </w:r>
      <w:proofErr w:type="spellStart"/>
      <w:r>
        <w:rPr>
          <w:rFonts w:ascii="Bookman Old Style" w:hAnsi="Bookman Old Style"/>
          <w:sz w:val="24"/>
          <w:szCs w:val="24"/>
        </w:rPr>
        <w:t>tyre</w:t>
      </w:r>
      <w:proofErr w:type="spellEnd"/>
      <w:r>
        <w:rPr>
          <w:rFonts w:ascii="Bookman Old Style" w:hAnsi="Bookman Old Style"/>
          <w:sz w:val="24"/>
          <w:szCs w:val="24"/>
        </w:rPr>
        <w:t xml:space="preserve"> punctured</w:t>
      </w:r>
      <w:r w:rsidR="00FC5C06">
        <w:rPr>
          <w:rFonts w:ascii="Bookman Old Style" w:hAnsi="Bookman Old Style"/>
          <w:sz w:val="24"/>
          <w:szCs w:val="24"/>
        </w:rPr>
        <w:t xml:space="preserve">. </w:t>
      </w:r>
      <w:proofErr w:type="gramStart"/>
      <w:r w:rsidR="00FC5C06">
        <w:rPr>
          <w:rFonts w:ascii="Bookman Old Style" w:hAnsi="Bookman Old Style"/>
          <w:sz w:val="24"/>
          <w:szCs w:val="24"/>
        </w:rPr>
        <w:t>A</w:t>
      </w:r>
      <w:r>
        <w:rPr>
          <w:rFonts w:ascii="Bookman Old Style" w:hAnsi="Bookman Old Style"/>
          <w:sz w:val="24"/>
          <w:szCs w:val="24"/>
        </w:rPr>
        <w:t>nd</w:t>
      </w:r>
      <w:proofErr w:type="gramEnd"/>
      <w:r>
        <w:rPr>
          <w:rFonts w:ascii="Bookman Old Style" w:hAnsi="Bookman Old Style"/>
          <w:sz w:val="24"/>
          <w:szCs w:val="24"/>
        </w:rPr>
        <w:t xml:space="preserve"> that was </w:t>
      </w:r>
      <w:r w:rsidR="00FC5C06">
        <w:rPr>
          <w:rFonts w:ascii="Bookman Old Style" w:hAnsi="Bookman Old Style"/>
          <w:sz w:val="24"/>
          <w:szCs w:val="24"/>
        </w:rPr>
        <w:t xml:space="preserve">the probable cause of the accident. </w:t>
      </w:r>
      <w:r>
        <w:rPr>
          <w:rFonts w:ascii="Bookman Old Style" w:hAnsi="Bookman Old Style"/>
          <w:sz w:val="24"/>
          <w:szCs w:val="24"/>
        </w:rPr>
        <w:t xml:space="preserve">Furthermore,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contends that the motor vehicle in issue was </w:t>
      </w:r>
      <w:r w:rsidR="00FC5C06">
        <w:rPr>
          <w:rFonts w:ascii="Bookman Old Style" w:hAnsi="Bookman Old Style"/>
          <w:sz w:val="24"/>
          <w:szCs w:val="24"/>
        </w:rPr>
        <w:t>in a serviceable condition</w:t>
      </w:r>
      <w:r w:rsidR="0094699D">
        <w:rPr>
          <w:rFonts w:ascii="Bookman Old Style" w:hAnsi="Bookman Old Style"/>
          <w:sz w:val="24"/>
          <w:szCs w:val="24"/>
        </w:rPr>
        <w:t>,</w:t>
      </w:r>
      <w:r w:rsidR="00FC5C06">
        <w:rPr>
          <w:rFonts w:ascii="Bookman Old Style" w:hAnsi="Bookman Old Style"/>
          <w:sz w:val="24"/>
          <w:szCs w:val="24"/>
        </w:rPr>
        <w:t xml:space="preserve"> and the </w:t>
      </w:r>
      <w:proofErr w:type="spellStart"/>
      <w:r w:rsidR="00FC5C06">
        <w:rPr>
          <w:rFonts w:ascii="Bookman Old Style" w:hAnsi="Bookman Old Style"/>
          <w:sz w:val="24"/>
          <w:szCs w:val="24"/>
        </w:rPr>
        <w:t>tyres</w:t>
      </w:r>
      <w:proofErr w:type="spellEnd"/>
      <w:r w:rsidR="00FC5C06">
        <w:rPr>
          <w:rFonts w:ascii="Bookman Old Style" w:hAnsi="Bookman Old Style"/>
          <w:sz w:val="24"/>
          <w:szCs w:val="24"/>
        </w:rPr>
        <w:t xml:space="preserve"> </w:t>
      </w:r>
      <w:proofErr w:type="gramStart"/>
      <w:r w:rsidR="00FC5C06">
        <w:rPr>
          <w:rFonts w:ascii="Bookman Old Style" w:hAnsi="Bookman Old Style"/>
          <w:sz w:val="24"/>
          <w:szCs w:val="24"/>
        </w:rPr>
        <w:t>were not wo</w:t>
      </w:r>
      <w:r>
        <w:rPr>
          <w:rFonts w:ascii="Bookman Old Style" w:hAnsi="Bookman Old Style"/>
          <w:sz w:val="24"/>
          <w:szCs w:val="24"/>
        </w:rPr>
        <w:t>rn out</w:t>
      </w:r>
      <w:proofErr w:type="gramEnd"/>
      <w:r>
        <w:rPr>
          <w:rFonts w:ascii="Bookman Old Style" w:hAnsi="Bookman Old Style"/>
          <w:sz w:val="24"/>
          <w:szCs w:val="24"/>
        </w:rPr>
        <w:t xml:space="preserve">. </w:t>
      </w:r>
    </w:p>
    <w:p w:rsidR="00FC5C06" w:rsidRDefault="00FC5C06" w:rsidP="00D50D58">
      <w:pPr>
        <w:spacing w:after="0" w:line="360" w:lineRule="auto"/>
        <w:jc w:val="both"/>
        <w:rPr>
          <w:rFonts w:ascii="Bookman Old Style" w:hAnsi="Bookman Old Style"/>
          <w:sz w:val="24"/>
          <w:szCs w:val="24"/>
        </w:rPr>
      </w:pPr>
    </w:p>
    <w:p w:rsidR="00414508" w:rsidRDefault="00FC5C06" w:rsidP="00D50D58">
      <w:pPr>
        <w:spacing w:after="0" w:line="360" w:lineRule="auto"/>
        <w:jc w:val="both"/>
        <w:rPr>
          <w:rFonts w:ascii="Bookman Old Style" w:hAnsi="Bookman Old Style"/>
          <w:sz w:val="24"/>
          <w:szCs w:val="24"/>
        </w:rPr>
      </w:pPr>
      <w:r>
        <w:rPr>
          <w:rFonts w:ascii="Bookman Old Style" w:hAnsi="Bookman Old Style"/>
          <w:sz w:val="24"/>
          <w:szCs w:val="24"/>
        </w:rPr>
        <w:t xml:space="preserve">Granted the </w:t>
      </w:r>
      <w:r w:rsidR="00414508">
        <w:rPr>
          <w:rFonts w:ascii="Bookman Old Style" w:hAnsi="Bookman Old Style"/>
          <w:sz w:val="24"/>
          <w:szCs w:val="24"/>
        </w:rPr>
        <w:t>circumstances outlined above, Mr</w:t>
      </w:r>
      <w:r w:rsidR="0094699D">
        <w:rPr>
          <w:rFonts w:ascii="Bookman Old Style" w:hAnsi="Bookman Old Style"/>
          <w:sz w:val="24"/>
          <w:szCs w:val="24"/>
        </w:rPr>
        <w:t xml:space="preserve">. </w:t>
      </w:r>
      <w:proofErr w:type="spellStart"/>
      <w:r w:rsidR="0094699D">
        <w:rPr>
          <w:rFonts w:ascii="Bookman Old Style" w:hAnsi="Bookman Old Style"/>
          <w:sz w:val="24"/>
          <w:szCs w:val="24"/>
        </w:rPr>
        <w:t>Silwamba</w:t>
      </w:r>
      <w:proofErr w:type="spellEnd"/>
      <w:r w:rsidR="0094699D">
        <w:rPr>
          <w:rFonts w:ascii="Bookman Old Style" w:hAnsi="Bookman Old Style"/>
          <w:sz w:val="24"/>
          <w:szCs w:val="24"/>
        </w:rPr>
        <w:t>, SC, contends that the accused had</w:t>
      </w:r>
      <w:r w:rsidR="009A32CF">
        <w:rPr>
          <w:rFonts w:ascii="Bookman Old Style" w:hAnsi="Bookman Old Style"/>
          <w:sz w:val="24"/>
          <w:szCs w:val="24"/>
        </w:rPr>
        <w:t xml:space="preserve"> raised</w:t>
      </w:r>
      <w:r w:rsidR="00414508">
        <w:rPr>
          <w:rFonts w:ascii="Bookman Old Style" w:hAnsi="Bookman Old Style"/>
          <w:sz w:val="24"/>
          <w:szCs w:val="24"/>
        </w:rPr>
        <w:t xml:space="preserve"> a special </w:t>
      </w:r>
      <w:proofErr w:type="spellStart"/>
      <w:proofErr w:type="gramStart"/>
      <w:r w:rsidR="00414508">
        <w:rPr>
          <w:rFonts w:ascii="Bookman Old Style" w:hAnsi="Bookman Old Style"/>
          <w:sz w:val="24"/>
          <w:szCs w:val="24"/>
        </w:rPr>
        <w:t>defence</w:t>
      </w:r>
      <w:proofErr w:type="spellEnd"/>
      <w:r w:rsidR="00414508">
        <w:rPr>
          <w:rFonts w:ascii="Bookman Old Style" w:hAnsi="Bookman Old Style"/>
          <w:sz w:val="24"/>
          <w:szCs w:val="24"/>
        </w:rPr>
        <w:t xml:space="preserve"> which</w:t>
      </w:r>
      <w:proofErr w:type="gramEnd"/>
      <w:r w:rsidR="00414508">
        <w:rPr>
          <w:rFonts w:ascii="Bookman Old Style" w:hAnsi="Bookman Old Style"/>
          <w:sz w:val="24"/>
          <w:szCs w:val="24"/>
        </w:rPr>
        <w:t xml:space="preserve"> should lead me </w:t>
      </w:r>
      <w:r w:rsidR="009A32CF">
        <w:rPr>
          <w:rFonts w:ascii="Bookman Old Style" w:hAnsi="Bookman Old Style"/>
          <w:sz w:val="24"/>
          <w:szCs w:val="24"/>
        </w:rPr>
        <w:t xml:space="preserve">to </w:t>
      </w:r>
      <w:r w:rsidR="00414508">
        <w:rPr>
          <w:rFonts w:ascii="Bookman Old Style" w:hAnsi="Bookman Old Style"/>
          <w:sz w:val="24"/>
          <w:szCs w:val="24"/>
        </w:rPr>
        <w:t xml:space="preserve">find in </w:t>
      </w:r>
      <w:r w:rsidR="009A32CF">
        <w:rPr>
          <w:rFonts w:ascii="Bookman Old Style" w:hAnsi="Bookman Old Style"/>
          <w:sz w:val="24"/>
          <w:szCs w:val="24"/>
        </w:rPr>
        <w:t xml:space="preserve">his </w:t>
      </w:r>
      <w:proofErr w:type="spellStart"/>
      <w:r w:rsidR="00414508">
        <w:rPr>
          <w:rFonts w:ascii="Bookman Old Style" w:hAnsi="Bookman Old Style"/>
          <w:sz w:val="24"/>
          <w:szCs w:val="24"/>
        </w:rPr>
        <w:t>favour</w:t>
      </w:r>
      <w:proofErr w:type="spellEnd"/>
      <w:r w:rsidR="00414508">
        <w:rPr>
          <w:rFonts w:ascii="Bookman Old Style" w:hAnsi="Bookman Old Style"/>
          <w:sz w:val="24"/>
          <w:szCs w:val="24"/>
        </w:rPr>
        <w:t xml:space="preserve"> </w:t>
      </w:r>
      <w:r w:rsidR="009A32CF">
        <w:rPr>
          <w:rFonts w:ascii="Bookman Old Style" w:hAnsi="Bookman Old Style"/>
          <w:sz w:val="24"/>
          <w:szCs w:val="24"/>
        </w:rPr>
        <w:t xml:space="preserve">that he has </w:t>
      </w:r>
      <w:r w:rsidR="00414508">
        <w:rPr>
          <w:rFonts w:ascii="Bookman Old Style" w:hAnsi="Bookman Old Style"/>
          <w:sz w:val="24"/>
          <w:szCs w:val="24"/>
        </w:rPr>
        <w:t xml:space="preserve">no case to answer. In aid of this argument, Mr. </w:t>
      </w:r>
      <w:proofErr w:type="spellStart"/>
      <w:r w:rsidR="00414508">
        <w:rPr>
          <w:rFonts w:ascii="Bookman Old Style" w:hAnsi="Bookman Old Style"/>
          <w:sz w:val="24"/>
          <w:szCs w:val="24"/>
        </w:rPr>
        <w:t>Silwamba</w:t>
      </w:r>
      <w:proofErr w:type="spellEnd"/>
      <w:r w:rsidR="00414508">
        <w:rPr>
          <w:rFonts w:ascii="Bookman Old Style" w:hAnsi="Bookman Old Style"/>
          <w:sz w:val="24"/>
          <w:szCs w:val="24"/>
        </w:rPr>
        <w:t xml:space="preserve">, SC, drew my attention to the case of </w:t>
      </w:r>
      <w:proofErr w:type="spellStart"/>
      <w:r w:rsidR="00414508" w:rsidRPr="009A32CF">
        <w:rPr>
          <w:rFonts w:ascii="Bookman Old Style" w:hAnsi="Bookman Old Style"/>
          <w:i/>
          <w:sz w:val="24"/>
          <w:szCs w:val="24"/>
        </w:rPr>
        <w:t>Chipita</w:t>
      </w:r>
      <w:proofErr w:type="spellEnd"/>
      <w:r w:rsidR="00414508" w:rsidRPr="009A32CF">
        <w:rPr>
          <w:rFonts w:ascii="Bookman Old Style" w:hAnsi="Bookman Old Style"/>
          <w:i/>
          <w:sz w:val="24"/>
          <w:szCs w:val="24"/>
        </w:rPr>
        <w:t xml:space="preserve"> v The People (1976) Z.R. 195</w:t>
      </w:r>
      <w:r w:rsidR="00414508">
        <w:rPr>
          <w:rFonts w:ascii="Bookman Old Style" w:hAnsi="Bookman Old Style"/>
          <w:sz w:val="24"/>
          <w:szCs w:val="24"/>
        </w:rPr>
        <w:t xml:space="preserve">, where it </w:t>
      </w:r>
      <w:proofErr w:type="gramStart"/>
      <w:r w:rsidR="00414508">
        <w:rPr>
          <w:rFonts w:ascii="Bookman Old Style" w:hAnsi="Bookman Old Style"/>
          <w:sz w:val="24"/>
          <w:szCs w:val="24"/>
        </w:rPr>
        <w:t>was held</w:t>
      </w:r>
      <w:proofErr w:type="gramEnd"/>
      <w:r w:rsidR="00414508">
        <w:rPr>
          <w:rFonts w:ascii="Bookman Old Style" w:hAnsi="Bookman Old Style"/>
          <w:sz w:val="24"/>
          <w:szCs w:val="24"/>
        </w:rPr>
        <w:t xml:space="preserve"> that:</w:t>
      </w:r>
    </w:p>
    <w:p w:rsidR="00F02C78" w:rsidRDefault="00F02C78" w:rsidP="00D50D58">
      <w:pPr>
        <w:spacing w:after="0" w:line="360" w:lineRule="auto"/>
        <w:jc w:val="both"/>
        <w:rPr>
          <w:rFonts w:ascii="Bookman Old Style" w:hAnsi="Bookman Old Style"/>
          <w:sz w:val="24"/>
          <w:szCs w:val="24"/>
        </w:rPr>
      </w:pPr>
    </w:p>
    <w:p w:rsidR="00F02C78" w:rsidRDefault="00414508" w:rsidP="00F02C78">
      <w:pPr>
        <w:spacing w:after="0" w:line="240" w:lineRule="auto"/>
        <w:jc w:val="both"/>
        <w:rPr>
          <w:rFonts w:ascii="Bookman Old Style" w:hAnsi="Bookman Old Style"/>
          <w:sz w:val="24"/>
          <w:szCs w:val="24"/>
        </w:rPr>
      </w:pPr>
      <w:r>
        <w:rPr>
          <w:rFonts w:ascii="Bookman Old Style" w:hAnsi="Bookman Old Style"/>
          <w:sz w:val="24"/>
          <w:szCs w:val="24"/>
        </w:rPr>
        <w:t>“</w:t>
      </w:r>
      <w:r w:rsidRPr="00F02C78">
        <w:rPr>
          <w:rFonts w:ascii="Bookman Old Style" w:hAnsi="Bookman Old Style"/>
          <w:i/>
          <w:sz w:val="24"/>
          <w:szCs w:val="24"/>
        </w:rPr>
        <w:t>on the other hand, had the evidence been that the spare was punctured</w:t>
      </w:r>
      <w:r w:rsidR="0094699D">
        <w:rPr>
          <w:rFonts w:ascii="Bookman Old Style" w:hAnsi="Bookman Old Style"/>
          <w:i/>
          <w:sz w:val="24"/>
          <w:szCs w:val="24"/>
        </w:rPr>
        <w:t>,</w:t>
      </w:r>
      <w:r w:rsidRPr="00F02C78">
        <w:rPr>
          <w:rFonts w:ascii="Bookman Old Style" w:hAnsi="Bookman Old Style"/>
          <w:i/>
          <w:sz w:val="24"/>
          <w:szCs w:val="24"/>
        </w:rPr>
        <w:t xml:space="preserve"> this </w:t>
      </w:r>
      <w:r w:rsidR="00F02C78" w:rsidRPr="00F02C78">
        <w:rPr>
          <w:rFonts w:ascii="Bookman Old Style" w:hAnsi="Bookman Old Style"/>
          <w:i/>
          <w:sz w:val="24"/>
          <w:szCs w:val="24"/>
        </w:rPr>
        <w:t xml:space="preserve">must surely have been most conclusive in </w:t>
      </w:r>
      <w:proofErr w:type="spellStart"/>
      <w:r w:rsidR="00F02C78" w:rsidRPr="00F02C78">
        <w:rPr>
          <w:rFonts w:ascii="Bookman Old Style" w:hAnsi="Bookman Old Style"/>
          <w:i/>
          <w:sz w:val="24"/>
          <w:szCs w:val="24"/>
        </w:rPr>
        <w:t>favour</w:t>
      </w:r>
      <w:proofErr w:type="spellEnd"/>
      <w:r w:rsidR="00F02C78" w:rsidRPr="00F02C78">
        <w:rPr>
          <w:rFonts w:ascii="Bookman Old Style" w:hAnsi="Bookman Old Style"/>
          <w:i/>
          <w:sz w:val="24"/>
          <w:szCs w:val="24"/>
        </w:rPr>
        <w:t xml:space="preserve"> of the appellant, and equally if the evid</w:t>
      </w:r>
      <w:r w:rsidR="00F63D5B">
        <w:rPr>
          <w:rFonts w:ascii="Bookman Old Style" w:hAnsi="Bookman Old Style"/>
          <w:i/>
          <w:sz w:val="24"/>
          <w:szCs w:val="24"/>
        </w:rPr>
        <w:t>ence had been that there was no</w:t>
      </w:r>
      <w:r w:rsidR="00F02C78" w:rsidRPr="00F02C78">
        <w:rPr>
          <w:rFonts w:ascii="Bookman Old Style" w:hAnsi="Bookman Old Style"/>
          <w:i/>
          <w:sz w:val="24"/>
          <w:szCs w:val="24"/>
        </w:rPr>
        <w:t xml:space="preserve"> spare on the vehicle, it would have been strong evidence in his </w:t>
      </w:r>
      <w:proofErr w:type="spellStart"/>
      <w:r w:rsidR="00F02C78" w:rsidRPr="00F02C78">
        <w:rPr>
          <w:rFonts w:ascii="Bookman Old Style" w:hAnsi="Bookman Old Style"/>
          <w:i/>
          <w:sz w:val="24"/>
          <w:szCs w:val="24"/>
        </w:rPr>
        <w:t>favour</w:t>
      </w:r>
      <w:proofErr w:type="spellEnd"/>
      <w:r w:rsidR="00F02C78">
        <w:rPr>
          <w:rFonts w:ascii="Bookman Old Style" w:hAnsi="Bookman Old Style"/>
          <w:sz w:val="24"/>
          <w:szCs w:val="24"/>
        </w:rPr>
        <w:t>.”</w:t>
      </w:r>
      <w:r>
        <w:rPr>
          <w:rFonts w:ascii="Bookman Old Style" w:hAnsi="Bookman Old Style"/>
          <w:sz w:val="24"/>
          <w:szCs w:val="24"/>
        </w:rPr>
        <w:t xml:space="preserve">  </w:t>
      </w:r>
    </w:p>
    <w:p w:rsidR="00F02C78" w:rsidRDefault="00F02C78" w:rsidP="00F02C78">
      <w:pPr>
        <w:spacing w:after="0" w:line="240" w:lineRule="auto"/>
        <w:jc w:val="both"/>
        <w:rPr>
          <w:rFonts w:ascii="Bookman Old Style" w:hAnsi="Bookman Old Style"/>
          <w:sz w:val="24"/>
          <w:szCs w:val="24"/>
        </w:rPr>
      </w:pPr>
    </w:p>
    <w:p w:rsidR="00F02C78" w:rsidRDefault="000671A1"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addition, </w:t>
      </w:r>
      <w:r w:rsidR="00F02C78">
        <w:rPr>
          <w:rFonts w:ascii="Bookman Old Style" w:hAnsi="Bookman Old Style"/>
          <w:sz w:val="24"/>
          <w:szCs w:val="24"/>
        </w:rPr>
        <w:t xml:space="preserve">Mr. </w:t>
      </w:r>
      <w:proofErr w:type="spellStart"/>
      <w:r w:rsidR="00F02C78">
        <w:rPr>
          <w:rFonts w:ascii="Bookman Old Style" w:hAnsi="Bookman Old Style"/>
          <w:sz w:val="24"/>
          <w:szCs w:val="24"/>
        </w:rPr>
        <w:t>Silwamba</w:t>
      </w:r>
      <w:proofErr w:type="spellEnd"/>
      <w:r w:rsidR="00F02C78">
        <w:rPr>
          <w:rFonts w:ascii="Bookman Old Style" w:hAnsi="Bookman Old Style"/>
          <w:sz w:val="24"/>
          <w:szCs w:val="24"/>
        </w:rPr>
        <w:t xml:space="preserve">, SC, drew my attention to the case of </w:t>
      </w:r>
      <w:proofErr w:type="spellStart"/>
      <w:r w:rsidR="00F02C78" w:rsidRPr="000671A1">
        <w:rPr>
          <w:rFonts w:ascii="Bookman Old Style" w:hAnsi="Bookman Old Style"/>
          <w:i/>
          <w:sz w:val="24"/>
          <w:szCs w:val="24"/>
        </w:rPr>
        <w:t>Mutale</w:t>
      </w:r>
      <w:proofErr w:type="spellEnd"/>
      <w:r w:rsidRPr="000671A1">
        <w:rPr>
          <w:rFonts w:ascii="Bookman Old Style" w:hAnsi="Bookman Old Style"/>
          <w:i/>
          <w:sz w:val="24"/>
          <w:szCs w:val="24"/>
        </w:rPr>
        <w:t xml:space="preserve"> and Another v The People (1995-1997) Z.R. 227</w:t>
      </w:r>
      <w:r w:rsidR="00F63D5B">
        <w:rPr>
          <w:rFonts w:ascii="Bookman Old Style" w:hAnsi="Bookman Old Style"/>
          <w:i/>
          <w:sz w:val="24"/>
          <w:szCs w:val="24"/>
        </w:rPr>
        <w:t xml:space="preserve">, </w:t>
      </w:r>
      <w:r w:rsidR="00F02C78">
        <w:rPr>
          <w:rFonts w:ascii="Bookman Old Style" w:hAnsi="Bookman Old Style"/>
          <w:sz w:val="24"/>
          <w:szCs w:val="24"/>
        </w:rPr>
        <w:t xml:space="preserve">in which it </w:t>
      </w:r>
      <w:proofErr w:type="gramStart"/>
      <w:r w:rsidR="00F02C78">
        <w:rPr>
          <w:rFonts w:ascii="Bookman Old Style" w:hAnsi="Bookman Old Style"/>
          <w:sz w:val="24"/>
          <w:szCs w:val="24"/>
        </w:rPr>
        <w:t>was held</w:t>
      </w:r>
      <w:proofErr w:type="gramEnd"/>
      <w:r w:rsidR="00F02C78">
        <w:rPr>
          <w:rFonts w:ascii="Bookman Old Style" w:hAnsi="Bookman Old Style"/>
          <w:sz w:val="24"/>
          <w:szCs w:val="24"/>
        </w:rPr>
        <w:t xml:space="preserve"> that: </w:t>
      </w:r>
    </w:p>
    <w:p w:rsidR="00F02C78" w:rsidRPr="00135F0F" w:rsidRDefault="00F02C78" w:rsidP="00135F0F">
      <w:pPr>
        <w:spacing w:before="240" w:after="0" w:line="240" w:lineRule="auto"/>
        <w:jc w:val="both"/>
        <w:rPr>
          <w:rFonts w:ascii="Bookman Old Style" w:hAnsi="Bookman Old Style"/>
          <w:i/>
          <w:sz w:val="24"/>
          <w:szCs w:val="24"/>
        </w:rPr>
      </w:pPr>
      <w:r>
        <w:rPr>
          <w:rFonts w:ascii="Bookman Old Style" w:hAnsi="Bookman Old Style"/>
          <w:sz w:val="24"/>
          <w:szCs w:val="24"/>
        </w:rPr>
        <w:lastRenderedPageBreak/>
        <w:t>“</w:t>
      </w:r>
      <w:r w:rsidRPr="00135F0F">
        <w:rPr>
          <w:rFonts w:ascii="Bookman Old Style" w:hAnsi="Bookman Old Style"/>
          <w:i/>
          <w:sz w:val="24"/>
          <w:szCs w:val="24"/>
        </w:rPr>
        <w:t xml:space="preserve">Where two or more inferences are possible, it has always been a cardinal principle of criminal law that the Court will adopt one that is more </w:t>
      </w:r>
      <w:proofErr w:type="spellStart"/>
      <w:r w:rsidRPr="00135F0F">
        <w:rPr>
          <w:rFonts w:ascii="Bookman Old Style" w:hAnsi="Bookman Old Style"/>
          <w:i/>
          <w:sz w:val="24"/>
          <w:szCs w:val="24"/>
        </w:rPr>
        <w:t>favourable</w:t>
      </w:r>
      <w:proofErr w:type="spellEnd"/>
      <w:r w:rsidRPr="00135F0F">
        <w:rPr>
          <w:rFonts w:ascii="Bookman Old Style" w:hAnsi="Bookman Old Style"/>
          <w:i/>
          <w:sz w:val="24"/>
          <w:szCs w:val="24"/>
        </w:rPr>
        <w:t xml:space="preserve"> to an accused if there is nothing to exclude that inference. Where there are lingering doubts, the Court is required to resolve such doubts in </w:t>
      </w:r>
      <w:proofErr w:type="spellStart"/>
      <w:r w:rsidRPr="00135F0F">
        <w:rPr>
          <w:rFonts w:ascii="Bookman Old Style" w:hAnsi="Bookman Old Style"/>
          <w:i/>
          <w:sz w:val="24"/>
          <w:szCs w:val="24"/>
        </w:rPr>
        <w:t>favour</w:t>
      </w:r>
      <w:proofErr w:type="spellEnd"/>
      <w:r w:rsidRPr="00135F0F">
        <w:rPr>
          <w:rFonts w:ascii="Bookman Old Style" w:hAnsi="Bookman Old Style"/>
          <w:i/>
          <w:sz w:val="24"/>
          <w:szCs w:val="24"/>
        </w:rPr>
        <w:t xml:space="preserve"> of the accused.”</w:t>
      </w:r>
    </w:p>
    <w:p w:rsidR="00135F0F" w:rsidRDefault="00F02C78"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SC</w:t>
      </w:r>
      <w:r w:rsidR="00F63D5B">
        <w:rPr>
          <w:rFonts w:ascii="Bookman Old Style" w:hAnsi="Bookman Old Style"/>
          <w:sz w:val="24"/>
          <w:szCs w:val="24"/>
        </w:rPr>
        <w:t>,</w:t>
      </w:r>
      <w:r>
        <w:rPr>
          <w:rFonts w:ascii="Bookman Old Style" w:hAnsi="Bookman Old Style"/>
          <w:sz w:val="24"/>
          <w:szCs w:val="24"/>
        </w:rPr>
        <w:t xml:space="preserve"> argued that there is no evidence to counter the </w:t>
      </w:r>
      <w:proofErr w:type="spellStart"/>
      <w:r>
        <w:rPr>
          <w:rFonts w:ascii="Bookman Old Style" w:hAnsi="Bookman Old Style"/>
          <w:sz w:val="24"/>
          <w:szCs w:val="24"/>
        </w:rPr>
        <w:t>accused’s</w:t>
      </w:r>
      <w:proofErr w:type="spellEnd"/>
      <w:r>
        <w:rPr>
          <w:rFonts w:ascii="Bookman Old Style" w:hAnsi="Bookman Old Style"/>
          <w:sz w:val="24"/>
          <w:szCs w:val="24"/>
        </w:rPr>
        <w:t xml:space="preserve"> contention that the accident </w:t>
      </w:r>
      <w:proofErr w:type="gramStart"/>
      <w:r>
        <w:rPr>
          <w:rFonts w:ascii="Bookman Old Style" w:hAnsi="Bookman Old Style"/>
          <w:sz w:val="24"/>
          <w:szCs w:val="24"/>
        </w:rPr>
        <w:t>was caused</w:t>
      </w:r>
      <w:proofErr w:type="gramEnd"/>
      <w:r>
        <w:rPr>
          <w:rFonts w:ascii="Bookman Old Style" w:hAnsi="Bookman Old Style"/>
          <w:sz w:val="24"/>
          <w:szCs w:val="24"/>
        </w:rPr>
        <w:t xml:space="preserve"> by the puncture of the </w:t>
      </w:r>
      <w:proofErr w:type="spellStart"/>
      <w:r>
        <w:rPr>
          <w:rFonts w:ascii="Bookman Old Style" w:hAnsi="Bookman Old Style"/>
          <w:sz w:val="24"/>
          <w:szCs w:val="24"/>
        </w:rPr>
        <w:t>tyre</w:t>
      </w:r>
      <w:proofErr w:type="spellEnd"/>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further contends that the failure to produce in evidence the </w:t>
      </w:r>
      <w:proofErr w:type="spellStart"/>
      <w:r>
        <w:rPr>
          <w:rFonts w:ascii="Bookman Old Style" w:hAnsi="Bookman Old Style"/>
          <w:sz w:val="24"/>
          <w:szCs w:val="24"/>
        </w:rPr>
        <w:t>tyre</w:t>
      </w:r>
      <w:proofErr w:type="spellEnd"/>
      <w:r>
        <w:rPr>
          <w:rFonts w:ascii="Bookman Old Style" w:hAnsi="Bookman Old Style"/>
          <w:sz w:val="24"/>
          <w:szCs w:val="24"/>
        </w:rPr>
        <w:t xml:space="preserve"> that punctured</w:t>
      </w:r>
      <w:r w:rsidR="006E545E">
        <w:rPr>
          <w:rFonts w:ascii="Bookman Old Style" w:hAnsi="Bookman Old Style"/>
          <w:sz w:val="24"/>
          <w:szCs w:val="24"/>
        </w:rPr>
        <w:t>,</w:t>
      </w:r>
      <w:r>
        <w:rPr>
          <w:rFonts w:ascii="Bookman Old Style" w:hAnsi="Bookman Old Style"/>
          <w:sz w:val="24"/>
          <w:szCs w:val="24"/>
        </w:rPr>
        <w:t xml:space="preserve"> </w:t>
      </w:r>
      <w:r w:rsidR="006E545E">
        <w:rPr>
          <w:rFonts w:ascii="Bookman Old Style" w:hAnsi="Bookman Old Style"/>
          <w:sz w:val="24"/>
          <w:szCs w:val="24"/>
        </w:rPr>
        <w:t xml:space="preserve">as well as </w:t>
      </w:r>
      <w:r>
        <w:rPr>
          <w:rFonts w:ascii="Bookman Old Style" w:hAnsi="Bookman Old Style"/>
          <w:sz w:val="24"/>
          <w:szCs w:val="24"/>
        </w:rPr>
        <w:t>to call witnesses who towed the vehicle</w:t>
      </w:r>
      <w:r w:rsidR="006E545E">
        <w:rPr>
          <w:rFonts w:ascii="Bookman Old Style" w:hAnsi="Bookman Old Style"/>
          <w:sz w:val="24"/>
          <w:szCs w:val="24"/>
        </w:rPr>
        <w:t>,</w:t>
      </w:r>
      <w:r>
        <w:rPr>
          <w:rFonts w:ascii="Bookman Old Style" w:hAnsi="Bookman Old Style"/>
          <w:sz w:val="24"/>
          <w:szCs w:val="24"/>
        </w:rPr>
        <w:t xml:space="preserve"> is fatal to the prosecution case.</w:t>
      </w:r>
      <w:r w:rsidR="00F63D5B">
        <w:rPr>
          <w:rFonts w:ascii="Bookman Old Style" w:hAnsi="Bookman Old Style"/>
          <w:sz w:val="24"/>
          <w:szCs w:val="24"/>
        </w:rPr>
        <w:t xml:space="preserve"> </w:t>
      </w:r>
      <w:r w:rsidR="00CD63E0">
        <w:rPr>
          <w:rFonts w:ascii="Bookman Old Style" w:hAnsi="Bookman Old Style"/>
          <w:sz w:val="24"/>
          <w:szCs w:val="24"/>
        </w:rPr>
        <w:t xml:space="preserve">In support of the preceding contention, Mr. </w:t>
      </w:r>
      <w:proofErr w:type="spellStart"/>
      <w:r w:rsidR="00CD63E0">
        <w:rPr>
          <w:rFonts w:ascii="Bookman Old Style" w:hAnsi="Bookman Old Style"/>
          <w:sz w:val="24"/>
          <w:szCs w:val="24"/>
        </w:rPr>
        <w:t>Silwamba</w:t>
      </w:r>
      <w:proofErr w:type="spellEnd"/>
      <w:r w:rsidR="00CD63E0">
        <w:rPr>
          <w:rFonts w:ascii="Bookman Old Style" w:hAnsi="Bookman Old Style"/>
          <w:sz w:val="24"/>
          <w:szCs w:val="24"/>
        </w:rPr>
        <w:t xml:space="preserve">, SC, </w:t>
      </w:r>
      <w:r w:rsidR="006E545E">
        <w:rPr>
          <w:rFonts w:ascii="Bookman Old Style" w:hAnsi="Bookman Old Style"/>
          <w:sz w:val="24"/>
          <w:szCs w:val="24"/>
        </w:rPr>
        <w:t xml:space="preserve">again </w:t>
      </w:r>
      <w:r w:rsidR="00CD63E0">
        <w:rPr>
          <w:rFonts w:ascii="Bookman Old Style" w:hAnsi="Bookman Old Style"/>
          <w:sz w:val="24"/>
          <w:szCs w:val="24"/>
        </w:rPr>
        <w:t xml:space="preserve">drew my attention to the case of </w:t>
      </w:r>
      <w:proofErr w:type="spellStart"/>
      <w:r w:rsidR="006E545E">
        <w:rPr>
          <w:rFonts w:ascii="Bookman Old Style" w:hAnsi="Bookman Old Style"/>
          <w:i/>
          <w:sz w:val="24"/>
          <w:szCs w:val="24"/>
        </w:rPr>
        <w:t>Chapita</w:t>
      </w:r>
      <w:proofErr w:type="spellEnd"/>
      <w:r w:rsidR="006E545E">
        <w:rPr>
          <w:rFonts w:ascii="Bookman Old Style" w:hAnsi="Bookman Old Style"/>
          <w:i/>
          <w:sz w:val="24"/>
          <w:szCs w:val="24"/>
        </w:rPr>
        <w:t xml:space="preserve"> v The P</w:t>
      </w:r>
      <w:r w:rsidR="00CD63E0" w:rsidRPr="00135F0F">
        <w:rPr>
          <w:rFonts w:ascii="Bookman Old Style" w:hAnsi="Bookman Old Style"/>
          <w:i/>
          <w:sz w:val="24"/>
          <w:szCs w:val="24"/>
        </w:rPr>
        <w:t xml:space="preserve">eople </w:t>
      </w:r>
      <w:r w:rsidR="006E545E">
        <w:rPr>
          <w:rFonts w:ascii="Bookman Old Style" w:hAnsi="Bookman Old Style"/>
          <w:i/>
          <w:sz w:val="24"/>
          <w:szCs w:val="24"/>
        </w:rPr>
        <w:t>(supra)</w:t>
      </w:r>
      <w:r w:rsidR="00F63D5B">
        <w:rPr>
          <w:rFonts w:ascii="Bookman Old Style" w:hAnsi="Bookman Old Style"/>
          <w:i/>
          <w:sz w:val="24"/>
          <w:szCs w:val="24"/>
        </w:rPr>
        <w:t>,</w:t>
      </w:r>
      <w:r w:rsidR="00CD63E0">
        <w:rPr>
          <w:rFonts w:ascii="Bookman Old Style" w:hAnsi="Bookman Old Style"/>
          <w:sz w:val="24"/>
          <w:szCs w:val="24"/>
        </w:rPr>
        <w:t xml:space="preserve"> </w:t>
      </w:r>
      <w:r w:rsidR="00135F0F">
        <w:rPr>
          <w:rFonts w:ascii="Bookman Old Style" w:hAnsi="Bookman Old Style"/>
          <w:sz w:val="24"/>
          <w:szCs w:val="24"/>
        </w:rPr>
        <w:t>w</w:t>
      </w:r>
      <w:r w:rsidR="00CD63E0">
        <w:rPr>
          <w:rFonts w:ascii="Bookman Old Style" w:hAnsi="Bookman Old Style"/>
          <w:sz w:val="24"/>
          <w:szCs w:val="24"/>
        </w:rPr>
        <w:t xml:space="preserve">here the following </w:t>
      </w:r>
      <w:r w:rsidR="00135F0F">
        <w:rPr>
          <w:rFonts w:ascii="Bookman Old Style" w:hAnsi="Bookman Old Style"/>
          <w:sz w:val="24"/>
          <w:szCs w:val="24"/>
        </w:rPr>
        <w:t xml:space="preserve">observation </w:t>
      </w:r>
      <w:proofErr w:type="gramStart"/>
      <w:r w:rsidR="00135F0F">
        <w:rPr>
          <w:rFonts w:ascii="Bookman Old Style" w:hAnsi="Bookman Old Style"/>
          <w:sz w:val="24"/>
          <w:szCs w:val="24"/>
        </w:rPr>
        <w:t>was made</w:t>
      </w:r>
      <w:proofErr w:type="gramEnd"/>
      <w:r w:rsidR="00135F0F">
        <w:rPr>
          <w:rFonts w:ascii="Bookman Old Style" w:hAnsi="Bookman Old Style"/>
          <w:sz w:val="24"/>
          <w:szCs w:val="24"/>
        </w:rPr>
        <w:t>:</w:t>
      </w:r>
    </w:p>
    <w:p w:rsidR="00481F8C" w:rsidRPr="00A87417" w:rsidRDefault="00135F0F" w:rsidP="00A87417">
      <w:pPr>
        <w:spacing w:before="240" w:after="0" w:line="240" w:lineRule="auto"/>
        <w:jc w:val="both"/>
        <w:rPr>
          <w:rFonts w:ascii="Bookman Old Style" w:hAnsi="Bookman Old Style"/>
          <w:i/>
          <w:sz w:val="24"/>
          <w:szCs w:val="24"/>
        </w:rPr>
      </w:pPr>
      <w:r>
        <w:rPr>
          <w:rFonts w:ascii="Bookman Old Style" w:hAnsi="Bookman Old Style"/>
          <w:sz w:val="24"/>
          <w:szCs w:val="24"/>
        </w:rPr>
        <w:t>“</w:t>
      </w:r>
      <w:r w:rsidRPr="00A87417">
        <w:rPr>
          <w:rFonts w:ascii="Bookman Old Style" w:hAnsi="Bookman Old Style"/>
          <w:i/>
          <w:sz w:val="24"/>
          <w:szCs w:val="24"/>
        </w:rPr>
        <w:t xml:space="preserve">There were </w:t>
      </w:r>
      <w:proofErr w:type="gramStart"/>
      <w:r w:rsidRPr="00A87417">
        <w:rPr>
          <w:rFonts w:ascii="Bookman Old Style" w:hAnsi="Bookman Old Style"/>
          <w:i/>
          <w:sz w:val="24"/>
          <w:szCs w:val="24"/>
        </w:rPr>
        <w:t>two misdirection’s here</w:t>
      </w:r>
      <w:proofErr w:type="gramEnd"/>
      <w:r w:rsidRPr="00A87417">
        <w:rPr>
          <w:rFonts w:ascii="Bookman Old Style" w:hAnsi="Bookman Old Style"/>
          <w:i/>
          <w:sz w:val="24"/>
          <w:szCs w:val="24"/>
        </w:rPr>
        <w:t>. First, this approach misplaces the onus in that it suggests it was for the appellant to support his expla</w:t>
      </w:r>
      <w:r w:rsidR="00B76EEC">
        <w:rPr>
          <w:rFonts w:ascii="Bookman Old Style" w:hAnsi="Bookman Old Style"/>
          <w:i/>
          <w:sz w:val="24"/>
          <w:szCs w:val="24"/>
        </w:rPr>
        <w:t>nation whereas in fact it was for</w:t>
      </w:r>
      <w:r w:rsidRPr="00A87417">
        <w:rPr>
          <w:rFonts w:ascii="Bookman Old Style" w:hAnsi="Bookman Old Style"/>
          <w:i/>
          <w:sz w:val="24"/>
          <w:szCs w:val="24"/>
        </w:rPr>
        <w:t xml:space="preserve"> the prosecution to negative the possibility that it might be true. Secondly, the lea</w:t>
      </w:r>
      <w:r w:rsidR="00B76EEC">
        <w:rPr>
          <w:rFonts w:ascii="Bookman Old Style" w:hAnsi="Bookman Old Style"/>
          <w:i/>
          <w:sz w:val="24"/>
          <w:szCs w:val="24"/>
        </w:rPr>
        <w:t>r</w:t>
      </w:r>
      <w:r w:rsidRPr="00A87417">
        <w:rPr>
          <w:rFonts w:ascii="Bookman Old Style" w:hAnsi="Bookman Old Style"/>
          <w:i/>
          <w:sz w:val="24"/>
          <w:szCs w:val="24"/>
        </w:rPr>
        <w:t>ned trial judge failed to draw the proper inference or indeed any inference fro</w:t>
      </w:r>
      <w:r w:rsidR="00B76EEC">
        <w:rPr>
          <w:rFonts w:ascii="Bookman Old Style" w:hAnsi="Bookman Old Style"/>
          <w:i/>
          <w:sz w:val="24"/>
          <w:szCs w:val="24"/>
        </w:rPr>
        <w:t>m the silence of the Traffic I</w:t>
      </w:r>
      <w:r w:rsidRPr="00A87417">
        <w:rPr>
          <w:rFonts w:ascii="Bookman Old Style" w:hAnsi="Bookman Old Style"/>
          <w:i/>
          <w:sz w:val="24"/>
          <w:szCs w:val="24"/>
        </w:rPr>
        <w:t>nspector’s report as to the presenc</w:t>
      </w:r>
      <w:r w:rsidR="00B76EEC">
        <w:rPr>
          <w:rFonts w:ascii="Bookman Old Style" w:hAnsi="Bookman Old Style"/>
          <w:i/>
          <w:sz w:val="24"/>
          <w:szCs w:val="24"/>
        </w:rPr>
        <w:t xml:space="preserve">e and condition of a spare </w:t>
      </w:r>
      <w:proofErr w:type="spellStart"/>
      <w:r w:rsidR="00B76EEC">
        <w:rPr>
          <w:rFonts w:ascii="Bookman Old Style" w:hAnsi="Bookman Old Style"/>
          <w:i/>
          <w:sz w:val="24"/>
          <w:szCs w:val="24"/>
        </w:rPr>
        <w:t>tyre</w:t>
      </w:r>
      <w:proofErr w:type="spellEnd"/>
      <w:r w:rsidR="00B76EEC">
        <w:rPr>
          <w:rFonts w:ascii="Bookman Old Style" w:hAnsi="Bookman Old Style"/>
          <w:i/>
          <w:sz w:val="24"/>
          <w:szCs w:val="24"/>
        </w:rPr>
        <w:t>;</w:t>
      </w:r>
      <w:r w:rsidRPr="00A87417">
        <w:rPr>
          <w:rFonts w:ascii="Bookman Old Style" w:hAnsi="Bookman Old Style"/>
          <w:i/>
          <w:sz w:val="24"/>
          <w:szCs w:val="24"/>
        </w:rPr>
        <w:t xml:space="preserve"> the absence of this crucial evidence should have been construed in </w:t>
      </w:r>
      <w:proofErr w:type="spellStart"/>
      <w:r w:rsidRPr="00A87417">
        <w:rPr>
          <w:rFonts w:ascii="Bookman Old Style" w:hAnsi="Bookman Old Style"/>
          <w:i/>
          <w:sz w:val="24"/>
          <w:szCs w:val="24"/>
        </w:rPr>
        <w:t>favour</w:t>
      </w:r>
      <w:proofErr w:type="spellEnd"/>
      <w:r w:rsidRPr="00A87417">
        <w:rPr>
          <w:rFonts w:ascii="Bookman Old Style" w:hAnsi="Bookman Old Style"/>
          <w:i/>
          <w:sz w:val="24"/>
          <w:szCs w:val="24"/>
        </w:rPr>
        <w:t xml:space="preserve"> of the appellant. We are satisfied that had the learned judge adopted the correct approach as to the onus and drawn the proper</w:t>
      </w:r>
      <w:r w:rsidR="00481F8C" w:rsidRPr="00A87417">
        <w:rPr>
          <w:rFonts w:ascii="Bookman Old Style" w:hAnsi="Bookman Old Style"/>
          <w:i/>
          <w:sz w:val="24"/>
          <w:szCs w:val="24"/>
        </w:rPr>
        <w:t xml:space="preserve"> inferences from the evidence he must</w:t>
      </w:r>
      <w:r w:rsidR="00F63D5B">
        <w:rPr>
          <w:rFonts w:ascii="Bookman Old Style" w:hAnsi="Bookman Old Style"/>
          <w:i/>
          <w:sz w:val="24"/>
          <w:szCs w:val="24"/>
        </w:rPr>
        <w:t xml:space="preserve"> inevitably have been in doubt.</w:t>
      </w:r>
      <w:r w:rsidR="00481F8C" w:rsidRPr="00A87417">
        <w:rPr>
          <w:rFonts w:ascii="Bookman Old Style" w:hAnsi="Bookman Old Style"/>
          <w:i/>
          <w:sz w:val="24"/>
          <w:szCs w:val="24"/>
        </w:rPr>
        <w:t xml:space="preserve"> </w:t>
      </w:r>
    </w:p>
    <w:p w:rsidR="00481F8C" w:rsidRPr="00A87417" w:rsidRDefault="00B76EEC" w:rsidP="00A87417">
      <w:pPr>
        <w:spacing w:before="240" w:after="0" w:line="240" w:lineRule="auto"/>
        <w:jc w:val="both"/>
        <w:rPr>
          <w:rFonts w:ascii="Bookman Old Style" w:hAnsi="Bookman Old Style"/>
          <w:i/>
          <w:sz w:val="24"/>
          <w:szCs w:val="24"/>
        </w:rPr>
      </w:pPr>
      <w:r>
        <w:rPr>
          <w:rFonts w:ascii="Bookman Old Style" w:hAnsi="Bookman Old Style"/>
          <w:i/>
          <w:sz w:val="24"/>
          <w:szCs w:val="24"/>
        </w:rPr>
        <w:t xml:space="preserve">Mr. </w:t>
      </w:r>
      <w:proofErr w:type="spellStart"/>
      <w:r>
        <w:rPr>
          <w:rFonts w:ascii="Bookman Old Style" w:hAnsi="Bookman Old Style"/>
          <w:i/>
          <w:sz w:val="24"/>
          <w:szCs w:val="24"/>
        </w:rPr>
        <w:t>Lwatula</w:t>
      </w:r>
      <w:proofErr w:type="spellEnd"/>
      <w:r>
        <w:rPr>
          <w:rFonts w:ascii="Bookman Old Style" w:hAnsi="Bookman Old Style"/>
          <w:i/>
          <w:sz w:val="24"/>
          <w:szCs w:val="24"/>
        </w:rPr>
        <w:t xml:space="preserve"> on behalf of the S</w:t>
      </w:r>
      <w:r w:rsidR="00481F8C" w:rsidRPr="00A87417">
        <w:rPr>
          <w:rFonts w:ascii="Bookman Old Style" w:hAnsi="Bookman Old Style"/>
          <w:i/>
          <w:sz w:val="24"/>
          <w:szCs w:val="24"/>
        </w:rPr>
        <w:t>tat</w:t>
      </w:r>
      <w:r>
        <w:rPr>
          <w:rFonts w:ascii="Bookman Old Style" w:hAnsi="Bookman Old Style"/>
          <w:i/>
          <w:sz w:val="24"/>
          <w:szCs w:val="24"/>
        </w:rPr>
        <w:t>e</w:t>
      </w:r>
      <w:r w:rsidR="00481F8C" w:rsidRPr="00A87417">
        <w:rPr>
          <w:rFonts w:ascii="Bookman Old Style" w:hAnsi="Bookman Old Style"/>
          <w:i/>
          <w:sz w:val="24"/>
          <w:szCs w:val="24"/>
        </w:rPr>
        <w:t xml:space="preserve"> very properly indicated that he could not support this conviction because one did not know what evidence would have been given by the witnesses who towed the vehicle from the scene of the accident had they been called. It was certainly the duty to the prosecution to call them. The appeal must be allowed</w:t>
      </w:r>
      <w:r w:rsidR="00F63D5B">
        <w:rPr>
          <w:rFonts w:ascii="Bookman Old Style" w:hAnsi="Bookman Old Style"/>
          <w:i/>
          <w:sz w:val="24"/>
          <w:szCs w:val="24"/>
        </w:rPr>
        <w:t>,</w:t>
      </w:r>
      <w:r w:rsidR="00481F8C" w:rsidRPr="00A87417">
        <w:rPr>
          <w:rFonts w:ascii="Bookman Old Style" w:hAnsi="Bookman Old Style"/>
          <w:i/>
          <w:sz w:val="24"/>
          <w:szCs w:val="24"/>
        </w:rPr>
        <w:t xml:space="preserve"> and the conviction and sentence set aside.”</w:t>
      </w:r>
      <w:r w:rsidR="00135F0F" w:rsidRPr="00A87417">
        <w:rPr>
          <w:rFonts w:ascii="Bookman Old Style" w:hAnsi="Bookman Old Style"/>
          <w:i/>
          <w:sz w:val="24"/>
          <w:szCs w:val="24"/>
        </w:rPr>
        <w:t xml:space="preserve"> </w:t>
      </w:r>
    </w:p>
    <w:p w:rsidR="00481F8C" w:rsidRDefault="00481F8C" w:rsidP="00F02C78">
      <w:pPr>
        <w:spacing w:before="240" w:after="0" w:line="360" w:lineRule="auto"/>
        <w:jc w:val="both"/>
        <w:rPr>
          <w:rFonts w:ascii="Bookman Old Style" w:hAnsi="Bookman Old Style"/>
          <w:sz w:val="24"/>
          <w:szCs w:val="24"/>
        </w:rPr>
      </w:pPr>
    </w:p>
    <w:p w:rsidR="00A87417" w:rsidRDefault="00481F8C"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SC, contends that the approach adopted by the investigating officers</w:t>
      </w:r>
      <w:r w:rsidR="008957AF">
        <w:rPr>
          <w:rFonts w:ascii="Bookman Old Style" w:hAnsi="Bookman Old Style"/>
          <w:sz w:val="24"/>
          <w:szCs w:val="24"/>
        </w:rPr>
        <w:t>,</w:t>
      </w:r>
      <w:r>
        <w:rPr>
          <w:rFonts w:ascii="Bookman Old Style" w:hAnsi="Bookman Old Style"/>
          <w:sz w:val="24"/>
          <w:szCs w:val="24"/>
        </w:rPr>
        <w:t xml:space="preserve"> and the manner the evidence </w:t>
      </w:r>
      <w:proofErr w:type="gramStart"/>
      <w:r>
        <w:rPr>
          <w:rFonts w:ascii="Bookman Old Style" w:hAnsi="Bookman Old Style"/>
          <w:sz w:val="24"/>
          <w:szCs w:val="24"/>
        </w:rPr>
        <w:t>was presented</w:t>
      </w:r>
      <w:proofErr w:type="gramEnd"/>
      <w:r>
        <w:rPr>
          <w:rFonts w:ascii="Bookman Old Style" w:hAnsi="Bookman Old Style"/>
          <w:sz w:val="24"/>
          <w:szCs w:val="24"/>
        </w:rPr>
        <w:t xml:space="preserve"> fell short of the required standard. </w:t>
      </w:r>
      <w:r w:rsidR="00B76EEC">
        <w:rPr>
          <w:rFonts w:ascii="Bookman Old Style" w:hAnsi="Bookman Old Style"/>
          <w:sz w:val="24"/>
          <w:szCs w:val="24"/>
        </w:rPr>
        <w:t xml:space="preserve">He </w:t>
      </w:r>
      <w:r>
        <w:rPr>
          <w:rFonts w:ascii="Bookman Old Style" w:hAnsi="Bookman Old Style"/>
          <w:sz w:val="24"/>
          <w:szCs w:val="24"/>
        </w:rPr>
        <w:t>pointed out that both PW6</w:t>
      </w:r>
      <w:r w:rsidR="00B76EEC">
        <w:rPr>
          <w:rFonts w:ascii="Bookman Old Style" w:hAnsi="Bookman Old Style"/>
          <w:sz w:val="24"/>
          <w:szCs w:val="24"/>
        </w:rPr>
        <w:t>’s</w:t>
      </w:r>
      <w:r>
        <w:rPr>
          <w:rFonts w:ascii="Bookman Old Style" w:hAnsi="Bookman Old Style"/>
          <w:sz w:val="24"/>
          <w:szCs w:val="24"/>
        </w:rPr>
        <w:t xml:space="preserve"> and PW7</w:t>
      </w:r>
      <w:r w:rsidR="00B76EEC">
        <w:rPr>
          <w:rFonts w:ascii="Bookman Old Style" w:hAnsi="Bookman Old Style"/>
          <w:sz w:val="24"/>
          <w:szCs w:val="24"/>
        </w:rPr>
        <w:t>’s</w:t>
      </w:r>
      <w:r>
        <w:rPr>
          <w:rFonts w:ascii="Bookman Old Style" w:hAnsi="Bookman Old Style"/>
          <w:sz w:val="24"/>
          <w:szCs w:val="24"/>
        </w:rPr>
        <w:t xml:space="preserve"> evidence did not refer to the debris and </w:t>
      </w:r>
      <w:r w:rsidR="00B76EEC">
        <w:rPr>
          <w:rFonts w:ascii="Bookman Old Style" w:hAnsi="Bookman Old Style"/>
          <w:sz w:val="24"/>
          <w:szCs w:val="24"/>
        </w:rPr>
        <w:t xml:space="preserve">the </w:t>
      </w:r>
      <w:r>
        <w:rPr>
          <w:rFonts w:ascii="Bookman Old Style" w:hAnsi="Bookman Old Style"/>
          <w:sz w:val="24"/>
          <w:szCs w:val="24"/>
        </w:rPr>
        <w:t xml:space="preserve">broken glass at the scene of the accident. </w:t>
      </w:r>
      <w:proofErr w:type="gramStart"/>
      <w:r>
        <w:rPr>
          <w:rFonts w:ascii="Bookman Old Style" w:hAnsi="Bookman Old Style"/>
          <w:sz w:val="24"/>
          <w:szCs w:val="24"/>
        </w:rPr>
        <w:t>And</w:t>
      </w:r>
      <w:proofErr w:type="gramEnd"/>
      <w:r>
        <w:rPr>
          <w:rFonts w:ascii="Bookman Old Style" w:hAnsi="Bookman Old Style"/>
          <w:sz w:val="24"/>
          <w:szCs w:val="24"/>
        </w:rPr>
        <w:t xml:space="preserve"> both </w:t>
      </w:r>
      <w:r w:rsidR="00B76EEC">
        <w:rPr>
          <w:rFonts w:ascii="Bookman Old Style" w:hAnsi="Bookman Old Style"/>
          <w:sz w:val="24"/>
          <w:szCs w:val="24"/>
        </w:rPr>
        <w:t xml:space="preserve">witnesses </w:t>
      </w:r>
      <w:r>
        <w:rPr>
          <w:rFonts w:ascii="Bookman Old Style" w:hAnsi="Bookman Old Style"/>
          <w:sz w:val="24"/>
          <w:szCs w:val="24"/>
        </w:rPr>
        <w:t xml:space="preserve">PW6 and PW7 did not take </w:t>
      </w:r>
      <w:r w:rsidR="00B76EEC">
        <w:rPr>
          <w:rFonts w:ascii="Bookman Old Style" w:hAnsi="Bookman Old Style"/>
          <w:sz w:val="24"/>
          <w:szCs w:val="24"/>
        </w:rPr>
        <w:t xml:space="preserve">any </w:t>
      </w:r>
      <w:r>
        <w:rPr>
          <w:rFonts w:ascii="Bookman Old Style" w:hAnsi="Bookman Old Style"/>
          <w:sz w:val="24"/>
          <w:szCs w:val="24"/>
        </w:rPr>
        <w:t>measurement</w:t>
      </w:r>
      <w:r w:rsidR="00B76EEC">
        <w:rPr>
          <w:rFonts w:ascii="Bookman Old Style" w:hAnsi="Bookman Old Style"/>
          <w:sz w:val="24"/>
          <w:szCs w:val="24"/>
        </w:rPr>
        <w:t>s</w:t>
      </w:r>
      <w:r>
        <w:rPr>
          <w:rFonts w:ascii="Bookman Old Style" w:hAnsi="Bookman Old Style"/>
          <w:sz w:val="24"/>
          <w:szCs w:val="24"/>
        </w:rPr>
        <w:t xml:space="preserve"> at the scene of the accident.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B76EEC">
        <w:rPr>
          <w:rFonts w:ascii="Bookman Old Style" w:hAnsi="Bookman Old Style"/>
          <w:sz w:val="24"/>
          <w:szCs w:val="24"/>
        </w:rPr>
        <w:t xml:space="preserve">argued </w:t>
      </w:r>
      <w:r>
        <w:rPr>
          <w:rFonts w:ascii="Bookman Old Style" w:hAnsi="Bookman Old Style"/>
          <w:sz w:val="24"/>
          <w:szCs w:val="24"/>
        </w:rPr>
        <w:t>that it was the duty of these two witnesses; to</w:t>
      </w:r>
      <w:r w:rsidR="00A87417">
        <w:rPr>
          <w:rFonts w:ascii="Bookman Old Style" w:hAnsi="Bookman Old Style"/>
          <w:sz w:val="24"/>
          <w:szCs w:val="24"/>
        </w:rPr>
        <w:t xml:space="preserve"> reconstruct the scene of the accident with precision; a t</w:t>
      </w:r>
      <w:r w:rsidR="00B76EEC">
        <w:rPr>
          <w:rFonts w:ascii="Bookman Old Style" w:hAnsi="Bookman Old Style"/>
          <w:sz w:val="24"/>
          <w:szCs w:val="24"/>
        </w:rPr>
        <w:t>a</w:t>
      </w:r>
      <w:r w:rsidR="00A87417">
        <w:rPr>
          <w:rFonts w:ascii="Bookman Old Style" w:hAnsi="Bookman Old Style"/>
          <w:sz w:val="24"/>
          <w:szCs w:val="24"/>
        </w:rPr>
        <w:t xml:space="preserve">sk they lamentably failed to do. </w:t>
      </w:r>
    </w:p>
    <w:p w:rsidR="00A87417" w:rsidRDefault="00A87417" w:rsidP="00F02C78">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maintained that he </w:t>
      </w:r>
      <w:proofErr w:type="gramStart"/>
      <w:r>
        <w:rPr>
          <w:rFonts w:ascii="Bookman Old Style" w:hAnsi="Bookman Old Style"/>
          <w:sz w:val="24"/>
          <w:szCs w:val="24"/>
        </w:rPr>
        <w:t>is reinforced</w:t>
      </w:r>
      <w:proofErr w:type="gramEnd"/>
      <w:r>
        <w:rPr>
          <w:rFonts w:ascii="Bookman Old Style" w:hAnsi="Bookman Old Style"/>
          <w:sz w:val="24"/>
          <w:szCs w:val="24"/>
        </w:rPr>
        <w:t xml:space="preserve"> in making this submissi</w:t>
      </w:r>
      <w:r w:rsidR="00B76EEC">
        <w:rPr>
          <w:rFonts w:ascii="Bookman Old Style" w:hAnsi="Bookman Old Style"/>
          <w:sz w:val="24"/>
          <w:szCs w:val="24"/>
        </w:rPr>
        <w:t xml:space="preserve">on by the case of </w:t>
      </w:r>
      <w:proofErr w:type="spellStart"/>
      <w:r w:rsidR="00B76EEC" w:rsidRPr="00B76EEC">
        <w:rPr>
          <w:rFonts w:ascii="Bookman Old Style" w:hAnsi="Bookman Old Style"/>
          <w:i/>
          <w:sz w:val="24"/>
          <w:szCs w:val="24"/>
        </w:rPr>
        <w:t>Chanda</w:t>
      </w:r>
      <w:proofErr w:type="spellEnd"/>
      <w:r w:rsidR="00B76EEC" w:rsidRPr="00B76EEC">
        <w:rPr>
          <w:rFonts w:ascii="Bookman Old Style" w:hAnsi="Bookman Old Style"/>
          <w:i/>
          <w:sz w:val="24"/>
          <w:szCs w:val="24"/>
        </w:rPr>
        <w:t xml:space="preserve"> v The P</w:t>
      </w:r>
      <w:r w:rsidRPr="00B76EEC">
        <w:rPr>
          <w:rFonts w:ascii="Bookman Old Style" w:hAnsi="Bookman Old Style"/>
          <w:i/>
          <w:sz w:val="24"/>
          <w:szCs w:val="24"/>
        </w:rPr>
        <w:t>eople (1975) Z.R. 131,</w:t>
      </w:r>
      <w:r>
        <w:rPr>
          <w:rFonts w:ascii="Bookman Old Style" w:hAnsi="Bookman Old Style"/>
          <w:sz w:val="24"/>
          <w:szCs w:val="24"/>
        </w:rPr>
        <w:t xml:space="preserve"> where the following observation was made:</w:t>
      </w:r>
    </w:p>
    <w:p w:rsidR="00F862E8" w:rsidRPr="00FC4B35" w:rsidRDefault="00A87417" w:rsidP="00FC4B35">
      <w:pPr>
        <w:spacing w:before="240" w:after="0" w:line="240" w:lineRule="auto"/>
        <w:jc w:val="both"/>
        <w:rPr>
          <w:rFonts w:ascii="Bookman Old Style" w:hAnsi="Bookman Old Style"/>
          <w:i/>
          <w:sz w:val="24"/>
          <w:szCs w:val="24"/>
        </w:rPr>
      </w:pPr>
      <w:r w:rsidRPr="00FC4B35">
        <w:rPr>
          <w:rFonts w:ascii="Bookman Old Style" w:hAnsi="Bookman Old Style"/>
          <w:i/>
          <w:sz w:val="24"/>
          <w:szCs w:val="24"/>
        </w:rPr>
        <w:t xml:space="preserve">“We are bound to say that, in so many cases of this kind, the evidence was </w:t>
      </w:r>
      <w:r w:rsidR="00B76EEC">
        <w:rPr>
          <w:rFonts w:ascii="Bookman Old Style" w:hAnsi="Bookman Old Style"/>
          <w:i/>
          <w:sz w:val="24"/>
          <w:szCs w:val="24"/>
        </w:rPr>
        <w:t xml:space="preserve">poorly </w:t>
      </w:r>
      <w:r w:rsidRPr="00FC4B35">
        <w:rPr>
          <w:rFonts w:ascii="Bookman Old Style" w:hAnsi="Bookman Old Style"/>
          <w:i/>
          <w:sz w:val="24"/>
          <w:szCs w:val="24"/>
        </w:rPr>
        <w:t>prepared and poo</w:t>
      </w:r>
      <w:r w:rsidR="008957AF">
        <w:rPr>
          <w:rFonts w:ascii="Bookman Old Style" w:hAnsi="Bookman Old Style"/>
          <w:i/>
          <w:sz w:val="24"/>
          <w:szCs w:val="24"/>
        </w:rPr>
        <w:t xml:space="preserve">rly presented. </w:t>
      </w:r>
      <w:proofErr w:type="gramStart"/>
      <w:r w:rsidR="008957AF">
        <w:rPr>
          <w:rFonts w:ascii="Bookman Old Style" w:hAnsi="Bookman Old Style"/>
          <w:i/>
          <w:sz w:val="24"/>
          <w:szCs w:val="24"/>
        </w:rPr>
        <w:t>Once again we dra</w:t>
      </w:r>
      <w:r w:rsidRPr="00FC4B35">
        <w:rPr>
          <w:rFonts w:ascii="Bookman Old Style" w:hAnsi="Bookman Old Style"/>
          <w:i/>
          <w:sz w:val="24"/>
          <w:szCs w:val="24"/>
        </w:rPr>
        <w:t>w the attention of those responsible for the investigation of traffic accidents to the importance of conducting careful examination of the scene of the accident, of taking the most careful measurements, and of the collection of the evidence such as skid marks, or other kinds of</w:t>
      </w:r>
      <w:r w:rsidR="00B76EEC">
        <w:rPr>
          <w:rFonts w:ascii="Bookman Old Style" w:hAnsi="Bookman Old Style"/>
          <w:i/>
          <w:sz w:val="24"/>
          <w:szCs w:val="24"/>
        </w:rPr>
        <w:t xml:space="preserve"> </w:t>
      </w:r>
      <w:proofErr w:type="spellStart"/>
      <w:r w:rsidR="00B76EEC">
        <w:rPr>
          <w:rFonts w:ascii="Bookman Old Style" w:hAnsi="Bookman Old Style"/>
          <w:i/>
          <w:sz w:val="24"/>
          <w:szCs w:val="24"/>
        </w:rPr>
        <w:t>tyre</w:t>
      </w:r>
      <w:proofErr w:type="spellEnd"/>
      <w:r w:rsidR="00B76EEC">
        <w:rPr>
          <w:rFonts w:ascii="Bookman Old Style" w:hAnsi="Bookman Old Style"/>
          <w:i/>
          <w:sz w:val="24"/>
          <w:szCs w:val="24"/>
        </w:rPr>
        <w:t xml:space="preserve"> marks on the road, the precise</w:t>
      </w:r>
      <w:r w:rsidRPr="00FC4B35">
        <w:rPr>
          <w:rFonts w:ascii="Bookman Old Style" w:hAnsi="Bookman Old Style"/>
          <w:i/>
          <w:sz w:val="24"/>
          <w:szCs w:val="24"/>
        </w:rPr>
        <w:t xml:space="preserve"> position of broken glass and dried mud droppings, the positions of the vehicles after the accident, the nature and location of the damage to the vehicles, and so on.</w:t>
      </w:r>
      <w:proofErr w:type="gramEnd"/>
      <w:r w:rsidRPr="00FC4B35">
        <w:rPr>
          <w:rFonts w:ascii="Bookman Old Style" w:hAnsi="Bookman Old Style"/>
          <w:i/>
          <w:sz w:val="24"/>
          <w:szCs w:val="24"/>
        </w:rPr>
        <w:t xml:space="preserve"> </w:t>
      </w:r>
      <w:proofErr w:type="gramStart"/>
      <w:r w:rsidRPr="00FC4B35">
        <w:rPr>
          <w:rFonts w:ascii="Bookman Old Style" w:hAnsi="Bookman Old Style"/>
          <w:i/>
          <w:sz w:val="24"/>
          <w:szCs w:val="24"/>
        </w:rPr>
        <w:t>Evidence o</w:t>
      </w:r>
      <w:r w:rsidR="00CC0F95">
        <w:rPr>
          <w:rFonts w:ascii="Bookman Old Style" w:hAnsi="Bookman Old Style"/>
          <w:i/>
          <w:sz w:val="24"/>
          <w:szCs w:val="24"/>
        </w:rPr>
        <w:t>f this kind is what is commonly termed</w:t>
      </w:r>
      <w:r w:rsidRPr="00FC4B35">
        <w:rPr>
          <w:rFonts w:ascii="Bookman Old Style" w:hAnsi="Bookman Old Style"/>
          <w:i/>
          <w:sz w:val="24"/>
          <w:szCs w:val="24"/>
        </w:rPr>
        <w:t xml:space="preserve"> “</w:t>
      </w:r>
      <w:r w:rsidR="00DA2D86">
        <w:rPr>
          <w:rFonts w:ascii="Bookman Old Style" w:hAnsi="Bookman Old Style"/>
          <w:i/>
          <w:sz w:val="24"/>
          <w:szCs w:val="24"/>
        </w:rPr>
        <w:t xml:space="preserve">real” evidence in contradistinction </w:t>
      </w:r>
      <w:r w:rsidRPr="00FC4B35">
        <w:rPr>
          <w:rFonts w:ascii="Bookman Old Style" w:hAnsi="Bookman Old Style"/>
          <w:i/>
          <w:sz w:val="24"/>
          <w:szCs w:val="24"/>
        </w:rPr>
        <w:t>to the evidence of the parties, and other witnesses; almost invariably there will be conflicts of evidence as to how the vehicles were being driven before an accident, what was the precise point of impact, and how the vehicles behaved after the accident, and it is frequently possible to resolve such conflicts by proper inferences drawn from the “real” evidence at the scene.”</w:t>
      </w:r>
      <w:proofErr w:type="gramEnd"/>
      <w:r w:rsidRPr="00FC4B35">
        <w:rPr>
          <w:rFonts w:ascii="Bookman Old Style" w:hAnsi="Bookman Old Style"/>
          <w:i/>
          <w:sz w:val="24"/>
          <w:szCs w:val="24"/>
        </w:rPr>
        <w:t xml:space="preserve"> </w:t>
      </w:r>
    </w:p>
    <w:p w:rsidR="00F862E8" w:rsidRDefault="00F862E8" w:rsidP="00F02C78">
      <w:pPr>
        <w:spacing w:before="240" w:after="0" w:line="360" w:lineRule="auto"/>
        <w:jc w:val="both"/>
        <w:rPr>
          <w:rFonts w:ascii="Bookman Old Style" w:hAnsi="Bookman Old Style"/>
          <w:sz w:val="24"/>
          <w:szCs w:val="24"/>
        </w:rPr>
      </w:pPr>
    </w:p>
    <w:p w:rsidR="00FC4B35" w:rsidRDefault="00F862E8" w:rsidP="00F02C78">
      <w:pPr>
        <w:spacing w:before="240" w:after="0" w:line="360" w:lineRule="auto"/>
        <w:jc w:val="both"/>
        <w:rPr>
          <w:rFonts w:ascii="Bookman Old Style" w:hAnsi="Bookman Old Style"/>
          <w:sz w:val="24"/>
          <w:szCs w:val="24"/>
        </w:rPr>
      </w:pPr>
      <w:r>
        <w:rPr>
          <w:rFonts w:ascii="Bookman Old Style" w:hAnsi="Bookman Old Style"/>
          <w:sz w:val="24"/>
          <w:szCs w:val="24"/>
        </w:rPr>
        <w:t>Mr.</w:t>
      </w:r>
      <w:r w:rsidR="00FC4B35">
        <w:rPr>
          <w:rFonts w:ascii="Bookman Old Style" w:hAnsi="Bookman Old Style"/>
          <w:sz w:val="24"/>
          <w:szCs w:val="24"/>
        </w:rPr>
        <w:t xml:space="preserve"> </w:t>
      </w:r>
      <w:proofErr w:type="spellStart"/>
      <w:r w:rsidR="00FC4B35">
        <w:rPr>
          <w:rFonts w:ascii="Bookman Old Style" w:hAnsi="Bookman Old Style"/>
          <w:sz w:val="24"/>
          <w:szCs w:val="24"/>
        </w:rPr>
        <w:t>Silwamba</w:t>
      </w:r>
      <w:proofErr w:type="spellEnd"/>
      <w:r w:rsidR="00FC4B35">
        <w:rPr>
          <w:rFonts w:ascii="Bookman Old Style" w:hAnsi="Bookman Old Style"/>
          <w:sz w:val="24"/>
          <w:szCs w:val="24"/>
        </w:rPr>
        <w:t xml:space="preserve">, SC, contends that </w:t>
      </w:r>
      <w:r>
        <w:rPr>
          <w:rFonts w:ascii="Bookman Old Style" w:hAnsi="Bookman Old Style"/>
          <w:sz w:val="24"/>
          <w:szCs w:val="24"/>
        </w:rPr>
        <w:t xml:space="preserve">PW7 had so many versions of the sketch plan explaining how the accident happened, that doubt </w:t>
      </w:r>
      <w:proofErr w:type="gramStart"/>
      <w:r>
        <w:rPr>
          <w:rFonts w:ascii="Bookman Old Style" w:hAnsi="Bookman Old Style"/>
          <w:sz w:val="24"/>
          <w:szCs w:val="24"/>
        </w:rPr>
        <w:t>is raised</w:t>
      </w:r>
      <w:proofErr w:type="gramEnd"/>
      <w:r>
        <w:rPr>
          <w:rFonts w:ascii="Bookman Old Style" w:hAnsi="Bookman Old Style"/>
          <w:sz w:val="24"/>
          <w:szCs w:val="24"/>
        </w:rPr>
        <w:t xml:space="preserve"> as to h</w:t>
      </w:r>
      <w:r w:rsidR="00FC4B35">
        <w:rPr>
          <w:rFonts w:ascii="Bookman Old Style" w:hAnsi="Bookman Old Style"/>
          <w:sz w:val="24"/>
          <w:szCs w:val="24"/>
        </w:rPr>
        <w:t>ow the sketch plan was prepared.</w:t>
      </w:r>
      <w:r w:rsidR="008957AF">
        <w:rPr>
          <w:rFonts w:ascii="Bookman Old Style" w:hAnsi="Bookman Old Style"/>
          <w:sz w:val="24"/>
          <w:szCs w:val="24"/>
        </w:rPr>
        <w:t xml:space="preserve"> </w:t>
      </w:r>
      <w:r w:rsidR="00FC4B35">
        <w:rPr>
          <w:rFonts w:ascii="Bookman Old Style" w:hAnsi="Bookman Old Style"/>
          <w:sz w:val="24"/>
          <w:szCs w:val="24"/>
        </w:rPr>
        <w:t xml:space="preserve">Again, Mr. </w:t>
      </w:r>
      <w:proofErr w:type="spellStart"/>
      <w:r w:rsidR="00FC4B35">
        <w:rPr>
          <w:rFonts w:ascii="Bookman Old Style" w:hAnsi="Bookman Old Style"/>
          <w:sz w:val="24"/>
          <w:szCs w:val="24"/>
        </w:rPr>
        <w:t>Silwamba</w:t>
      </w:r>
      <w:proofErr w:type="spellEnd"/>
      <w:r w:rsidR="00FC4B35">
        <w:rPr>
          <w:rFonts w:ascii="Bookman Old Style" w:hAnsi="Bookman Old Style"/>
          <w:sz w:val="24"/>
          <w:szCs w:val="24"/>
        </w:rPr>
        <w:t xml:space="preserve">, SC, drew my attention to the case of </w:t>
      </w:r>
      <w:proofErr w:type="spellStart"/>
      <w:r w:rsidR="00FC4B35" w:rsidRPr="00FC4B35">
        <w:rPr>
          <w:rFonts w:ascii="Bookman Old Style" w:hAnsi="Bookman Old Style"/>
          <w:i/>
          <w:sz w:val="24"/>
          <w:szCs w:val="24"/>
        </w:rPr>
        <w:t>Chanda</w:t>
      </w:r>
      <w:proofErr w:type="spellEnd"/>
      <w:r w:rsidR="00FC4B35" w:rsidRPr="00FC4B35">
        <w:rPr>
          <w:rFonts w:ascii="Bookman Old Style" w:hAnsi="Bookman Old Style"/>
          <w:i/>
          <w:sz w:val="24"/>
          <w:szCs w:val="24"/>
        </w:rPr>
        <w:t xml:space="preserve"> v The People 1975 </w:t>
      </w:r>
      <w:r w:rsidR="008957AF">
        <w:rPr>
          <w:rFonts w:ascii="Bookman Old Style" w:hAnsi="Bookman Old Style"/>
          <w:i/>
          <w:sz w:val="24"/>
          <w:szCs w:val="24"/>
        </w:rPr>
        <w:t xml:space="preserve">Z.R. </w:t>
      </w:r>
      <w:r w:rsidR="00FC4B35" w:rsidRPr="00FC4B35">
        <w:rPr>
          <w:rFonts w:ascii="Bookman Old Style" w:hAnsi="Bookman Old Style"/>
          <w:i/>
          <w:sz w:val="24"/>
          <w:szCs w:val="24"/>
        </w:rPr>
        <w:t>131</w:t>
      </w:r>
      <w:r w:rsidR="00FC4B35">
        <w:rPr>
          <w:rFonts w:ascii="Bookman Old Style" w:hAnsi="Bookman Old Style"/>
          <w:sz w:val="24"/>
          <w:szCs w:val="24"/>
        </w:rPr>
        <w:t xml:space="preserve"> to reinforce his </w:t>
      </w:r>
      <w:r w:rsidR="008957AF">
        <w:rPr>
          <w:rFonts w:ascii="Bookman Old Style" w:hAnsi="Bookman Old Style"/>
          <w:sz w:val="24"/>
          <w:szCs w:val="24"/>
        </w:rPr>
        <w:t xml:space="preserve">submission </w:t>
      </w:r>
      <w:r w:rsidR="00FC4B35">
        <w:rPr>
          <w:rFonts w:ascii="Bookman Old Style" w:hAnsi="Bookman Old Style"/>
          <w:sz w:val="24"/>
          <w:szCs w:val="24"/>
        </w:rPr>
        <w:t xml:space="preserve">when it </w:t>
      </w:r>
      <w:proofErr w:type="gramStart"/>
      <w:r w:rsidR="00FC4B35">
        <w:rPr>
          <w:rFonts w:ascii="Bookman Old Style" w:hAnsi="Bookman Old Style"/>
          <w:sz w:val="24"/>
          <w:szCs w:val="24"/>
        </w:rPr>
        <w:t>was observed</w:t>
      </w:r>
      <w:proofErr w:type="gramEnd"/>
      <w:r w:rsidR="00FC4B35">
        <w:rPr>
          <w:rFonts w:ascii="Bookman Old Style" w:hAnsi="Bookman Old Style"/>
          <w:sz w:val="24"/>
          <w:szCs w:val="24"/>
        </w:rPr>
        <w:t xml:space="preserve">: </w:t>
      </w:r>
      <w:r>
        <w:rPr>
          <w:rFonts w:ascii="Bookman Old Style" w:hAnsi="Bookman Old Style"/>
          <w:sz w:val="24"/>
          <w:szCs w:val="24"/>
        </w:rPr>
        <w:t xml:space="preserve"> </w:t>
      </w:r>
    </w:p>
    <w:p w:rsidR="00FC4B35" w:rsidRPr="000C67FF" w:rsidRDefault="00FC4B35" w:rsidP="008957AF">
      <w:pPr>
        <w:spacing w:before="240" w:after="0" w:line="240" w:lineRule="auto"/>
        <w:jc w:val="both"/>
        <w:rPr>
          <w:rFonts w:ascii="Bookman Old Style" w:hAnsi="Bookman Old Style"/>
          <w:i/>
          <w:sz w:val="24"/>
          <w:szCs w:val="24"/>
        </w:rPr>
      </w:pPr>
      <w:r>
        <w:rPr>
          <w:rFonts w:ascii="Bookman Old Style" w:hAnsi="Bookman Old Style"/>
          <w:sz w:val="24"/>
          <w:szCs w:val="24"/>
        </w:rPr>
        <w:t>“</w:t>
      </w:r>
      <w:r w:rsidRPr="000C67FF">
        <w:rPr>
          <w:rFonts w:ascii="Bookman Old Style" w:hAnsi="Bookman Old Style"/>
          <w:i/>
          <w:sz w:val="24"/>
          <w:szCs w:val="24"/>
        </w:rPr>
        <w:t>On the question of</w:t>
      </w:r>
      <w:r w:rsidR="00651B46" w:rsidRPr="000C67FF">
        <w:rPr>
          <w:rFonts w:ascii="Bookman Old Style" w:hAnsi="Bookman Old Style"/>
          <w:i/>
          <w:sz w:val="24"/>
          <w:szCs w:val="24"/>
        </w:rPr>
        <w:t xml:space="preserve"> broken glass however, Mr. Ferna</w:t>
      </w:r>
      <w:r w:rsidRPr="000C67FF">
        <w:rPr>
          <w:rFonts w:ascii="Bookman Old Style" w:hAnsi="Bookman Old Style"/>
          <w:i/>
          <w:sz w:val="24"/>
          <w:szCs w:val="24"/>
        </w:rPr>
        <w:t>ndo’s comments have force: he points out that it is impossible for the broken glass to be lying on one spot, and that it was the duty of the police officer to depict the whole area over which the broken glass was spread. We endorse this submission, particularly since the legend “broken glass” was followed by the legend “p</w:t>
      </w:r>
      <w:r w:rsidR="00651B46" w:rsidRPr="000C67FF">
        <w:rPr>
          <w:rFonts w:ascii="Bookman Old Style" w:hAnsi="Bookman Old Style"/>
          <w:i/>
          <w:sz w:val="24"/>
          <w:szCs w:val="24"/>
        </w:rPr>
        <w:t>o</w:t>
      </w:r>
      <w:r w:rsidRPr="000C67FF">
        <w:rPr>
          <w:rFonts w:ascii="Bookman Old Style" w:hAnsi="Bookman Old Style"/>
          <w:i/>
          <w:sz w:val="24"/>
          <w:szCs w:val="24"/>
        </w:rPr>
        <w:t>int of impact,” which is clearly an inadmissible conclusion of the police officer, the witnesses duty</w:t>
      </w:r>
      <w:r w:rsidR="00DA2D86">
        <w:rPr>
          <w:rFonts w:ascii="Bookman Old Style" w:hAnsi="Bookman Old Style"/>
          <w:i/>
          <w:sz w:val="24"/>
          <w:szCs w:val="24"/>
        </w:rPr>
        <w:t xml:space="preserve"> is</w:t>
      </w:r>
      <w:r w:rsidRPr="000C67FF">
        <w:rPr>
          <w:rFonts w:ascii="Bookman Old Style" w:hAnsi="Bookman Old Style"/>
          <w:i/>
          <w:sz w:val="24"/>
          <w:szCs w:val="24"/>
        </w:rPr>
        <w:t xml:space="preserve"> to record his observation, and it is for the Court to decide on the evidence before it </w:t>
      </w:r>
      <w:r w:rsidR="00DA2D86">
        <w:rPr>
          <w:rFonts w:ascii="Bookman Old Style" w:hAnsi="Bookman Old Style"/>
          <w:i/>
          <w:sz w:val="24"/>
          <w:szCs w:val="24"/>
        </w:rPr>
        <w:t xml:space="preserve">the </w:t>
      </w:r>
      <w:r w:rsidRPr="000C67FF">
        <w:rPr>
          <w:rFonts w:ascii="Bookman Old Style" w:hAnsi="Bookman Old Style"/>
          <w:i/>
          <w:sz w:val="24"/>
          <w:szCs w:val="24"/>
        </w:rPr>
        <w:t>precise position of the point of impact.”</w:t>
      </w:r>
    </w:p>
    <w:p w:rsidR="00FC4B35" w:rsidRPr="000C67FF" w:rsidRDefault="00FC4B35" w:rsidP="008957AF">
      <w:pPr>
        <w:spacing w:before="240" w:after="0" w:line="240" w:lineRule="auto"/>
        <w:jc w:val="both"/>
        <w:rPr>
          <w:rFonts w:ascii="Bookman Old Style" w:hAnsi="Bookman Old Style"/>
          <w:i/>
          <w:sz w:val="24"/>
          <w:szCs w:val="24"/>
        </w:rPr>
      </w:pPr>
    </w:p>
    <w:p w:rsidR="007B1E2A" w:rsidRDefault="00FC4B35" w:rsidP="00F02C78">
      <w:pPr>
        <w:spacing w:before="240" w:after="0" w:line="360" w:lineRule="auto"/>
        <w:jc w:val="both"/>
        <w:rPr>
          <w:rFonts w:ascii="Bookman Old Style" w:hAnsi="Bookman Old Style"/>
          <w:sz w:val="24"/>
          <w:szCs w:val="24"/>
        </w:rPr>
      </w:pPr>
      <w:r w:rsidRPr="008957AF">
        <w:rPr>
          <w:rFonts w:ascii="Bookman Old Style" w:hAnsi="Bookman Old Style"/>
          <w:sz w:val="24"/>
          <w:szCs w:val="24"/>
        </w:rPr>
        <w:t xml:space="preserve">Mr. </w:t>
      </w:r>
      <w:proofErr w:type="spellStart"/>
      <w:r w:rsidRPr="008957AF">
        <w:rPr>
          <w:rFonts w:ascii="Bookman Old Style" w:hAnsi="Bookman Old Style"/>
          <w:sz w:val="24"/>
          <w:szCs w:val="24"/>
        </w:rPr>
        <w:t>Silwamba</w:t>
      </w:r>
      <w:proofErr w:type="spellEnd"/>
      <w:r w:rsidRPr="008957AF">
        <w:rPr>
          <w:rFonts w:ascii="Bookman Old Style" w:hAnsi="Bookman Old Style"/>
          <w:sz w:val="24"/>
          <w:szCs w:val="24"/>
        </w:rPr>
        <w:t xml:space="preserve"> contends that the investigations in this matter </w:t>
      </w:r>
      <w:proofErr w:type="gramStart"/>
      <w:r w:rsidRPr="008957AF">
        <w:rPr>
          <w:rFonts w:ascii="Bookman Old Style" w:hAnsi="Bookman Old Style"/>
          <w:sz w:val="24"/>
          <w:szCs w:val="24"/>
        </w:rPr>
        <w:t>were characterized</w:t>
      </w:r>
      <w:proofErr w:type="gramEnd"/>
      <w:r w:rsidRPr="008957AF">
        <w:rPr>
          <w:rFonts w:ascii="Bookman Old Style" w:hAnsi="Bookman Old Style"/>
          <w:sz w:val="24"/>
          <w:szCs w:val="24"/>
        </w:rPr>
        <w:t xml:space="preserve"> by gross dereliction of duty by </w:t>
      </w:r>
      <w:r w:rsidR="00E32E55" w:rsidRPr="008957AF">
        <w:rPr>
          <w:rFonts w:ascii="Bookman Old Style" w:hAnsi="Bookman Old Style"/>
          <w:sz w:val="24"/>
          <w:szCs w:val="24"/>
        </w:rPr>
        <w:t xml:space="preserve">both </w:t>
      </w:r>
      <w:r w:rsidR="00651B46" w:rsidRPr="008957AF">
        <w:rPr>
          <w:rFonts w:ascii="Bookman Old Style" w:hAnsi="Bookman Old Style"/>
          <w:sz w:val="24"/>
          <w:szCs w:val="24"/>
        </w:rPr>
        <w:t xml:space="preserve">PW6 and PW7. Mr. </w:t>
      </w:r>
      <w:proofErr w:type="spellStart"/>
      <w:r w:rsidR="00651B46" w:rsidRPr="008957AF">
        <w:rPr>
          <w:rFonts w:ascii="Bookman Old Style" w:hAnsi="Bookman Old Style"/>
          <w:sz w:val="24"/>
          <w:szCs w:val="24"/>
        </w:rPr>
        <w:t>Silwamba</w:t>
      </w:r>
      <w:proofErr w:type="spellEnd"/>
      <w:r w:rsidR="008957AF" w:rsidRPr="008957AF">
        <w:rPr>
          <w:rFonts w:ascii="Bookman Old Style" w:hAnsi="Bookman Old Style"/>
          <w:sz w:val="24"/>
          <w:szCs w:val="24"/>
        </w:rPr>
        <w:t>,</w:t>
      </w:r>
      <w:r w:rsidR="00651B46" w:rsidRPr="008957AF">
        <w:rPr>
          <w:rFonts w:ascii="Bookman Old Style" w:hAnsi="Bookman Old Style"/>
          <w:sz w:val="24"/>
          <w:szCs w:val="24"/>
        </w:rPr>
        <w:t xml:space="preserve"> SC</w:t>
      </w:r>
      <w:r w:rsidR="008957AF" w:rsidRPr="008957AF">
        <w:rPr>
          <w:rFonts w:ascii="Bookman Old Style" w:hAnsi="Bookman Old Style"/>
          <w:sz w:val="24"/>
          <w:szCs w:val="24"/>
        </w:rPr>
        <w:t>,</w:t>
      </w:r>
      <w:r w:rsidR="00E32E55" w:rsidRPr="008957AF">
        <w:rPr>
          <w:rFonts w:ascii="Bookman Old Style" w:hAnsi="Bookman Old Style"/>
          <w:sz w:val="24"/>
          <w:szCs w:val="24"/>
        </w:rPr>
        <w:t xml:space="preserve"> </w:t>
      </w:r>
      <w:r w:rsidR="00DA2D86" w:rsidRPr="008957AF">
        <w:rPr>
          <w:rFonts w:ascii="Bookman Old Style" w:hAnsi="Bookman Old Style"/>
          <w:sz w:val="24"/>
          <w:szCs w:val="24"/>
        </w:rPr>
        <w:t>Highlighted</w:t>
      </w:r>
      <w:r w:rsidR="00850437" w:rsidRPr="008957AF">
        <w:rPr>
          <w:rFonts w:ascii="Bookman Old Style" w:hAnsi="Bookman Old Style"/>
          <w:sz w:val="24"/>
          <w:szCs w:val="24"/>
        </w:rPr>
        <w:t xml:space="preserve"> </w:t>
      </w:r>
      <w:r w:rsidR="00E32E55" w:rsidRPr="008957AF">
        <w:rPr>
          <w:rFonts w:ascii="Bookman Old Style" w:hAnsi="Bookman Old Style"/>
          <w:sz w:val="24"/>
          <w:szCs w:val="24"/>
        </w:rPr>
        <w:t xml:space="preserve">the following matters to support his contention. </w:t>
      </w:r>
      <w:r w:rsidR="00E32E55" w:rsidRPr="008957AF">
        <w:rPr>
          <w:rFonts w:ascii="Bookman Old Style" w:hAnsi="Bookman Old Style"/>
          <w:sz w:val="24"/>
          <w:szCs w:val="24"/>
        </w:rPr>
        <w:lastRenderedPageBreak/>
        <w:t>PW6 testified that the vehicle was ov</w:t>
      </w:r>
      <w:r w:rsidR="00651B46" w:rsidRPr="008957AF">
        <w:rPr>
          <w:rFonts w:ascii="Bookman Old Style" w:hAnsi="Bookman Old Style"/>
          <w:sz w:val="24"/>
          <w:szCs w:val="24"/>
        </w:rPr>
        <w:t>er loaded, ye</w:t>
      </w:r>
      <w:r w:rsidR="00E32E55" w:rsidRPr="008957AF">
        <w:rPr>
          <w:rFonts w:ascii="Bookman Old Style" w:hAnsi="Bookman Old Style"/>
          <w:sz w:val="24"/>
          <w:szCs w:val="24"/>
        </w:rPr>
        <w:t xml:space="preserve">t he did not </w:t>
      </w:r>
      <w:r w:rsidR="00651B46" w:rsidRPr="008957AF">
        <w:rPr>
          <w:rFonts w:ascii="Bookman Old Style" w:hAnsi="Bookman Old Style"/>
          <w:sz w:val="24"/>
          <w:szCs w:val="24"/>
        </w:rPr>
        <w:t>determine</w:t>
      </w:r>
      <w:r w:rsidR="00850437" w:rsidRPr="008957AF">
        <w:rPr>
          <w:rFonts w:ascii="Bookman Old Style" w:hAnsi="Bookman Old Style"/>
          <w:sz w:val="24"/>
          <w:szCs w:val="24"/>
        </w:rPr>
        <w:t>: t</w:t>
      </w:r>
      <w:r w:rsidR="00E32E55" w:rsidRPr="008957AF">
        <w:rPr>
          <w:rFonts w:ascii="Bookman Old Style" w:hAnsi="Bookman Old Style"/>
          <w:sz w:val="24"/>
          <w:szCs w:val="24"/>
        </w:rPr>
        <w:t xml:space="preserve">he weights of the passengers; gross vehicular mass of the vehicle; and how many </w:t>
      </w:r>
      <w:r w:rsidR="008957AF" w:rsidRPr="008957AF">
        <w:rPr>
          <w:rFonts w:ascii="Bookman Old Style" w:hAnsi="Bookman Old Style"/>
          <w:sz w:val="24"/>
          <w:szCs w:val="24"/>
        </w:rPr>
        <w:t>children were on the vehicle:</w:t>
      </w:r>
      <w:r w:rsidR="00554BE8" w:rsidRPr="008957AF">
        <w:rPr>
          <w:rFonts w:ascii="Bookman Old Style" w:hAnsi="Bookman Old Style"/>
          <w:sz w:val="24"/>
          <w:szCs w:val="24"/>
        </w:rPr>
        <w:t xml:space="preserve"> Further, </w:t>
      </w:r>
      <w:r w:rsidR="00850437" w:rsidRPr="008957AF">
        <w:rPr>
          <w:rFonts w:ascii="Bookman Old Style" w:hAnsi="Bookman Old Style"/>
          <w:sz w:val="24"/>
          <w:szCs w:val="24"/>
        </w:rPr>
        <w:t xml:space="preserve">he </w:t>
      </w:r>
      <w:r w:rsidR="00554BE8" w:rsidRPr="008957AF">
        <w:rPr>
          <w:rFonts w:ascii="Bookman Old Style" w:hAnsi="Bookman Old Style"/>
          <w:sz w:val="24"/>
          <w:szCs w:val="24"/>
        </w:rPr>
        <w:t xml:space="preserve">observed that even the motor vehicle in </w:t>
      </w:r>
      <w:r w:rsidR="00651B46" w:rsidRPr="008957AF">
        <w:rPr>
          <w:rFonts w:ascii="Bookman Old Style" w:hAnsi="Bookman Old Style"/>
          <w:sz w:val="24"/>
          <w:szCs w:val="24"/>
        </w:rPr>
        <w:t xml:space="preserve">question </w:t>
      </w:r>
      <w:r w:rsidR="00850437" w:rsidRPr="008957AF">
        <w:rPr>
          <w:rFonts w:ascii="Bookman Old Style" w:hAnsi="Bookman Old Style"/>
          <w:sz w:val="24"/>
          <w:szCs w:val="24"/>
        </w:rPr>
        <w:t>was not viewed by the C</w:t>
      </w:r>
      <w:r w:rsidR="00554BE8" w:rsidRPr="008957AF">
        <w:rPr>
          <w:rFonts w:ascii="Bookman Old Style" w:hAnsi="Bookman Old Style"/>
          <w:sz w:val="24"/>
          <w:szCs w:val="24"/>
        </w:rPr>
        <w:t>ourt to ascertain its loading capac</w:t>
      </w:r>
      <w:r w:rsidR="00651B46" w:rsidRPr="008957AF">
        <w:rPr>
          <w:rFonts w:ascii="Bookman Old Style" w:hAnsi="Bookman Old Style"/>
          <w:sz w:val="24"/>
          <w:szCs w:val="24"/>
        </w:rPr>
        <w:t>ity. However, I do</w:t>
      </w:r>
      <w:r w:rsidR="00554BE8" w:rsidRPr="008957AF">
        <w:rPr>
          <w:rFonts w:ascii="Bookman Old Style" w:hAnsi="Bookman Old Style"/>
          <w:sz w:val="24"/>
          <w:szCs w:val="24"/>
        </w:rPr>
        <w:t xml:space="preserve"> not accept the argument that the fact that PW7 does not know how to drive a motor vehicle seriously disadvantaged him in </w:t>
      </w:r>
      <w:r w:rsidR="009F3D38" w:rsidRPr="008957AF">
        <w:rPr>
          <w:rFonts w:ascii="Bookman Old Style" w:hAnsi="Bookman Old Style"/>
          <w:sz w:val="24"/>
          <w:szCs w:val="24"/>
        </w:rPr>
        <w:t xml:space="preserve">investigating the accident. </w:t>
      </w:r>
      <w:proofErr w:type="gramStart"/>
      <w:r w:rsidR="009F3D38" w:rsidRPr="008957AF">
        <w:rPr>
          <w:rFonts w:ascii="Bookman Old Style" w:hAnsi="Bookman Old Style"/>
          <w:sz w:val="24"/>
          <w:szCs w:val="24"/>
        </w:rPr>
        <w:t>Further, in my opinion I do not think tha</w:t>
      </w:r>
      <w:r w:rsidR="008957AF" w:rsidRPr="008957AF">
        <w:rPr>
          <w:rFonts w:ascii="Bookman Old Style" w:hAnsi="Bookman Old Style"/>
          <w:sz w:val="24"/>
          <w:szCs w:val="24"/>
        </w:rPr>
        <w:t>t</w:t>
      </w:r>
      <w:r w:rsidR="00651B46" w:rsidRPr="008957AF">
        <w:rPr>
          <w:rFonts w:ascii="Bookman Old Style" w:hAnsi="Bookman Old Style"/>
          <w:sz w:val="24"/>
          <w:szCs w:val="24"/>
        </w:rPr>
        <w:t xml:space="preserve"> mere driving skill equips</w:t>
      </w:r>
      <w:r w:rsidR="009F3D38" w:rsidRPr="008957AF">
        <w:rPr>
          <w:rFonts w:ascii="Bookman Old Style" w:hAnsi="Bookman Old Style"/>
          <w:sz w:val="24"/>
          <w:szCs w:val="24"/>
        </w:rPr>
        <w:t xml:space="preserve"> any driver of a motor vehicle with knowledge to understand</w:t>
      </w:r>
      <w:r w:rsidR="009F3D38" w:rsidRPr="000C67FF">
        <w:rPr>
          <w:rFonts w:ascii="Bookman Old Style" w:hAnsi="Bookman Old Style"/>
          <w:i/>
          <w:sz w:val="24"/>
          <w:szCs w:val="24"/>
        </w:rPr>
        <w:t xml:space="preserve"> “</w:t>
      </w:r>
      <w:r w:rsidR="00850437">
        <w:rPr>
          <w:rFonts w:ascii="Bookman Old Style" w:hAnsi="Bookman Old Style"/>
          <w:i/>
          <w:sz w:val="24"/>
          <w:szCs w:val="24"/>
        </w:rPr>
        <w:t>the dynamics as</w:t>
      </w:r>
      <w:r w:rsidR="00651B46" w:rsidRPr="000C67FF">
        <w:rPr>
          <w:rFonts w:ascii="Bookman Old Style" w:hAnsi="Bookman Old Style"/>
          <w:i/>
          <w:sz w:val="24"/>
          <w:szCs w:val="24"/>
        </w:rPr>
        <w:t xml:space="preserve"> the cause</w:t>
      </w:r>
      <w:r w:rsidR="009F3D38" w:rsidRPr="000C67FF">
        <w:rPr>
          <w:rFonts w:ascii="Bookman Old Style" w:hAnsi="Bookman Old Style"/>
          <w:i/>
          <w:sz w:val="24"/>
          <w:szCs w:val="24"/>
        </w:rPr>
        <w:t xml:space="preserve"> of road traffic accidents”,</w:t>
      </w:r>
      <w:r w:rsidR="00850437">
        <w:rPr>
          <w:rFonts w:ascii="Bookman Old Style" w:hAnsi="Bookman Old Style"/>
          <w:sz w:val="24"/>
          <w:szCs w:val="24"/>
        </w:rPr>
        <w:t xml:space="preserve"> as suggested by Mr. </w:t>
      </w:r>
      <w:proofErr w:type="spellStart"/>
      <w:r w:rsidR="00850437">
        <w:rPr>
          <w:rFonts w:ascii="Bookman Old Style" w:hAnsi="Bookman Old Style"/>
          <w:sz w:val="24"/>
          <w:szCs w:val="24"/>
        </w:rPr>
        <w:t>Silwamba</w:t>
      </w:r>
      <w:proofErr w:type="spellEnd"/>
      <w:r w:rsidR="00850437">
        <w:rPr>
          <w:rFonts w:ascii="Bookman Old Style" w:hAnsi="Bookman Old Style"/>
          <w:sz w:val="24"/>
          <w:szCs w:val="24"/>
        </w:rPr>
        <w:t>, SC</w:t>
      </w:r>
      <w:r w:rsidR="008957AF">
        <w:rPr>
          <w:rFonts w:ascii="Bookman Old Style" w:hAnsi="Bookman Old Style"/>
          <w:sz w:val="24"/>
          <w:szCs w:val="24"/>
        </w:rPr>
        <w:t>.</w:t>
      </w:r>
      <w:r w:rsidR="00850437">
        <w:rPr>
          <w:rFonts w:ascii="Bookman Old Style" w:hAnsi="Bookman Old Style"/>
          <w:sz w:val="24"/>
          <w:szCs w:val="24"/>
        </w:rPr>
        <w:t xml:space="preserve"> Be that as it may, </w:t>
      </w:r>
      <w:r w:rsidR="007B1E2A">
        <w:rPr>
          <w:rFonts w:ascii="Bookman Old Style" w:hAnsi="Bookman Old Style"/>
          <w:sz w:val="24"/>
          <w:szCs w:val="24"/>
        </w:rPr>
        <w:t xml:space="preserve">Mr. </w:t>
      </w:r>
      <w:proofErr w:type="spellStart"/>
      <w:r w:rsidR="007B1E2A">
        <w:rPr>
          <w:rFonts w:ascii="Bookman Old Style" w:hAnsi="Bookman Old Style"/>
          <w:sz w:val="24"/>
          <w:szCs w:val="24"/>
        </w:rPr>
        <w:t>Silwamba</w:t>
      </w:r>
      <w:proofErr w:type="spellEnd"/>
      <w:r w:rsidR="007B1E2A">
        <w:rPr>
          <w:rFonts w:ascii="Bookman Old Style" w:hAnsi="Bookman Old Style"/>
          <w:sz w:val="24"/>
          <w:szCs w:val="24"/>
        </w:rPr>
        <w:t xml:space="preserve">, </w:t>
      </w:r>
      <w:r w:rsidR="00850437">
        <w:rPr>
          <w:rFonts w:ascii="Bookman Old Style" w:hAnsi="Bookman Old Style"/>
          <w:sz w:val="24"/>
          <w:szCs w:val="24"/>
        </w:rPr>
        <w:t>SC drew m</w:t>
      </w:r>
      <w:r w:rsidR="00651B46">
        <w:rPr>
          <w:rFonts w:ascii="Bookman Old Style" w:hAnsi="Bookman Old Style"/>
          <w:sz w:val="24"/>
          <w:szCs w:val="24"/>
        </w:rPr>
        <w:t>y attention to the cas</w:t>
      </w:r>
      <w:r w:rsidR="007B1E2A">
        <w:rPr>
          <w:rFonts w:ascii="Bookman Old Style" w:hAnsi="Bookman Old Style"/>
          <w:sz w:val="24"/>
          <w:szCs w:val="24"/>
        </w:rPr>
        <w:t xml:space="preserve">e of </w:t>
      </w:r>
      <w:proofErr w:type="spellStart"/>
      <w:r w:rsidR="007B1E2A" w:rsidRPr="00651B46">
        <w:rPr>
          <w:rFonts w:ascii="Bookman Old Style" w:hAnsi="Bookman Old Style"/>
          <w:i/>
          <w:sz w:val="24"/>
          <w:szCs w:val="24"/>
        </w:rPr>
        <w:t>Kapembwa</w:t>
      </w:r>
      <w:proofErr w:type="spellEnd"/>
      <w:r w:rsidR="007B1E2A" w:rsidRPr="00651B46">
        <w:rPr>
          <w:rFonts w:ascii="Bookman Old Style" w:hAnsi="Bookman Old Style"/>
          <w:i/>
          <w:sz w:val="24"/>
          <w:szCs w:val="24"/>
        </w:rPr>
        <w:t xml:space="preserve"> v </w:t>
      </w:r>
      <w:proofErr w:type="spellStart"/>
      <w:r w:rsidR="007B1E2A" w:rsidRPr="00651B46">
        <w:rPr>
          <w:rFonts w:ascii="Bookman Old Style" w:hAnsi="Bookman Old Style"/>
          <w:i/>
          <w:sz w:val="24"/>
          <w:szCs w:val="24"/>
        </w:rPr>
        <w:t>Ma</w:t>
      </w:r>
      <w:r w:rsidR="00850437">
        <w:rPr>
          <w:rFonts w:ascii="Bookman Old Style" w:hAnsi="Bookman Old Style"/>
          <w:i/>
          <w:sz w:val="24"/>
          <w:szCs w:val="24"/>
        </w:rPr>
        <w:t>i</w:t>
      </w:r>
      <w:r w:rsidR="008957AF">
        <w:rPr>
          <w:rFonts w:ascii="Bookman Old Style" w:hAnsi="Bookman Old Style"/>
          <w:i/>
          <w:sz w:val="24"/>
          <w:szCs w:val="24"/>
        </w:rPr>
        <w:t>mbalwa</w:t>
      </w:r>
      <w:proofErr w:type="spellEnd"/>
      <w:r w:rsidR="008957AF">
        <w:rPr>
          <w:rFonts w:ascii="Bookman Old Style" w:hAnsi="Bookman Old Style"/>
          <w:i/>
          <w:sz w:val="24"/>
          <w:szCs w:val="24"/>
        </w:rPr>
        <w:t xml:space="preserve"> and Another (1981) Z</w:t>
      </w:r>
      <w:r w:rsidR="007B1E2A" w:rsidRPr="00651B46">
        <w:rPr>
          <w:rFonts w:ascii="Bookman Old Style" w:hAnsi="Bookman Old Style"/>
          <w:i/>
          <w:sz w:val="24"/>
          <w:szCs w:val="24"/>
        </w:rPr>
        <w:t>.R. 127</w:t>
      </w:r>
      <w:r w:rsidR="008957AF">
        <w:rPr>
          <w:rFonts w:ascii="Bookman Old Style" w:hAnsi="Bookman Old Style"/>
          <w:i/>
          <w:sz w:val="24"/>
          <w:szCs w:val="24"/>
        </w:rPr>
        <w:t>,</w:t>
      </w:r>
      <w:r w:rsidR="007B1E2A" w:rsidRPr="00651B46">
        <w:rPr>
          <w:rFonts w:ascii="Bookman Old Style" w:hAnsi="Bookman Old Style"/>
          <w:i/>
          <w:sz w:val="24"/>
          <w:szCs w:val="24"/>
        </w:rPr>
        <w:t xml:space="preserve"> </w:t>
      </w:r>
      <w:r w:rsidR="007B1E2A">
        <w:rPr>
          <w:rFonts w:ascii="Bookman Old Style" w:hAnsi="Bookman Old Style"/>
          <w:sz w:val="24"/>
          <w:szCs w:val="24"/>
        </w:rPr>
        <w:t>where it was observed as follows:</w:t>
      </w:r>
      <w:proofErr w:type="gramEnd"/>
    </w:p>
    <w:p w:rsidR="00950EC5" w:rsidRDefault="00950EC5" w:rsidP="000C67FF">
      <w:pPr>
        <w:spacing w:before="240" w:after="0" w:line="240" w:lineRule="auto"/>
        <w:jc w:val="both"/>
        <w:rPr>
          <w:rFonts w:ascii="Bookman Old Style" w:hAnsi="Bookman Old Style"/>
          <w:i/>
          <w:sz w:val="24"/>
          <w:szCs w:val="24"/>
        </w:rPr>
      </w:pPr>
      <w:r w:rsidRPr="00950EC5">
        <w:rPr>
          <w:rFonts w:ascii="Bookman Old Style" w:hAnsi="Bookman Old Style"/>
          <w:i/>
          <w:sz w:val="24"/>
          <w:szCs w:val="24"/>
        </w:rPr>
        <w:t>“</w:t>
      </w:r>
      <w:r w:rsidR="00850437">
        <w:rPr>
          <w:rFonts w:ascii="Bookman Old Style" w:hAnsi="Bookman Old Style"/>
          <w:i/>
          <w:sz w:val="24"/>
          <w:szCs w:val="24"/>
        </w:rPr>
        <w:t xml:space="preserve">The </w:t>
      </w:r>
      <w:proofErr w:type="spellStart"/>
      <w:r w:rsidR="00850437">
        <w:rPr>
          <w:rFonts w:ascii="Bookman Old Style" w:hAnsi="Bookman Old Style"/>
          <w:i/>
          <w:sz w:val="24"/>
          <w:szCs w:val="24"/>
        </w:rPr>
        <w:t>defence</w:t>
      </w:r>
      <w:proofErr w:type="spellEnd"/>
      <w:r w:rsidR="00850437">
        <w:rPr>
          <w:rFonts w:ascii="Bookman Old Style" w:hAnsi="Bookman Old Style"/>
          <w:i/>
          <w:sz w:val="24"/>
          <w:szCs w:val="24"/>
        </w:rPr>
        <w:t xml:space="preserve"> called one</w:t>
      </w:r>
      <w:r w:rsidR="007B1E2A" w:rsidRPr="00950EC5">
        <w:rPr>
          <w:rFonts w:ascii="Bookman Old Style" w:hAnsi="Bookman Old Style"/>
          <w:i/>
          <w:sz w:val="24"/>
          <w:szCs w:val="24"/>
        </w:rPr>
        <w:t xml:space="preserve"> </w:t>
      </w:r>
      <w:r w:rsidR="00850437">
        <w:rPr>
          <w:rFonts w:ascii="Bookman Old Style" w:hAnsi="Bookman Old Style"/>
          <w:i/>
          <w:sz w:val="24"/>
          <w:szCs w:val="24"/>
        </w:rPr>
        <w:t xml:space="preserve">witness, Inspector Wiseman </w:t>
      </w:r>
      <w:proofErr w:type="spellStart"/>
      <w:r w:rsidR="00850437">
        <w:rPr>
          <w:rFonts w:ascii="Bookman Old Style" w:hAnsi="Bookman Old Style"/>
          <w:i/>
          <w:sz w:val="24"/>
          <w:szCs w:val="24"/>
        </w:rPr>
        <w:t>K</w:t>
      </w:r>
      <w:r w:rsidR="00651B46">
        <w:rPr>
          <w:rFonts w:ascii="Bookman Old Style" w:hAnsi="Bookman Old Style"/>
          <w:i/>
          <w:sz w:val="24"/>
          <w:szCs w:val="24"/>
        </w:rPr>
        <w:t>olonga</w:t>
      </w:r>
      <w:proofErr w:type="spellEnd"/>
      <w:r w:rsidR="0057285E" w:rsidRPr="00950EC5">
        <w:rPr>
          <w:rFonts w:ascii="Bookman Old Style" w:hAnsi="Bookman Old Style"/>
          <w:i/>
          <w:sz w:val="24"/>
          <w:szCs w:val="24"/>
        </w:rPr>
        <w:t xml:space="preserve"> of the Zambia Police, who said that he went to the scene of the accident at 20:00 hours and found the Army vehic</w:t>
      </w:r>
      <w:r w:rsidR="00651B46">
        <w:rPr>
          <w:rFonts w:ascii="Bookman Old Style" w:hAnsi="Bookman Old Style"/>
          <w:i/>
          <w:sz w:val="24"/>
          <w:szCs w:val="24"/>
        </w:rPr>
        <w:t xml:space="preserve">le was off the road and the </w:t>
      </w:r>
      <w:proofErr w:type="spellStart"/>
      <w:r w:rsidR="00651B46">
        <w:rPr>
          <w:rFonts w:ascii="Bookman Old Style" w:hAnsi="Bookman Old Style"/>
          <w:i/>
          <w:sz w:val="24"/>
          <w:szCs w:val="24"/>
        </w:rPr>
        <w:t>vann</w:t>
      </w:r>
      <w:r w:rsidR="0057285E" w:rsidRPr="00950EC5">
        <w:rPr>
          <w:rFonts w:ascii="Bookman Old Style" w:hAnsi="Bookman Old Style"/>
          <w:i/>
          <w:sz w:val="24"/>
          <w:szCs w:val="24"/>
        </w:rPr>
        <w:t>ette</w:t>
      </w:r>
      <w:proofErr w:type="spellEnd"/>
      <w:r w:rsidR="0057285E" w:rsidRPr="00950EC5">
        <w:rPr>
          <w:rFonts w:ascii="Bookman Old Style" w:hAnsi="Bookman Old Style"/>
          <w:i/>
          <w:sz w:val="24"/>
          <w:szCs w:val="24"/>
        </w:rPr>
        <w:t xml:space="preserve"> belonging to the plaintiff was on the road. He observed broken loss almost on the centre of the road but he did not say on which side </w:t>
      </w:r>
      <w:r w:rsidR="000728AF" w:rsidRPr="00950EC5">
        <w:rPr>
          <w:rFonts w:ascii="Bookman Old Style" w:hAnsi="Bookman Old Style"/>
          <w:i/>
          <w:sz w:val="24"/>
          <w:szCs w:val="24"/>
        </w:rPr>
        <w:t xml:space="preserve">of the centre line, the glass </w:t>
      </w:r>
      <w:proofErr w:type="gramStart"/>
      <w:r w:rsidR="000728AF" w:rsidRPr="00950EC5">
        <w:rPr>
          <w:rFonts w:ascii="Bookman Old Style" w:hAnsi="Bookman Old Style"/>
          <w:i/>
          <w:sz w:val="24"/>
          <w:szCs w:val="24"/>
        </w:rPr>
        <w:t>was found</w:t>
      </w:r>
      <w:proofErr w:type="gramEnd"/>
      <w:r w:rsidR="000728AF" w:rsidRPr="00950EC5">
        <w:rPr>
          <w:rFonts w:ascii="Bookman Old Style" w:hAnsi="Bookman Old Style"/>
          <w:i/>
          <w:sz w:val="24"/>
          <w:szCs w:val="24"/>
        </w:rPr>
        <w:t>. He reasoned that this was the point of impact. This witness said that he had prepared a sketch plan and</w:t>
      </w:r>
      <w:r w:rsidR="00850437">
        <w:rPr>
          <w:rFonts w:ascii="Bookman Old Style" w:hAnsi="Bookman Old Style"/>
          <w:i/>
          <w:sz w:val="24"/>
          <w:szCs w:val="24"/>
        </w:rPr>
        <w:t xml:space="preserve"> was prepared to produce it in C</w:t>
      </w:r>
      <w:r w:rsidR="000728AF" w:rsidRPr="00950EC5">
        <w:rPr>
          <w:rFonts w:ascii="Bookman Old Style" w:hAnsi="Bookman Old Style"/>
          <w:i/>
          <w:sz w:val="24"/>
          <w:szCs w:val="24"/>
        </w:rPr>
        <w:t xml:space="preserve">ourt, but Mr. </w:t>
      </w:r>
      <w:proofErr w:type="spellStart"/>
      <w:r w:rsidR="000728AF" w:rsidRPr="00950EC5">
        <w:rPr>
          <w:rFonts w:ascii="Bookman Old Style" w:hAnsi="Bookman Old Style"/>
          <w:i/>
          <w:sz w:val="24"/>
          <w:szCs w:val="24"/>
        </w:rPr>
        <w:t>Mwanawasa</w:t>
      </w:r>
      <w:proofErr w:type="spellEnd"/>
      <w:r w:rsidR="000728AF" w:rsidRPr="00950EC5">
        <w:rPr>
          <w:rFonts w:ascii="Bookman Old Style" w:hAnsi="Bookman Old Style"/>
          <w:i/>
          <w:sz w:val="24"/>
          <w:szCs w:val="24"/>
        </w:rPr>
        <w:t xml:space="preserve"> for the plaintiff objected that it </w:t>
      </w:r>
      <w:proofErr w:type="gramStart"/>
      <w:r w:rsidR="000728AF" w:rsidRPr="00950EC5">
        <w:rPr>
          <w:rFonts w:ascii="Bookman Old Style" w:hAnsi="Bookman Old Style"/>
          <w:i/>
          <w:sz w:val="24"/>
          <w:szCs w:val="24"/>
        </w:rPr>
        <w:t>had not be</w:t>
      </w:r>
      <w:r w:rsidR="008957AF">
        <w:rPr>
          <w:rFonts w:ascii="Bookman Old Style" w:hAnsi="Bookman Old Style"/>
          <w:i/>
          <w:sz w:val="24"/>
          <w:szCs w:val="24"/>
        </w:rPr>
        <w:t>en disclosed</w:t>
      </w:r>
      <w:proofErr w:type="gramEnd"/>
      <w:r w:rsidR="008957AF">
        <w:rPr>
          <w:rFonts w:ascii="Bookman Old Style" w:hAnsi="Bookman Old Style"/>
          <w:i/>
          <w:sz w:val="24"/>
          <w:szCs w:val="24"/>
        </w:rPr>
        <w:t xml:space="preserve"> on discovery. The C</w:t>
      </w:r>
      <w:r w:rsidR="000728AF" w:rsidRPr="00950EC5">
        <w:rPr>
          <w:rFonts w:ascii="Bookman Old Style" w:hAnsi="Bookman Old Style"/>
          <w:i/>
          <w:sz w:val="24"/>
          <w:szCs w:val="24"/>
        </w:rPr>
        <w:t xml:space="preserve">ourt upheld the objection and the sketch </w:t>
      </w:r>
      <w:r w:rsidR="00850437">
        <w:rPr>
          <w:rFonts w:ascii="Bookman Old Style" w:hAnsi="Bookman Old Style"/>
          <w:i/>
          <w:sz w:val="24"/>
          <w:szCs w:val="24"/>
        </w:rPr>
        <w:t xml:space="preserve">plan </w:t>
      </w:r>
      <w:proofErr w:type="gramStart"/>
      <w:r w:rsidR="00850437">
        <w:rPr>
          <w:rFonts w:ascii="Bookman Old Style" w:hAnsi="Bookman Old Style"/>
          <w:i/>
          <w:sz w:val="24"/>
          <w:szCs w:val="24"/>
        </w:rPr>
        <w:t>was</w:t>
      </w:r>
      <w:proofErr w:type="gramEnd"/>
      <w:r w:rsidR="00850437">
        <w:rPr>
          <w:rFonts w:ascii="Bookman Old Style" w:hAnsi="Bookman Old Style"/>
          <w:i/>
          <w:sz w:val="24"/>
          <w:szCs w:val="24"/>
        </w:rPr>
        <w:t xml:space="preserve"> never produced to the C</w:t>
      </w:r>
      <w:r w:rsidR="000728AF" w:rsidRPr="00950EC5">
        <w:rPr>
          <w:rFonts w:ascii="Bookman Old Style" w:hAnsi="Bookman Old Style"/>
          <w:i/>
          <w:sz w:val="24"/>
          <w:szCs w:val="24"/>
        </w:rPr>
        <w:t xml:space="preserve">ourt. We should </w:t>
      </w:r>
      <w:r w:rsidRPr="00950EC5">
        <w:rPr>
          <w:rFonts w:ascii="Bookman Old Style" w:hAnsi="Bookman Old Style"/>
          <w:i/>
          <w:sz w:val="24"/>
          <w:szCs w:val="24"/>
        </w:rPr>
        <w:t>mention here that, as we have said ma</w:t>
      </w:r>
      <w:r w:rsidR="00850437">
        <w:rPr>
          <w:rFonts w:ascii="Bookman Old Style" w:hAnsi="Bookman Old Style"/>
          <w:i/>
          <w:sz w:val="24"/>
          <w:szCs w:val="24"/>
        </w:rPr>
        <w:t>ny time</w:t>
      </w:r>
      <w:r w:rsidR="0050797B">
        <w:rPr>
          <w:rFonts w:ascii="Bookman Old Style" w:hAnsi="Bookman Old Style"/>
          <w:i/>
          <w:sz w:val="24"/>
          <w:szCs w:val="24"/>
        </w:rPr>
        <w:t>s</w:t>
      </w:r>
      <w:r w:rsidR="00850437">
        <w:rPr>
          <w:rFonts w:ascii="Bookman Old Style" w:hAnsi="Bookman Old Style"/>
          <w:i/>
          <w:sz w:val="24"/>
          <w:szCs w:val="24"/>
        </w:rPr>
        <w:t>, in the pa</w:t>
      </w:r>
      <w:r w:rsidR="00651B46">
        <w:rPr>
          <w:rFonts w:ascii="Bookman Old Style" w:hAnsi="Bookman Old Style"/>
          <w:i/>
          <w:sz w:val="24"/>
          <w:szCs w:val="24"/>
        </w:rPr>
        <w:t>st, where a cas</w:t>
      </w:r>
      <w:r w:rsidRPr="00950EC5">
        <w:rPr>
          <w:rFonts w:ascii="Bookman Old Style" w:hAnsi="Bookman Old Style"/>
          <w:i/>
          <w:sz w:val="24"/>
          <w:szCs w:val="24"/>
        </w:rPr>
        <w:t xml:space="preserve">e concerns a motor vehicle all possible material evidence </w:t>
      </w:r>
      <w:r w:rsidR="00850437">
        <w:rPr>
          <w:rFonts w:ascii="Bookman Old Style" w:hAnsi="Bookman Old Style"/>
          <w:i/>
          <w:sz w:val="24"/>
          <w:szCs w:val="24"/>
        </w:rPr>
        <w:t>should be put before the C</w:t>
      </w:r>
      <w:r w:rsidR="00047A07">
        <w:rPr>
          <w:rFonts w:ascii="Bookman Old Style" w:hAnsi="Bookman Old Style"/>
          <w:i/>
          <w:sz w:val="24"/>
          <w:szCs w:val="24"/>
        </w:rPr>
        <w:t>ourt”.</w:t>
      </w:r>
    </w:p>
    <w:p w:rsidR="006D1076" w:rsidRDefault="00047A07"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SC,</w:t>
      </w:r>
      <w:r w:rsidR="00950EC5">
        <w:rPr>
          <w:rFonts w:ascii="Bookman Old Style" w:hAnsi="Bookman Old Style"/>
          <w:sz w:val="24"/>
          <w:szCs w:val="24"/>
        </w:rPr>
        <w:t xml:space="preserve"> a</w:t>
      </w:r>
      <w:r>
        <w:rPr>
          <w:rFonts w:ascii="Bookman Old Style" w:hAnsi="Bookman Old Style"/>
          <w:sz w:val="24"/>
          <w:szCs w:val="24"/>
        </w:rPr>
        <w:t>lso drew my attention to the cas</w:t>
      </w:r>
      <w:r w:rsidR="00950EC5">
        <w:rPr>
          <w:rFonts w:ascii="Bookman Old Style" w:hAnsi="Bookman Old Style"/>
          <w:sz w:val="24"/>
          <w:szCs w:val="24"/>
        </w:rPr>
        <w:t xml:space="preserve">e of </w:t>
      </w:r>
      <w:proofErr w:type="spellStart"/>
      <w:r w:rsidR="00950EC5" w:rsidRPr="00047A07">
        <w:rPr>
          <w:rFonts w:ascii="Bookman Old Style" w:hAnsi="Bookman Old Style"/>
          <w:i/>
          <w:sz w:val="24"/>
          <w:szCs w:val="24"/>
        </w:rPr>
        <w:t>Kabwe</w:t>
      </w:r>
      <w:proofErr w:type="spellEnd"/>
      <w:r w:rsidR="00950EC5" w:rsidRPr="00047A07">
        <w:rPr>
          <w:rFonts w:ascii="Bookman Old Style" w:hAnsi="Bookman Old Style"/>
          <w:i/>
          <w:sz w:val="24"/>
          <w:szCs w:val="24"/>
        </w:rPr>
        <w:t xml:space="preserve"> Transport Company Limited v Press Transport </w:t>
      </w:r>
      <w:r w:rsidR="008957AF">
        <w:rPr>
          <w:rFonts w:ascii="Bookman Old Style" w:hAnsi="Bookman Old Style"/>
          <w:i/>
          <w:sz w:val="24"/>
          <w:szCs w:val="24"/>
        </w:rPr>
        <w:t xml:space="preserve">(1975) </w:t>
      </w:r>
      <w:proofErr w:type="gramStart"/>
      <w:r w:rsidR="008957AF">
        <w:rPr>
          <w:rFonts w:ascii="Bookman Old Style" w:hAnsi="Bookman Old Style"/>
          <w:i/>
          <w:sz w:val="24"/>
          <w:szCs w:val="24"/>
        </w:rPr>
        <w:t>Limited</w:t>
      </w:r>
      <w:proofErr w:type="gramEnd"/>
      <w:r w:rsidR="008957AF">
        <w:rPr>
          <w:rFonts w:ascii="Bookman Old Style" w:hAnsi="Bookman Old Style"/>
          <w:i/>
          <w:sz w:val="24"/>
          <w:szCs w:val="24"/>
        </w:rPr>
        <w:t xml:space="preserve"> (1984) Z</w:t>
      </w:r>
      <w:r w:rsidR="006D1076" w:rsidRPr="00047A07">
        <w:rPr>
          <w:rFonts w:ascii="Bookman Old Style" w:hAnsi="Bookman Old Style"/>
          <w:i/>
          <w:sz w:val="24"/>
          <w:szCs w:val="24"/>
        </w:rPr>
        <w:t>.R. 43</w:t>
      </w:r>
      <w:r w:rsidR="006D1076">
        <w:rPr>
          <w:rFonts w:ascii="Bookman Old Style" w:hAnsi="Bookman Old Style"/>
          <w:sz w:val="24"/>
          <w:szCs w:val="24"/>
        </w:rPr>
        <w:t>, where it was observed of follows:</w:t>
      </w:r>
    </w:p>
    <w:p w:rsidR="00047A07" w:rsidRPr="000C67FF" w:rsidRDefault="006D1076" w:rsidP="000C67FF">
      <w:pPr>
        <w:spacing w:before="240" w:after="0" w:line="240" w:lineRule="auto"/>
        <w:jc w:val="both"/>
        <w:rPr>
          <w:rFonts w:ascii="Bookman Old Style" w:hAnsi="Bookman Old Style"/>
          <w:i/>
          <w:sz w:val="24"/>
          <w:szCs w:val="24"/>
        </w:rPr>
      </w:pPr>
      <w:r>
        <w:rPr>
          <w:rFonts w:ascii="Bookman Old Style" w:hAnsi="Bookman Old Style"/>
          <w:sz w:val="24"/>
          <w:szCs w:val="24"/>
        </w:rPr>
        <w:t>“</w:t>
      </w:r>
      <w:r w:rsidRPr="000C67FF">
        <w:rPr>
          <w:rFonts w:ascii="Bookman Old Style" w:hAnsi="Bookman Old Style"/>
          <w:i/>
          <w:sz w:val="24"/>
          <w:szCs w:val="24"/>
        </w:rPr>
        <w:t xml:space="preserve">Mr. </w:t>
      </w:r>
      <w:proofErr w:type="spellStart"/>
      <w:r w:rsidRPr="000C67FF">
        <w:rPr>
          <w:rFonts w:ascii="Bookman Old Style" w:hAnsi="Bookman Old Style"/>
          <w:i/>
          <w:sz w:val="24"/>
          <w:szCs w:val="24"/>
        </w:rPr>
        <w:t>J</w:t>
      </w:r>
      <w:r w:rsidR="00850437">
        <w:rPr>
          <w:rFonts w:ascii="Bookman Old Style" w:hAnsi="Bookman Old Style"/>
          <w:i/>
          <w:sz w:val="24"/>
          <w:szCs w:val="24"/>
        </w:rPr>
        <w:t>ear</w:t>
      </w:r>
      <w:r w:rsidR="00047A07" w:rsidRPr="000C67FF">
        <w:rPr>
          <w:rFonts w:ascii="Bookman Old Style" w:hAnsi="Bookman Old Style"/>
          <w:i/>
          <w:sz w:val="24"/>
          <w:szCs w:val="24"/>
        </w:rPr>
        <w:t>ey</w:t>
      </w:r>
      <w:proofErr w:type="spellEnd"/>
      <w:r w:rsidRPr="000C67FF">
        <w:rPr>
          <w:rFonts w:ascii="Bookman Old Style" w:hAnsi="Bookman Old Style"/>
          <w:i/>
          <w:sz w:val="24"/>
          <w:szCs w:val="24"/>
        </w:rPr>
        <w:t xml:space="preserve"> also criticized the nature of the sketch pla</w:t>
      </w:r>
      <w:r w:rsidR="00047A07" w:rsidRPr="000C67FF">
        <w:rPr>
          <w:rFonts w:ascii="Bookman Old Style" w:hAnsi="Bookman Old Style"/>
          <w:i/>
          <w:sz w:val="24"/>
          <w:szCs w:val="24"/>
        </w:rPr>
        <w:t xml:space="preserve">ns which were submitted to the Court. In this </w:t>
      </w:r>
      <w:proofErr w:type="gramStart"/>
      <w:r w:rsidR="00047A07" w:rsidRPr="000C67FF">
        <w:rPr>
          <w:rFonts w:ascii="Bookman Old Style" w:hAnsi="Bookman Old Style"/>
          <w:i/>
          <w:sz w:val="24"/>
          <w:szCs w:val="24"/>
        </w:rPr>
        <w:t>respect</w:t>
      </w:r>
      <w:proofErr w:type="gramEnd"/>
      <w:r w:rsidRPr="000C67FF">
        <w:rPr>
          <w:rFonts w:ascii="Bookman Old Style" w:hAnsi="Bookman Old Style"/>
          <w:i/>
          <w:sz w:val="24"/>
          <w:szCs w:val="24"/>
        </w:rPr>
        <w:t xml:space="preserve"> we would draw t</w:t>
      </w:r>
      <w:r w:rsidR="00047A07" w:rsidRPr="000C67FF">
        <w:rPr>
          <w:rFonts w:ascii="Bookman Old Style" w:hAnsi="Bookman Old Style"/>
          <w:i/>
          <w:sz w:val="24"/>
          <w:szCs w:val="24"/>
        </w:rPr>
        <w:t xml:space="preserve">he attention of the parties to comments that we made in the case of </w:t>
      </w:r>
      <w:proofErr w:type="spellStart"/>
      <w:r w:rsidR="00047A07" w:rsidRPr="000C67FF">
        <w:rPr>
          <w:rFonts w:ascii="Bookman Old Style" w:hAnsi="Bookman Old Style"/>
          <w:i/>
          <w:sz w:val="24"/>
          <w:szCs w:val="24"/>
        </w:rPr>
        <w:t>Chanda</w:t>
      </w:r>
      <w:proofErr w:type="spellEnd"/>
      <w:r w:rsidR="00047A07" w:rsidRPr="000C67FF">
        <w:rPr>
          <w:rFonts w:ascii="Bookman Old Style" w:hAnsi="Bookman Old Style"/>
          <w:i/>
          <w:sz w:val="24"/>
          <w:szCs w:val="24"/>
        </w:rPr>
        <w:t xml:space="preserve"> v The People </w:t>
      </w:r>
      <w:r w:rsidR="00850437">
        <w:rPr>
          <w:rFonts w:ascii="Bookman Old Style" w:hAnsi="Bookman Old Style"/>
          <w:i/>
          <w:sz w:val="24"/>
          <w:szCs w:val="24"/>
        </w:rPr>
        <w:t xml:space="preserve">[supra] </w:t>
      </w:r>
      <w:r w:rsidR="00047A07" w:rsidRPr="000C67FF">
        <w:rPr>
          <w:rFonts w:ascii="Bookman Old Style" w:hAnsi="Bookman Old Style"/>
          <w:i/>
          <w:sz w:val="24"/>
          <w:szCs w:val="24"/>
        </w:rPr>
        <w:t>in which we said as follows:</w:t>
      </w:r>
      <w:r w:rsidRPr="000C67FF">
        <w:rPr>
          <w:rFonts w:ascii="Bookman Old Style" w:hAnsi="Bookman Old Style"/>
          <w:i/>
          <w:sz w:val="24"/>
          <w:szCs w:val="24"/>
        </w:rPr>
        <w:t xml:space="preserve"> </w:t>
      </w:r>
    </w:p>
    <w:p w:rsidR="00047A07" w:rsidRPr="000C67FF" w:rsidRDefault="00047A07" w:rsidP="000C67FF">
      <w:pPr>
        <w:spacing w:before="240" w:after="0" w:line="240" w:lineRule="auto"/>
        <w:jc w:val="both"/>
        <w:rPr>
          <w:rFonts w:ascii="Bookman Old Style" w:hAnsi="Bookman Old Style"/>
          <w:i/>
          <w:sz w:val="24"/>
          <w:szCs w:val="24"/>
        </w:rPr>
      </w:pPr>
    </w:p>
    <w:p w:rsidR="00D428DE" w:rsidRPr="000C67FF" w:rsidRDefault="00047A07" w:rsidP="000C67FF">
      <w:pPr>
        <w:spacing w:before="240" w:after="0" w:line="240" w:lineRule="auto"/>
        <w:jc w:val="both"/>
        <w:rPr>
          <w:rFonts w:ascii="Bookman Old Style" w:hAnsi="Bookman Old Style"/>
          <w:i/>
          <w:sz w:val="24"/>
          <w:szCs w:val="24"/>
        </w:rPr>
      </w:pPr>
      <w:proofErr w:type="gramStart"/>
      <w:r w:rsidRPr="000C67FF">
        <w:rPr>
          <w:rFonts w:ascii="Bookman Old Style" w:hAnsi="Bookman Old Style"/>
          <w:i/>
          <w:sz w:val="24"/>
          <w:szCs w:val="24"/>
        </w:rPr>
        <w:t>“ii The “real”</w:t>
      </w:r>
      <w:r w:rsidR="00850437">
        <w:rPr>
          <w:rFonts w:ascii="Bookman Old Style" w:hAnsi="Bookman Old Style"/>
          <w:i/>
          <w:sz w:val="24"/>
          <w:szCs w:val="24"/>
        </w:rPr>
        <w:t xml:space="preserve"> evidence (i.e. skid or other </w:t>
      </w:r>
      <w:proofErr w:type="spellStart"/>
      <w:r w:rsidR="00850437">
        <w:rPr>
          <w:rFonts w:ascii="Bookman Old Style" w:hAnsi="Bookman Old Style"/>
          <w:i/>
          <w:sz w:val="24"/>
          <w:szCs w:val="24"/>
        </w:rPr>
        <w:t>tyre</w:t>
      </w:r>
      <w:proofErr w:type="spellEnd"/>
      <w:r w:rsidR="00850437">
        <w:rPr>
          <w:rFonts w:ascii="Bookman Old Style" w:hAnsi="Bookman Old Style"/>
          <w:i/>
          <w:sz w:val="24"/>
          <w:szCs w:val="24"/>
        </w:rPr>
        <w:t xml:space="preserve"> marks, the position of broken glass and dried mud and dropping the position of the </w:t>
      </w:r>
      <w:r w:rsidRPr="000C67FF">
        <w:rPr>
          <w:rFonts w:ascii="Bookman Old Style" w:hAnsi="Bookman Old Style"/>
          <w:i/>
          <w:sz w:val="24"/>
          <w:szCs w:val="24"/>
        </w:rPr>
        <w:t>vehicles after the accident, the nature an</w:t>
      </w:r>
      <w:r w:rsidR="00D428DE" w:rsidRPr="000C67FF">
        <w:rPr>
          <w:rFonts w:ascii="Bookman Old Style" w:hAnsi="Bookman Old Style"/>
          <w:i/>
          <w:sz w:val="24"/>
          <w:szCs w:val="24"/>
        </w:rPr>
        <w:t xml:space="preserve">d location of damage to the vehicles after the accident, the nature and </w:t>
      </w:r>
      <w:r w:rsidR="00D428DE" w:rsidRPr="000C67FF">
        <w:rPr>
          <w:rFonts w:ascii="Bookman Old Style" w:hAnsi="Bookman Old Style"/>
          <w:i/>
          <w:sz w:val="24"/>
          <w:szCs w:val="24"/>
        </w:rPr>
        <w:lastRenderedPageBreak/>
        <w:t>location of damage to the vehicles and so on, will frequently enable the Court to resolve conflicts between the evidence of eye witnesses, and should carefully</w:t>
      </w:r>
      <w:r w:rsidR="008957AF">
        <w:rPr>
          <w:rFonts w:ascii="Bookman Old Style" w:hAnsi="Bookman Old Style"/>
          <w:i/>
          <w:sz w:val="24"/>
          <w:szCs w:val="24"/>
        </w:rPr>
        <w:t xml:space="preserve"> be</w:t>
      </w:r>
      <w:r w:rsidR="00D428DE" w:rsidRPr="000C67FF">
        <w:rPr>
          <w:rFonts w:ascii="Bookman Old Style" w:hAnsi="Bookman Old Style"/>
          <w:i/>
          <w:sz w:val="24"/>
          <w:szCs w:val="24"/>
        </w:rPr>
        <w:t xml:space="preserve"> observed and recorded by the police officer who examines the scene.”</w:t>
      </w:r>
      <w:proofErr w:type="gramEnd"/>
    </w:p>
    <w:p w:rsidR="000C67FF" w:rsidRPr="000C67FF" w:rsidRDefault="00D428DE" w:rsidP="000C67FF">
      <w:pPr>
        <w:spacing w:before="240" w:after="0" w:line="240" w:lineRule="auto"/>
        <w:jc w:val="both"/>
        <w:rPr>
          <w:rFonts w:ascii="Bookman Old Style" w:hAnsi="Bookman Old Style"/>
          <w:i/>
          <w:sz w:val="24"/>
          <w:szCs w:val="24"/>
        </w:rPr>
      </w:pPr>
      <w:r w:rsidRPr="000C67FF">
        <w:rPr>
          <w:rFonts w:ascii="Bookman Old Style" w:hAnsi="Bookman Old Style"/>
          <w:i/>
          <w:sz w:val="24"/>
          <w:szCs w:val="24"/>
        </w:rPr>
        <w:t>In this case, the sketch plans did indicate the information required. However, some of the measurements were not included in the original sketch plan made at the scene of the accident but were inserted later. We do not think that this failure affects the results of this appeal. However, we agree with Baron D.C.J that it is o</w:t>
      </w:r>
      <w:r w:rsidR="00850437">
        <w:rPr>
          <w:rFonts w:ascii="Bookman Old Style" w:hAnsi="Bookman Old Style"/>
          <w:i/>
          <w:sz w:val="24"/>
          <w:szCs w:val="24"/>
        </w:rPr>
        <w:t>f</w:t>
      </w:r>
      <w:r w:rsidRPr="000C67FF">
        <w:rPr>
          <w:rFonts w:ascii="Bookman Old Style" w:hAnsi="Bookman Old Style"/>
          <w:i/>
          <w:sz w:val="24"/>
          <w:szCs w:val="24"/>
        </w:rPr>
        <w:t xml:space="preserve"> the utmost importance that all </w:t>
      </w:r>
      <w:r w:rsidR="000C67FF" w:rsidRPr="000C67FF">
        <w:rPr>
          <w:rFonts w:ascii="Bookman Old Style" w:hAnsi="Bookman Old Style"/>
          <w:i/>
          <w:sz w:val="24"/>
          <w:szCs w:val="24"/>
        </w:rPr>
        <w:t>details</w:t>
      </w:r>
      <w:r w:rsidRPr="000C67FF">
        <w:rPr>
          <w:rFonts w:ascii="Bookman Old Style" w:hAnsi="Bookman Old Style"/>
          <w:i/>
          <w:sz w:val="24"/>
          <w:szCs w:val="24"/>
        </w:rPr>
        <w:t xml:space="preserve"> and measurements </w:t>
      </w:r>
      <w:proofErr w:type="gramStart"/>
      <w:r w:rsidRPr="000C67FF">
        <w:rPr>
          <w:rFonts w:ascii="Bookman Old Style" w:hAnsi="Bookman Old Style"/>
          <w:i/>
          <w:sz w:val="24"/>
          <w:szCs w:val="24"/>
        </w:rPr>
        <w:t>should be inserted</w:t>
      </w:r>
      <w:proofErr w:type="gramEnd"/>
      <w:r w:rsidRPr="000C67FF">
        <w:rPr>
          <w:rFonts w:ascii="Bookman Old Style" w:hAnsi="Bookman Old Style"/>
          <w:i/>
          <w:sz w:val="24"/>
          <w:szCs w:val="24"/>
        </w:rPr>
        <w:t xml:space="preserve"> in a sketch plan at the time of viewing the scene of the accident. The learned trial judge, in his judgment, made it quite clear that he was doubtful whether the opinion of the plaintiff</w:t>
      </w:r>
      <w:r w:rsidR="00F846A0">
        <w:rPr>
          <w:rFonts w:ascii="Bookman Old Style" w:hAnsi="Bookman Old Style"/>
          <w:i/>
          <w:sz w:val="24"/>
          <w:szCs w:val="24"/>
        </w:rPr>
        <w:t>’s third witness, albei</w:t>
      </w:r>
      <w:r w:rsidR="000C67FF" w:rsidRPr="000C67FF">
        <w:rPr>
          <w:rFonts w:ascii="Bookman Old Style" w:hAnsi="Bookman Old Style"/>
          <w:i/>
          <w:sz w:val="24"/>
          <w:szCs w:val="24"/>
        </w:rPr>
        <w:t>t that he was the most immedia</w:t>
      </w:r>
      <w:r w:rsidR="00A53EDF">
        <w:rPr>
          <w:rFonts w:ascii="Bookman Old Style" w:hAnsi="Bookman Old Style"/>
          <w:i/>
          <w:sz w:val="24"/>
          <w:szCs w:val="24"/>
        </w:rPr>
        <w:t>te witness after the accident w</w:t>
      </w:r>
      <w:r w:rsidR="000C67FF" w:rsidRPr="000C67FF">
        <w:rPr>
          <w:rFonts w:ascii="Bookman Old Style" w:hAnsi="Bookman Old Style"/>
          <w:i/>
          <w:sz w:val="24"/>
          <w:szCs w:val="24"/>
        </w:rPr>
        <w:t>as reliable</w:t>
      </w:r>
      <w:r w:rsidR="008957AF">
        <w:rPr>
          <w:rFonts w:ascii="Bookman Old Style" w:hAnsi="Bookman Old Style"/>
          <w:i/>
          <w:sz w:val="24"/>
          <w:szCs w:val="24"/>
        </w:rPr>
        <w:t>.</w:t>
      </w:r>
      <w:r w:rsidR="000C67FF" w:rsidRPr="000C67FF">
        <w:rPr>
          <w:rFonts w:ascii="Bookman Old Style" w:hAnsi="Bookman Old Style"/>
          <w:i/>
          <w:sz w:val="24"/>
          <w:szCs w:val="24"/>
        </w:rPr>
        <w:t>”</w:t>
      </w:r>
      <w:r w:rsidRPr="000C67FF">
        <w:rPr>
          <w:rFonts w:ascii="Bookman Old Style" w:hAnsi="Bookman Old Style"/>
          <w:i/>
          <w:sz w:val="24"/>
          <w:szCs w:val="24"/>
        </w:rPr>
        <w:t xml:space="preserve"> </w:t>
      </w:r>
    </w:p>
    <w:p w:rsidR="000C67FF" w:rsidRDefault="000C67FF" w:rsidP="00F02C78">
      <w:pPr>
        <w:spacing w:before="240" w:after="0" w:line="360" w:lineRule="auto"/>
        <w:jc w:val="both"/>
        <w:rPr>
          <w:rFonts w:ascii="Bookman Old Style" w:hAnsi="Bookman Old Style"/>
          <w:sz w:val="24"/>
          <w:szCs w:val="24"/>
        </w:rPr>
      </w:pPr>
    </w:p>
    <w:p w:rsidR="000C67FF" w:rsidRDefault="000C67FF"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submitted that the incidents of dereliction of duty </w:t>
      </w:r>
      <w:r w:rsidR="00F846A0">
        <w:rPr>
          <w:rFonts w:ascii="Bookman Old Style" w:hAnsi="Bookman Old Style"/>
          <w:sz w:val="24"/>
          <w:szCs w:val="24"/>
        </w:rPr>
        <w:t xml:space="preserve">in this case </w:t>
      </w:r>
      <w:r>
        <w:rPr>
          <w:rFonts w:ascii="Bookman Old Style" w:hAnsi="Bookman Old Style"/>
          <w:sz w:val="24"/>
          <w:szCs w:val="24"/>
        </w:rPr>
        <w:t xml:space="preserve">should lead me to making a finding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the accused at this stage of the proceedings. To support this submission</w:t>
      </w:r>
      <w:r w:rsidR="008957AF">
        <w:rPr>
          <w:rFonts w:ascii="Bookman Old Style" w:hAnsi="Bookman Old Style"/>
          <w:sz w:val="24"/>
          <w:szCs w:val="24"/>
        </w:rPr>
        <w:t>,</w:t>
      </w:r>
      <w:r>
        <w:rPr>
          <w:rFonts w:ascii="Bookman Old Style" w:hAnsi="Bookman Old Style"/>
          <w:sz w:val="24"/>
          <w:szCs w:val="24"/>
        </w:rPr>
        <w:t xml:space="preserve"> </w:t>
      </w:r>
      <w:r w:rsidR="00F846A0">
        <w:rPr>
          <w:rFonts w:ascii="Bookman Old Style" w:hAnsi="Bookman Old Style"/>
          <w:sz w:val="24"/>
          <w:szCs w:val="24"/>
        </w:rPr>
        <w:t xml:space="preserve">he </w:t>
      </w:r>
      <w:r>
        <w:rPr>
          <w:rFonts w:ascii="Bookman Old Style" w:hAnsi="Bookman Old Style"/>
          <w:sz w:val="24"/>
          <w:szCs w:val="24"/>
        </w:rPr>
        <w:t xml:space="preserve">referred </w:t>
      </w:r>
      <w:r w:rsidR="00F846A0">
        <w:rPr>
          <w:rFonts w:ascii="Bookman Old Style" w:hAnsi="Bookman Old Style"/>
          <w:sz w:val="24"/>
          <w:szCs w:val="24"/>
        </w:rPr>
        <w:t xml:space="preserve">me </w:t>
      </w:r>
      <w:r>
        <w:rPr>
          <w:rFonts w:ascii="Bookman Old Style" w:hAnsi="Bookman Old Style"/>
          <w:sz w:val="24"/>
          <w:szCs w:val="24"/>
        </w:rPr>
        <w:t xml:space="preserve">to the case of </w:t>
      </w:r>
      <w:proofErr w:type="spellStart"/>
      <w:r w:rsidRPr="000C67FF">
        <w:rPr>
          <w:rFonts w:ascii="Bookman Old Style" w:hAnsi="Bookman Old Style"/>
          <w:i/>
          <w:sz w:val="24"/>
          <w:szCs w:val="24"/>
        </w:rPr>
        <w:t>Chileya</w:t>
      </w:r>
      <w:proofErr w:type="spellEnd"/>
      <w:r w:rsidRPr="000C67FF">
        <w:rPr>
          <w:rFonts w:ascii="Bookman Old Style" w:hAnsi="Bookman Old Style"/>
          <w:i/>
          <w:sz w:val="24"/>
          <w:szCs w:val="24"/>
        </w:rPr>
        <w:t xml:space="preserve"> v The People (1981) Z.R, 33</w:t>
      </w:r>
      <w:r w:rsidR="008957AF">
        <w:rPr>
          <w:rFonts w:ascii="Bookman Old Style" w:hAnsi="Bookman Old Style"/>
          <w:i/>
          <w:sz w:val="24"/>
          <w:szCs w:val="24"/>
        </w:rPr>
        <w:t>,</w:t>
      </w:r>
      <w:r w:rsidRPr="000C67FF">
        <w:rPr>
          <w:rFonts w:ascii="Bookman Old Style" w:hAnsi="Bookman Old Style"/>
          <w:i/>
          <w:sz w:val="24"/>
          <w:szCs w:val="24"/>
        </w:rPr>
        <w:t xml:space="preserve"> </w:t>
      </w:r>
      <w:r w:rsidR="00F846A0">
        <w:rPr>
          <w:rFonts w:ascii="Bookman Old Style" w:hAnsi="Bookman Old Style"/>
          <w:sz w:val="24"/>
          <w:szCs w:val="24"/>
        </w:rPr>
        <w:t>where Gardner</w:t>
      </w:r>
      <w:r>
        <w:rPr>
          <w:rFonts w:ascii="Bookman Old Style" w:hAnsi="Bookman Old Style"/>
          <w:sz w:val="24"/>
          <w:szCs w:val="24"/>
        </w:rPr>
        <w:t xml:space="preserve"> Ag D.C.J. observed that:</w:t>
      </w:r>
    </w:p>
    <w:p w:rsidR="000C67FF" w:rsidRDefault="000C67FF" w:rsidP="00C87E9A">
      <w:pPr>
        <w:spacing w:before="240" w:after="0" w:line="240" w:lineRule="auto"/>
        <w:jc w:val="both"/>
        <w:rPr>
          <w:rFonts w:ascii="Bookman Old Style" w:hAnsi="Bookman Old Style"/>
          <w:sz w:val="24"/>
          <w:szCs w:val="24"/>
        </w:rPr>
      </w:pPr>
      <w:r w:rsidRPr="00C87E9A">
        <w:rPr>
          <w:rFonts w:ascii="Bookman Old Style" w:hAnsi="Bookman Old Style"/>
          <w:i/>
          <w:sz w:val="24"/>
          <w:szCs w:val="24"/>
        </w:rPr>
        <w:t xml:space="preserve">“Dereliction of duty in failing to make a test which could conclusively prove one way or another the claims of the contending parties would result in a </w:t>
      </w:r>
      <w:r w:rsidR="00F846A0">
        <w:rPr>
          <w:rFonts w:ascii="Bookman Old Style" w:hAnsi="Bookman Old Style"/>
          <w:i/>
          <w:sz w:val="24"/>
          <w:szCs w:val="24"/>
        </w:rPr>
        <w:t>presumption</w:t>
      </w:r>
      <w:r w:rsidRPr="00C87E9A">
        <w:rPr>
          <w:rFonts w:ascii="Bookman Old Style" w:hAnsi="Bookman Old Style"/>
          <w:i/>
          <w:sz w:val="24"/>
          <w:szCs w:val="24"/>
        </w:rPr>
        <w:t xml:space="preserve"> albeit rebuttable one in favor of the applicant (accused</w:t>
      </w:r>
      <w:r>
        <w:rPr>
          <w:rFonts w:ascii="Bookman Old Style" w:hAnsi="Bookman Old Style"/>
          <w:sz w:val="24"/>
          <w:szCs w:val="24"/>
        </w:rPr>
        <w:t>.”</w:t>
      </w:r>
    </w:p>
    <w:p w:rsidR="00C87E9A" w:rsidRDefault="00C87E9A" w:rsidP="00F02C78">
      <w:pPr>
        <w:spacing w:before="240" w:after="0" w:line="360" w:lineRule="auto"/>
        <w:jc w:val="both"/>
        <w:rPr>
          <w:rFonts w:ascii="Bookman Old Style" w:hAnsi="Bookman Old Style"/>
          <w:sz w:val="24"/>
          <w:szCs w:val="24"/>
        </w:rPr>
      </w:pPr>
    </w:p>
    <w:p w:rsidR="00C87E9A" w:rsidRDefault="00C87E9A"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also referred me to the case of </w:t>
      </w:r>
      <w:r w:rsidRPr="00F846A0">
        <w:rPr>
          <w:rFonts w:ascii="Bookman Old Style" w:hAnsi="Bookman Old Style"/>
          <w:i/>
          <w:sz w:val="24"/>
          <w:szCs w:val="24"/>
        </w:rPr>
        <w:t>Banda</w:t>
      </w:r>
      <w:r w:rsidR="00F846A0" w:rsidRPr="00F846A0">
        <w:rPr>
          <w:rFonts w:ascii="Bookman Old Style" w:hAnsi="Bookman Old Style"/>
          <w:i/>
          <w:sz w:val="24"/>
          <w:szCs w:val="24"/>
        </w:rPr>
        <w:t xml:space="preserve"> (K)</w:t>
      </w:r>
      <w:r w:rsidRPr="00F846A0">
        <w:rPr>
          <w:rFonts w:ascii="Bookman Old Style" w:hAnsi="Bookman Old Style"/>
          <w:i/>
          <w:sz w:val="24"/>
          <w:szCs w:val="24"/>
        </w:rPr>
        <w:t xml:space="preserve"> v The People (1977) Z.R. 169</w:t>
      </w:r>
      <w:r w:rsidR="008957AF">
        <w:rPr>
          <w:rFonts w:ascii="Bookman Old Style" w:hAnsi="Bookman Old Style"/>
          <w:i/>
          <w:sz w:val="24"/>
          <w:szCs w:val="24"/>
        </w:rPr>
        <w:t>,</w:t>
      </w:r>
      <w:r>
        <w:rPr>
          <w:rFonts w:ascii="Bookman Old Style" w:hAnsi="Bookman Old Style"/>
          <w:sz w:val="24"/>
          <w:szCs w:val="24"/>
        </w:rPr>
        <w:t xml:space="preserve"> where Baron D.C.J. observed that:</w:t>
      </w:r>
    </w:p>
    <w:p w:rsidR="00C87E9A" w:rsidRPr="00C87E9A" w:rsidRDefault="00C87E9A" w:rsidP="00C87E9A">
      <w:pPr>
        <w:spacing w:before="240" w:after="0" w:line="240" w:lineRule="auto"/>
        <w:jc w:val="both"/>
        <w:rPr>
          <w:rFonts w:ascii="Bookman Old Style" w:hAnsi="Bookman Old Style"/>
          <w:i/>
          <w:sz w:val="24"/>
          <w:szCs w:val="24"/>
        </w:rPr>
      </w:pPr>
      <w:proofErr w:type="gramStart"/>
      <w:r w:rsidRPr="00C87E9A">
        <w:rPr>
          <w:rFonts w:ascii="Bookman Old Style" w:hAnsi="Bookman Old Style"/>
          <w:i/>
          <w:sz w:val="24"/>
          <w:szCs w:val="24"/>
        </w:rPr>
        <w:t xml:space="preserve">“The first question is whether the failure to obtain evidence was a dereliction of duty on the part of the police which prejudiced the accused when evidence has not been obtained in circumstances where there was a duty to do so___ and a fortiori when it was obtained and not laid before the Court and possible prejudice has resulted, then an assumption </w:t>
      </w:r>
      <w:proofErr w:type="spellStart"/>
      <w:r w:rsidRPr="00C87E9A">
        <w:rPr>
          <w:rFonts w:ascii="Bookman Old Style" w:hAnsi="Bookman Old Style"/>
          <w:i/>
          <w:sz w:val="24"/>
          <w:szCs w:val="24"/>
        </w:rPr>
        <w:t>favourable</w:t>
      </w:r>
      <w:proofErr w:type="spellEnd"/>
      <w:r w:rsidRPr="00C87E9A">
        <w:rPr>
          <w:rFonts w:ascii="Bookman Old Style" w:hAnsi="Bookman Old Style"/>
          <w:i/>
          <w:sz w:val="24"/>
          <w:szCs w:val="24"/>
        </w:rPr>
        <w:t xml:space="preserve"> to the accused must be made.”</w:t>
      </w:r>
      <w:proofErr w:type="gramEnd"/>
    </w:p>
    <w:p w:rsidR="00C87E9A" w:rsidRDefault="00C87E9A" w:rsidP="00F02C78">
      <w:pPr>
        <w:spacing w:before="240" w:after="0" w:line="360" w:lineRule="auto"/>
        <w:jc w:val="both"/>
        <w:rPr>
          <w:rFonts w:ascii="Bookman Old Style" w:hAnsi="Bookman Old Style"/>
          <w:sz w:val="24"/>
          <w:szCs w:val="24"/>
        </w:rPr>
      </w:pPr>
    </w:p>
    <w:p w:rsidR="00C87E9A" w:rsidRDefault="00C87E9A"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Further, Mr. </w:t>
      </w:r>
      <w:proofErr w:type="spellStart"/>
      <w:r>
        <w:rPr>
          <w:rFonts w:ascii="Bookman Old Style" w:hAnsi="Bookman Old Style"/>
          <w:sz w:val="24"/>
          <w:szCs w:val="24"/>
        </w:rPr>
        <w:t>Silwamba</w:t>
      </w:r>
      <w:proofErr w:type="spellEnd"/>
      <w:r w:rsidR="00191D88">
        <w:rPr>
          <w:rFonts w:ascii="Bookman Old Style" w:hAnsi="Bookman Old Style"/>
          <w:sz w:val="24"/>
          <w:szCs w:val="24"/>
        </w:rPr>
        <w:t xml:space="preserve"> </w:t>
      </w:r>
      <w:proofErr w:type="gramStart"/>
      <w:r w:rsidR="00191D88">
        <w:rPr>
          <w:rFonts w:ascii="Bookman Old Style" w:hAnsi="Bookman Old Style"/>
          <w:sz w:val="24"/>
          <w:szCs w:val="24"/>
        </w:rPr>
        <w:t>SC</w:t>
      </w:r>
      <w:r>
        <w:rPr>
          <w:rFonts w:ascii="Bookman Old Style" w:hAnsi="Bookman Old Style"/>
          <w:sz w:val="24"/>
          <w:szCs w:val="24"/>
        </w:rPr>
        <w:t>,</w:t>
      </w:r>
      <w:proofErr w:type="gramEnd"/>
      <w:r>
        <w:rPr>
          <w:rFonts w:ascii="Bookman Old Style" w:hAnsi="Bookman Old Style"/>
          <w:sz w:val="24"/>
          <w:szCs w:val="24"/>
        </w:rPr>
        <w:t xml:space="preserve"> drew my attention to the case of </w:t>
      </w:r>
      <w:proofErr w:type="spellStart"/>
      <w:r w:rsidR="008957AF">
        <w:rPr>
          <w:rFonts w:ascii="Bookman Old Style" w:hAnsi="Bookman Old Style"/>
          <w:i/>
          <w:sz w:val="24"/>
          <w:szCs w:val="24"/>
        </w:rPr>
        <w:t>Lu</w:t>
      </w:r>
      <w:r w:rsidRPr="00191D88">
        <w:rPr>
          <w:rFonts w:ascii="Bookman Old Style" w:hAnsi="Bookman Old Style"/>
          <w:i/>
          <w:sz w:val="24"/>
          <w:szCs w:val="24"/>
        </w:rPr>
        <w:t>binda</w:t>
      </w:r>
      <w:proofErr w:type="spellEnd"/>
      <w:r w:rsidRPr="00191D88">
        <w:rPr>
          <w:rFonts w:ascii="Bookman Old Style" w:hAnsi="Bookman Old Style"/>
          <w:i/>
          <w:sz w:val="24"/>
          <w:szCs w:val="24"/>
        </w:rPr>
        <w:t xml:space="preserve"> v The People (1973) Z.R. 43, </w:t>
      </w:r>
      <w:r>
        <w:rPr>
          <w:rFonts w:ascii="Bookman Old Style" w:hAnsi="Bookman Old Style"/>
          <w:sz w:val="24"/>
          <w:szCs w:val="24"/>
        </w:rPr>
        <w:t xml:space="preserve">where it was held that: </w:t>
      </w:r>
    </w:p>
    <w:p w:rsidR="00C87E9A" w:rsidRPr="00C87E9A" w:rsidRDefault="00C87E9A" w:rsidP="00C87E9A">
      <w:pPr>
        <w:spacing w:before="240" w:after="0" w:line="240" w:lineRule="auto"/>
        <w:jc w:val="both"/>
        <w:rPr>
          <w:rFonts w:ascii="Bookman Old Style" w:hAnsi="Bookman Old Style"/>
          <w:i/>
          <w:sz w:val="24"/>
          <w:szCs w:val="24"/>
        </w:rPr>
      </w:pPr>
      <w:r>
        <w:rPr>
          <w:rFonts w:ascii="Bookman Old Style" w:hAnsi="Bookman Old Style"/>
          <w:sz w:val="24"/>
          <w:szCs w:val="24"/>
        </w:rPr>
        <w:lastRenderedPageBreak/>
        <w:t>“</w:t>
      </w:r>
      <w:r w:rsidRPr="00C87E9A">
        <w:rPr>
          <w:rFonts w:ascii="Bookman Old Style" w:hAnsi="Bookman Old Style"/>
          <w:i/>
          <w:sz w:val="24"/>
          <w:szCs w:val="24"/>
        </w:rPr>
        <w:t xml:space="preserve">In a proper case and on proper direction it is open to any Court to find that they believe witnesses and do not believe other witnesses. In this </w:t>
      </w:r>
      <w:proofErr w:type="gramStart"/>
      <w:r w:rsidRPr="00C87E9A">
        <w:rPr>
          <w:rFonts w:ascii="Bookman Old Style" w:hAnsi="Bookman Old Style"/>
          <w:i/>
          <w:sz w:val="24"/>
          <w:szCs w:val="24"/>
        </w:rPr>
        <w:t>case</w:t>
      </w:r>
      <w:proofErr w:type="gramEnd"/>
      <w:r w:rsidRPr="00C87E9A">
        <w:rPr>
          <w:rFonts w:ascii="Bookman Old Style" w:hAnsi="Bookman Old Style"/>
          <w:i/>
          <w:sz w:val="24"/>
          <w:szCs w:val="24"/>
        </w:rPr>
        <w:t xml:space="preserve"> we are faced by the fact that the whole evidence for the </w:t>
      </w:r>
      <w:proofErr w:type="spellStart"/>
      <w:r w:rsidRPr="00C87E9A">
        <w:rPr>
          <w:rFonts w:ascii="Bookman Old Style" w:hAnsi="Bookman Old Style"/>
          <w:i/>
          <w:sz w:val="24"/>
          <w:szCs w:val="24"/>
        </w:rPr>
        <w:t>defence</w:t>
      </w:r>
      <w:proofErr w:type="spellEnd"/>
      <w:r w:rsidRPr="00C87E9A">
        <w:rPr>
          <w:rFonts w:ascii="Bookman Old Style" w:hAnsi="Bookman Old Style"/>
          <w:i/>
          <w:sz w:val="24"/>
          <w:szCs w:val="24"/>
        </w:rPr>
        <w:t xml:space="preserve"> has been seriously prejudiced by a dereliction of duty on the part of the investigating officers. Had an investigation on the alibi taken place it might have been in </w:t>
      </w:r>
      <w:proofErr w:type="spellStart"/>
      <w:r w:rsidRPr="00C87E9A">
        <w:rPr>
          <w:rFonts w:ascii="Bookman Old Style" w:hAnsi="Bookman Old Style"/>
          <w:i/>
          <w:sz w:val="24"/>
          <w:szCs w:val="24"/>
        </w:rPr>
        <w:t>favour</w:t>
      </w:r>
      <w:proofErr w:type="spellEnd"/>
      <w:r w:rsidRPr="00C87E9A">
        <w:rPr>
          <w:rFonts w:ascii="Bookman Old Style" w:hAnsi="Bookman Old Style"/>
          <w:i/>
          <w:sz w:val="24"/>
          <w:szCs w:val="24"/>
        </w:rPr>
        <w:t xml:space="preserve"> of the </w:t>
      </w:r>
      <w:proofErr w:type="gramStart"/>
      <w:r w:rsidRPr="00C87E9A">
        <w:rPr>
          <w:rFonts w:ascii="Bookman Old Style" w:hAnsi="Bookman Old Style"/>
          <w:i/>
          <w:sz w:val="24"/>
          <w:szCs w:val="24"/>
        </w:rPr>
        <w:t>appellants.</w:t>
      </w:r>
      <w:proofErr w:type="gramEnd"/>
      <w:r w:rsidRPr="00C87E9A">
        <w:rPr>
          <w:rFonts w:ascii="Bookman Old Style" w:hAnsi="Bookman Old Style"/>
          <w:i/>
          <w:sz w:val="24"/>
          <w:szCs w:val="24"/>
        </w:rPr>
        <w:t xml:space="preserve"> We do not consider that the evidence given for the prosecution was such that it was so overwhelming as to offset the </w:t>
      </w:r>
      <w:proofErr w:type="gramStart"/>
      <w:r w:rsidRPr="00C87E9A">
        <w:rPr>
          <w:rFonts w:ascii="Bookman Old Style" w:hAnsi="Bookman Old Style"/>
          <w:i/>
          <w:sz w:val="24"/>
          <w:szCs w:val="24"/>
        </w:rPr>
        <w:t>prejudice which</w:t>
      </w:r>
      <w:proofErr w:type="gramEnd"/>
      <w:r w:rsidRPr="00C87E9A">
        <w:rPr>
          <w:rFonts w:ascii="Bookman Old Style" w:hAnsi="Bookman Old Style"/>
          <w:i/>
          <w:sz w:val="24"/>
          <w:szCs w:val="24"/>
        </w:rPr>
        <w:t xml:space="preserve"> might have arisen from the dereliction of duty. We must therefore allow this appeal and quash the conviction and sentence.”</w:t>
      </w:r>
    </w:p>
    <w:p w:rsidR="00C87E9A" w:rsidRDefault="00C87E9A" w:rsidP="00F02C78">
      <w:pPr>
        <w:spacing w:before="240" w:after="0" w:line="360" w:lineRule="auto"/>
        <w:jc w:val="both"/>
        <w:rPr>
          <w:rFonts w:ascii="Bookman Old Style" w:hAnsi="Bookman Old Style"/>
          <w:sz w:val="24"/>
          <w:szCs w:val="24"/>
        </w:rPr>
      </w:pPr>
    </w:p>
    <w:p w:rsidR="00BD0B1C" w:rsidRDefault="00C87E9A" w:rsidP="00F02C78">
      <w:pPr>
        <w:spacing w:before="240" w:after="0"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maintains that the prosecution has not discharged its burden. Referring to the case of </w:t>
      </w:r>
      <w:proofErr w:type="spellStart"/>
      <w:r w:rsidRPr="003C6A75">
        <w:rPr>
          <w:rFonts w:ascii="Bookman Old Style" w:hAnsi="Bookman Old Style"/>
          <w:i/>
          <w:sz w:val="24"/>
          <w:szCs w:val="24"/>
        </w:rPr>
        <w:t>Moonga</w:t>
      </w:r>
      <w:proofErr w:type="spellEnd"/>
      <w:r w:rsidRPr="003C6A75">
        <w:rPr>
          <w:rFonts w:ascii="Bookman Old Style" w:hAnsi="Bookman Old Style"/>
          <w:i/>
          <w:sz w:val="24"/>
          <w:szCs w:val="24"/>
        </w:rPr>
        <w:t xml:space="preserve"> v The People (1969) Z.R. 63,</w:t>
      </w:r>
      <w:r>
        <w:rPr>
          <w:rFonts w:ascii="Bookman Old Style" w:hAnsi="Bookman Old Style"/>
          <w:sz w:val="24"/>
          <w:szCs w:val="24"/>
        </w:rPr>
        <w:t xml:space="preserv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w:t>
      </w:r>
      <w:r w:rsidR="008957AF">
        <w:rPr>
          <w:rFonts w:ascii="Bookman Old Style" w:hAnsi="Bookman Old Style"/>
          <w:sz w:val="24"/>
          <w:szCs w:val="24"/>
        </w:rPr>
        <w:t xml:space="preserve">SC, </w:t>
      </w:r>
      <w:r>
        <w:rPr>
          <w:rFonts w:ascii="Bookman Old Style" w:hAnsi="Bookman Old Style"/>
          <w:sz w:val="24"/>
          <w:szCs w:val="24"/>
        </w:rPr>
        <w:t xml:space="preserve">submitted that it is always the duty of the prosecution to prove all the ingredients of an offence.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w:t>
      </w:r>
      <w:r w:rsidR="008957AF">
        <w:rPr>
          <w:rFonts w:ascii="Bookman Old Style" w:hAnsi="Bookman Old Style"/>
          <w:sz w:val="24"/>
          <w:szCs w:val="24"/>
        </w:rPr>
        <w:t xml:space="preserve">argued </w:t>
      </w:r>
      <w:r>
        <w:rPr>
          <w:rFonts w:ascii="Bookman Old Style" w:hAnsi="Bookman Old Style"/>
          <w:sz w:val="24"/>
          <w:szCs w:val="24"/>
        </w:rPr>
        <w:t xml:space="preserve">that </w:t>
      </w:r>
      <w:r w:rsidR="003C6A75">
        <w:rPr>
          <w:rFonts w:ascii="Bookman Old Style" w:hAnsi="Bookman Old Style"/>
          <w:sz w:val="24"/>
          <w:szCs w:val="24"/>
        </w:rPr>
        <w:t xml:space="preserve">this is an </w:t>
      </w:r>
      <w:proofErr w:type="gramStart"/>
      <w:r w:rsidR="003C6A75">
        <w:rPr>
          <w:rFonts w:ascii="Bookman Old Style" w:hAnsi="Bookman Old Style"/>
          <w:sz w:val="24"/>
          <w:szCs w:val="24"/>
        </w:rPr>
        <w:t xml:space="preserve">ideal </w:t>
      </w:r>
      <w:r w:rsidR="008957AF">
        <w:rPr>
          <w:rFonts w:ascii="Bookman Old Style" w:hAnsi="Bookman Old Style"/>
          <w:sz w:val="24"/>
          <w:szCs w:val="24"/>
        </w:rPr>
        <w:t xml:space="preserve"> case</w:t>
      </w:r>
      <w:proofErr w:type="gramEnd"/>
      <w:r w:rsidR="008957AF">
        <w:rPr>
          <w:rFonts w:ascii="Bookman Old Style" w:hAnsi="Bookman Old Style"/>
          <w:sz w:val="24"/>
          <w:szCs w:val="24"/>
        </w:rPr>
        <w:t xml:space="preserve"> </w:t>
      </w:r>
      <w:r w:rsidR="003C6A75">
        <w:rPr>
          <w:rFonts w:ascii="Bookman Old Style" w:hAnsi="Bookman Old Style"/>
          <w:sz w:val="24"/>
          <w:szCs w:val="24"/>
        </w:rPr>
        <w:t xml:space="preserve">in which </w:t>
      </w:r>
      <w:r w:rsidR="008957AF">
        <w:rPr>
          <w:rFonts w:ascii="Bookman Old Style" w:hAnsi="Bookman Old Style"/>
          <w:sz w:val="24"/>
          <w:szCs w:val="24"/>
        </w:rPr>
        <w:t xml:space="preserve">the accused </w:t>
      </w:r>
      <w:r w:rsidR="003C6A75">
        <w:rPr>
          <w:rFonts w:ascii="Bookman Old Style" w:hAnsi="Bookman Old Style"/>
          <w:sz w:val="24"/>
          <w:szCs w:val="24"/>
        </w:rPr>
        <w:t>should be found with no</w:t>
      </w:r>
      <w:r>
        <w:rPr>
          <w:rFonts w:ascii="Bookman Old Style" w:hAnsi="Bookman Old Style"/>
          <w:sz w:val="24"/>
          <w:szCs w:val="24"/>
        </w:rPr>
        <w:t xml:space="preserve"> </w:t>
      </w:r>
      <w:r w:rsidR="00BD0B1C">
        <w:rPr>
          <w:rFonts w:ascii="Bookman Old Style" w:hAnsi="Bookman Old Style"/>
          <w:sz w:val="24"/>
          <w:szCs w:val="24"/>
        </w:rPr>
        <w:t xml:space="preserve">case to answer. Mr. </w:t>
      </w:r>
      <w:proofErr w:type="spellStart"/>
      <w:r w:rsidR="00BD0B1C">
        <w:rPr>
          <w:rFonts w:ascii="Bookman Old Style" w:hAnsi="Bookman Old Style"/>
          <w:sz w:val="24"/>
          <w:szCs w:val="24"/>
        </w:rPr>
        <w:t>Siwamba</w:t>
      </w:r>
      <w:proofErr w:type="spellEnd"/>
      <w:r w:rsidR="00BD0B1C">
        <w:rPr>
          <w:rFonts w:ascii="Bookman Old Style" w:hAnsi="Bookman Old Style"/>
          <w:sz w:val="24"/>
          <w:szCs w:val="24"/>
        </w:rPr>
        <w:t xml:space="preserve">, SC, </w:t>
      </w:r>
      <w:r w:rsidR="003C6A75">
        <w:rPr>
          <w:rFonts w:ascii="Bookman Old Style" w:hAnsi="Bookman Old Style"/>
          <w:sz w:val="24"/>
          <w:szCs w:val="24"/>
        </w:rPr>
        <w:t xml:space="preserve">recalled </w:t>
      </w:r>
      <w:r w:rsidR="00BD0B1C">
        <w:rPr>
          <w:rFonts w:ascii="Bookman Old Style" w:hAnsi="Bookman Old Style"/>
          <w:sz w:val="24"/>
          <w:szCs w:val="24"/>
        </w:rPr>
        <w:t xml:space="preserve">that in the case of </w:t>
      </w:r>
      <w:r w:rsidR="00BD0B1C" w:rsidRPr="00BD0B1C">
        <w:rPr>
          <w:rFonts w:ascii="Bookman Old Style" w:hAnsi="Bookman Old Style"/>
          <w:i/>
          <w:sz w:val="24"/>
          <w:szCs w:val="24"/>
        </w:rPr>
        <w:t xml:space="preserve">The People v </w:t>
      </w:r>
      <w:proofErr w:type="spellStart"/>
      <w:r w:rsidR="00BD0B1C" w:rsidRPr="00BD0B1C">
        <w:rPr>
          <w:rFonts w:ascii="Bookman Old Style" w:hAnsi="Bookman Old Style"/>
          <w:i/>
          <w:sz w:val="24"/>
          <w:szCs w:val="24"/>
        </w:rPr>
        <w:t>Japau</w:t>
      </w:r>
      <w:proofErr w:type="spellEnd"/>
      <w:r w:rsidR="00BD0B1C" w:rsidRPr="00BD0B1C">
        <w:rPr>
          <w:rFonts w:ascii="Bookman Old Style" w:hAnsi="Bookman Old Style"/>
          <w:i/>
          <w:sz w:val="24"/>
          <w:szCs w:val="24"/>
        </w:rPr>
        <w:t xml:space="preserve"> (1967) Z.R. 95</w:t>
      </w:r>
      <w:r w:rsidR="00BD0B1C">
        <w:rPr>
          <w:rFonts w:ascii="Bookman Old Style" w:hAnsi="Bookman Old Style"/>
          <w:sz w:val="24"/>
          <w:szCs w:val="24"/>
        </w:rPr>
        <w:t>. Evans, J, observed as follows:</w:t>
      </w:r>
    </w:p>
    <w:p w:rsidR="00BD0B1C" w:rsidRPr="00BD0B1C" w:rsidRDefault="00BD0B1C" w:rsidP="00BD0B1C">
      <w:pPr>
        <w:spacing w:before="240" w:after="0" w:line="240" w:lineRule="auto"/>
        <w:jc w:val="both"/>
        <w:rPr>
          <w:rFonts w:ascii="Bookman Old Style" w:hAnsi="Bookman Old Style"/>
          <w:i/>
          <w:sz w:val="24"/>
          <w:szCs w:val="24"/>
        </w:rPr>
      </w:pPr>
      <w:r>
        <w:rPr>
          <w:rFonts w:ascii="Bookman Old Style" w:hAnsi="Bookman Old Style"/>
          <w:sz w:val="24"/>
          <w:szCs w:val="24"/>
        </w:rPr>
        <w:t>“</w:t>
      </w:r>
      <w:r w:rsidRPr="00BD0B1C">
        <w:rPr>
          <w:rFonts w:ascii="Bookman Old Style" w:hAnsi="Bookman Old Style"/>
          <w:i/>
          <w:sz w:val="24"/>
          <w:szCs w:val="24"/>
        </w:rPr>
        <w:t xml:space="preserve">A submission of no case to answer may be properly </w:t>
      </w:r>
      <w:proofErr w:type="gramStart"/>
      <w:r w:rsidRPr="00BD0B1C">
        <w:rPr>
          <w:rFonts w:ascii="Bookman Old Style" w:hAnsi="Bookman Old Style"/>
          <w:i/>
          <w:sz w:val="24"/>
          <w:szCs w:val="24"/>
        </w:rPr>
        <w:t>be</w:t>
      </w:r>
      <w:proofErr w:type="gramEnd"/>
      <w:r w:rsidRPr="00BD0B1C">
        <w:rPr>
          <w:rFonts w:ascii="Bookman Old Style" w:hAnsi="Bookman Old Style"/>
          <w:i/>
          <w:sz w:val="24"/>
          <w:szCs w:val="24"/>
        </w:rPr>
        <w:t xml:space="preserve"> held:</w:t>
      </w:r>
    </w:p>
    <w:p w:rsidR="00BD0B1C" w:rsidRDefault="00BD0B1C" w:rsidP="00BD0B1C">
      <w:pPr>
        <w:pStyle w:val="ListParagraph"/>
        <w:numPr>
          <w:ilvl w:val="0"/>
          <w:numId w:val="3"/>
        </w:numPr>
        <w:spacing w:before="240" w:after="0" w:line="240" w:lineRule="auto"/>
        <w:jc w:val="both"/>
        <w:rPr>
          <w:rFonts w:ascii="Bookman Old Style" w:hAnsi="Bookman Old Style"/>
          <w:i/>
          <w:sz w:val="24"/>
          <w:szCs w:val="24"/>
        </w:rPr>
      </w:pPr>
      <w:r w:rsidRPr="00BD0B1C">
        <w:rPr>
          <w:rFonts w:ascii="Bookman Old Style" w:hAnsi="Bookman Old Style"/>
          <w:i/>
          <w:sz w:val="24"/>
          <w:szCs w:val="24"/>
        </w:rPr>
        <w:t xml:space="preserve">If an essential element of the alleged offence has not been proved; and </w:t>
      </w:r>
    </w:p>
    <w:p w:rsidR="003C6A75" w:rsidRPr="00BD0B1C" w:rsidRDefault="003C6A75" w:rsidP="003C6A75">
      <w:pPr>
        <w:pStyle w:val="ListParagraph"/>
        <w:spacing w:before="240" w:after="0" w:line="240" w:lineRule="auto"/>
        <w:jc w:val="both"/>
        <w:rPr>
          <w:rFonts w:ascii="Bookman Old Style" w:hAnsi="Bookman Old Style"/>
          <w:i/>
          <w:sz w:val="24"/>
          <w:szCs w:val="24"/>
        </w:rPr>
      </w:pPr>
    </w:p>
    <w:p w:rsidR="00BD0B1C" w:rsidRPr="00BD0B1C" w:rsidRDefault="00BD0B1C" w:rsidP="00BD0B1C">
      <w:pPr>
        <w:pStyle w:val="ListParagraph"/>
        <w:numPr>
          <w:ilvl w:val="0"/>
          <w:numId w:val="3"/>
        </w:numPr>
        <w:spacing w:before="240" w:after="0" w:line="240" w:lineRule="auto"/>
        <w:jc w:val="both"/>
        <w:rPr>
          <w:rFonts w:ascii="Bookman Old Style" w:hAnsi="Bookman Old Style"/>
          <w:i/>
          <w:sz w:val="24"/>
          <w:szCs w:val="24"/>
        </w:rPr>
      </w:pPr>
      <w:r w:rsidRPr="00BD0B1C">
        <w:rPr>
          <w:rFonts w:ascii="Bookman Old Style" w:hAnsi="Bookman Old Style"/>
          <w:i/>
          <w:sz w:val="24"/>
          <w:szCs w:val="24"/>
        </w:rPr>
        <w:t>When the prosecution evidence has been so discredited by cross-examination, or is so manifestly unreliable that no reasonable tribunal could safely convict on it.”</w:t>
      </w:r>
    </w:p>
    <w:p w:rsidR="00BD0B1C" w:rsidRDefault="00BD0B1C" w:rsidP="00BD0B1C">
      <w:pPr>
        <w:spacing w:before="240" w:after="0" w:line="360" w:lineRule="auto"/>
        <w:jc w:val="both"/>
        <w:rPr>
          <w:rFonts w:ascii="Bookman Old Style" w:hAnsi="Bookman Old Style"/>
          <w:sz w:val="24"/>
          <w:szCs w:val="24"/>
        </w:rPr>
      </w:pPr>
      <w:r>
        <w:rPr>
          <w:rFonts w:ascii="Bookman Old Style" w:hAnsi="Bookman Old Style"/>
          <w:sz w:val="24"/>
          <w:szCs w:val="24"/>
        </w:rPr>
        <w:t xml:space="preserve">Further,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brought </w:t>
      </w:r>
      <w:r w:rsidR="002B200C">
        <w:rPr>
          <w:rFonts w:ascii="Bookman Old Style" w:hAnsi="Bookman Old Style"/>
          <w:sz w:val="24"/>
          <w:szCs w:val="24"/>
        </w:rPr>
        <w:t xml:space="preserve">to my attention </w:t>
      </w:r>
      <w:r>
        <w:rPr>
          <w:rFonts w:ascii="Bookman Old Style" w:hAnsi="Bookman Old Style"/>
          <w:sz w:val="24"/>
          <w:szCs w:val="24"/>
        </w:rPr>
        <w:t xml:space="preserve">the case of </w:t>
      </w:r>
      <w:r w:rsidRPr="00667D4B">
        <w:rPr>
          <w:rFonts w:ascii="Bookman Old Style" w:hAnsi="Bookman Old Style"/>
          <w:i/>
          <w:sz w:val="24"/>
          <w:szCs w:val="24"/>
        </w:rPr>
        <w:t xml:space="preserve">the People v </w:t>
      </w:r>
      <w:proofErr w:type="spellStart"/>
      <w:r w:rsidRPr="00667D4B">
        <w:rPr>
          <w:rFonts w:ascii="Bookman Old Style" w:hAnsi="Bookman Old Style"/>
          <w:i/>
          <w:sz w:val="24"/>
          <w:szCs w:val="24"/>
        </w:rPr>
        <w:t>Mak</w:t>
      </w:r>
      <w:r w:rsidR="002B200C">
        <w:rPr>
          <w:rFonts w:ascii="Bookman Old Style" w:hAnsi="Bookman Old Style"/>
          <w:i/>
          <w:sz w:val="24"/>
          <w:szCs w:val="24"/>
        </w:rPr>
        <w:t>owela</w:t>
      </w:r>
      <w:proofErr w:type="spellEnd"/>
      <w:r w:rsidR="002B200C">
        <w:rPr>
          <w:rFonts w:ascii="Bookman Old Style" w:hAnsi="Bookman Old Style"/>
          <w:i/>
          <w:sz w:val="24"/>
          <w:szCs w:val="24"/>
        </w:rPr>
        <w:t xml:space="preserve"> and Another (1979) Z.R. 29</w:t>
      </w:r>
      <w:r w:rsidRPr="00667D4B">
        <w:rPr>
          <w:rFonts w:ascii="Bookman Old Style" w:hAnsi="Bookman Old Style"/>
          <w:i/>
          <w:sz w:val="24"/>
          <w:szCs w:val="24"/>
        </w:rPr>
        <w:t>0,</w:t>
      </w:r>
      <w:r>
        <w:rPr>
          <w:rFonts w:ascii="Bookman Old Style" w:hAnsi="Bookman Old Style"/>
          <w:sz w:val="24"/>
          <w:szCs w:val="24"/>
        </w:rPr>
        <w:t xml:space="preserve"> where </w:t>
      </w:r>
      <w:proofErr w:type="spellStart"/>
      <w:r>
        <w:rPr>
          <w:rFonts w:ascii="Bookman Old Style" w:hAnsi="Bookman Old Style"/>
          <w:sz w:val="24"/>
          <w:szCs w:val="24"/>
        </w:rPr>
        <w:t>Muwo</w:t>
      </w:r>
      <w:proofErr w:type="spellEnd"/>
      <w:r>
        <w:rPr>
          <w:rFonts w:ascii="Bookman Old Style" w:hAnsi="Bookman Old Style"/>
          <w:sz w:val="24"/>
          <w:szCs w:val="24"/>
        </w:rPr>
        <w:t>, J, made the following observation:</w:t>
      </w:r>
    </w:p>
    <w:p w:rsidR="00BD0B1C" w:rsidRDefault="00BD0B1C" w:rsidP="00BD0B1C">
      <w:pPr>
        <w:spacing w:before="240" w:after="0" w:line="240" w:lineRule="auto"/>
        <w:jc w:val="both"/>
        <w:rPr>
          <w:rFonts w:ascii="Bookman Old Style" w:hAnsi="Bookman Old Style"/>
          <w:sz w:val="24"/>
          <w:szCs w:val="24"/>
        </w:rPr>
      </w:pPr>
      <w:r>
        <w:rPr>
          <w:rFonts w:ascii="Bookman Old Style" w:hAnsi="Bookman Old Style"/>
          <w:sz w:val="24"/>
          <w:szCs w:val="24"/>
        </w:rPr>
        <w:t>“</w:t>
      </w:r>
      <w:r w:rsidRPr="00BD0B1C">
        <w:rPr>
          <w:rFonts w:ascii="Bookman Old Style" w:hAnsi="Bookman Old Style"/>
          <w:i/>
          <w:sz w:val="24"/>
          <w:szCs w:val="24"/>
        </w:rPr>
        <w:t xml:space="preserve">I do not wish to make this ruling appear like a final judgment. The subject </w:t>
      </w:r>
      <w:proofErr w:type="gramStart"/>
      <w:r w:rsidRPr="00BD0B1C">
        <w:rPr>
          <w:rFonts w:ascii="Bookman Old Style" w:hAnsi="Bookman Old Style"/>
          <w:i/>
          <w:sz w:val="24"/>
          <w:szCs w:val="24"/>
        </w:rPr>
        <w:t>so</w:t>
      </w:r>
      <w:proofErr w:type="gramEnd"/>
      <w:r w:rsidRPr="00BD0B1C">
        <w:rPr>
          <w:rFonts w:ascii="Bookman Old Style" w:hAnsi="Bookman Old Style"/>
          <w:i/>
          <w:sz w:val="24"/>
          <w:szCs w:val="24"/>
        </w:rPr>
        <w:t xml:space="preserve"> essentially empirical as submission of “no case to answer” the dividing line between the question of “no case to answer,” and a case which is proved beyond reasonable doubt is sometimes scarcely </w:t>
      </w:r>
      <w:proofErr w:type="spellStart"/>
      <w:r w:rsidRPr="00BD0B1C">
        <w:rPr>
          <w:rFonts w:ascii="Bookman Old Style" w:hAnsi="Bookman Old Style"/>
          <w:i/>
          <w:sz w:val="24"/>
          <w:szCs w:val="24"/>
        </w:rPr>
        <w:t>discernable</w:t>
      </w:r>
      <w:proofErr w:type="spellEnd"/>
      <w:r w:rsidRPr="00BD0B1C">
        <w:rPr>
          <w:rFonts w:ascii="Bookman Old Style" w:hAnsi="Bookman Old Style"/>
          <w:i/>
          <w:sz w:val="24"/>
          <w:szCs w:val="24"/>
        </w:rPr>
        <w:t xml:space="preserve">. </w:t>
      </w:r>
      <w:proofErr w:type="gramStart"/>
      <w:r w:rsidRPr="00BD0B1C">
        <w:rPr>
          <w:rFonts w:ascii="Bookman Old Style" w:hAnsi="Bookman Old Style"/>
          <w:i/>
          <w:sz w:val="24"/>
          <w:szCs w:val="24"/>
        </w:rPr>
        <w:t>Nevertheless the list of reported decisions show that there is distinction to be made between a case which requires an</w:t>
      </w:r>
      <w:r w:rsidR="003C6A75">
        <w:rPr>
          <w:rFonts w:ascii="Bookman Old Style" w:hAnsi="Bookman Old Style"/>
          <w:i/>
          <w:sz w:val="24"/>
          <w:szCs w:val="24"/>
        </w:rPr>
        <w:t xml:space="preserve"> answer from the accused person</w:t>
      </w:r>
      <w:r w:rsidRPr="00BD0B1C">
        <w:rPr>
          <w:rFonts w:ascii="Bookman Old Style" w:hAnsi="Bookman Old Style"/>
          <w:i/>
          <w:sz w:val="24"/>
          <w:szCs w:val="24"/>
        </w:rPr>
        <w:t xml:space="preserve"> and a case which is proved beyond reasonable doubt, and in every trial in which there has been a plea of not guilty a Court must decide whether there is sufficient evidence to justify calling upon the accused for his </w:t>
      </w:r>
      <w:proofErr w:type="spellStart"/>
      <w:r w:rsidRPr="00BD0B1C">
        <w:rPr>
          <w:rFonts w:ascii="Bookman Old Style" w:hAnsi="Bookman Old Style"/>
          <w:i/>
          <w:sz w:val="24"/>
          <w:szCs w:val="24"/>
        </w:rPr>
        <w:t>defence</w:t>
      </w:r>
      <w:proofErr w:type="spellEnd"/>
      <w:r w:rsidRPr="00BD0B1C">
        <w:rPr>
          <w:rFonts w:ascii="Bookman Old Style" w:hAnsi="Bookman Old Style"/>
          <w:i/>
          <w:sz w:val="24"/>
          <w:szCs w:val="24"/>
        </w:rPr>
        <w:t>.”</w:t>
      </w:r>
      <w:proofErr w:type="gramEnd"/>
      <w:r>
        <w:rPr>
          <w:rFonts w:ascii="Bookman Old Style" w:hAnsi="Bookman Old Style"/>
          <w:sz w:val="24"/>
          <w:szCs w:val="24"/>
        </w:rPr>
        <w:t xml:space="preserve"> </w:t>
      </w:r>
    </w:p>
    <w:p w:rsidR="00BD0B1C" w:rsidRDefault="002B200C" w:rsidP="00BD0B1C">
      <w:pPr>
        <w:spacing w:before="240" w:after="0" w:line="360" w:lineRule="auto"/>
        <w:jc w:val="both"/>
        <w:rPr>
          <w:rFonts w:ascii="Bookman Old Style" w:hAnsi="Bookman Old Style"/>
          <w:sz w:val="24"/>
          <w:szCs w:val="24"/>
        </w:rPr>
      </w:pPr>
      <w:proofErr w:type="spellStart"/>
      <w:r>
        <w:rPr>
          <w:rFonts w:ascii="Bookman Old Style" w:hAnsi="Bookman Old Style"/>
          <w:sz w:val="24"/>
          <w:szCs w:val="24"/>
        </w:rPr>
        <w:lastRenderedPageBreak/>
        <w:t>Muwo</w:t>
      </w:r>
      <w:proofErr w:type="spellEnd"/>
      <w:r w:rsidR="00BD0B1C">
        <w:rPr>
          <w:rFonts w:ascii="Bookman Old Style" w:hAnsi="Bookman Old Style"/>
          <w:sz w:val="24"/>
          <w:szCs w:val="24"/>
        </w:rPr>
        <w:t xml:space="preserve"> J went on to observe as follows:</w:t>
      </w:r>
    </w:p>
    <w:p w:rsidR="00734063" w:rsidRPr="00734063" w:rsidRDefault="00BD0B1C" w:rsidP="00734063">
      <w:pPr>
        <w:spacing w:before="240" w:after="0" w:line="240" w:lineRule="auto"/>
        <w:jc w:val="both"/>
        <w:rPr>
          <w:rFonts w:ascii="Bookman Old Style" w:hAnsi="Bookman Old Style"/>
          <w:i/>
          <w:sz w:val="24"/>
          <w:szCs w:val="24"/>
        </w:rPr>
      </w:pPr>
      <w:r>
        <w:rPr>
          <w:rFonts w:ascii="Bookman Old Style" w:hAnsi="Bookman Old Style"/>
          <w:sz w:val="24"/>
          <w:szCs w:val="24"/>
        </w:rPr>
        <w:t>“</w:t>
      </w:r>
      <w:r w:rsidRPr="00734063">
        <w:rPr>
          <w:rFonts w:ascii="Bookman Old Style" w:hAnsi="Bookman Old Style"/>
          <w:i/>
          <w:sz w:val="24"/>
          <w:szCs w:val="24"/>
        </w:rPr>
        <w:t xml:space="preserve">Section 206 of the Criminal Procedure Code provides that if at the close of the evidence in support of the charge it </w:t>
      </w:r>
      <w:r w:rsidR="00667D4B" w:rsidRPr="00734063">
        <w:rPr>
          <w:rFonts w:ascii="Bookman Old Style" w:hAnsi="Bookman Old Style"/>
          <w:i/>
          <w:sz w:val="24"/>
          <w:szCs w:val="24"/>
        </w:rPr>
        <w:t>appears</w:t>
      </w:r>
      <w:r w:rsidRPr="00734063">
        <w:rPr>
          <w:rFonts w:ascii="Bookman Old Style" w:hAnsi="Bookman Old Style"/>
          <w:i/>
          <w:sz w:val="24"/>
          <w:szCs w:val="24"/>
        </w:rPr>
        <w:t xml:space="preserve"> to the Court that a case is not made out </w:t>
      </w:r>
      <w:r w:rsidR="009B556A" w:rsidRPr="00734063">
        <w:rPr>
          <w:rFonts w:ascii="Bookman Old Style" w:hAnsi="Bookman Old Style"/>
          <w:i/>
          <w:sz w:val="24"/>
          <w:szCs w:val="24"/>
        </w:rPr>
        <w:t xml:space="preserve">against the accused person sufficiently to require him to make a </w:t>
      </w:r>
      <w:proofErr w:type="spellStart"/>
      <w:r w:rsidR="009B556A" w:rsidRPr="00734063">
        <w:rPr>
          <w:rFonts w:ascii="Bookman Old Style" w:hAnsi="Bookman Old Style"/>
          <w:i/>
          <w:sz w:val="24"/>
          <w:szCs w:val="24"/>
        </w:rPr>
        <w:t>defence</w:t>
      </w:r>
      <w:proofErr w:type="spellEnd"/>
      <w:r w:rsidR="009B556A" w:rsidRPr="00734063">
        <w:rPr>
          <w:rFonts w:ascii="Bookman Old Style" w:hAnsi="Bookman Old Style"/>
          <w:i/>
          <w:sz w:val="24"/>
          <w:szCs w:val="24"/>
        </w:rPr>
        <w:t>, the Court shall dismiss the case and shall forthwith acquit him.”</w:t>
      </w:r>
      <w:r w:rsidRPr="00734063">
        <w:rPr>
          <w:rFonts w:ascii="Bookman Old Style" w:hAnsi="Bookman Old Style"/>
          <w:i/>
          <w:sz w:val="24"/>
          <w:szCs w:val="24"/>
        </w:rPr>
        <w:t xml:space="preserve"> </w:t>
      </w:r>
    </w:p>
    <w:p w:rsidR="00734063" w:rsidRDefault="00734063" w:rsidP="00BD0B1C">
      <w:pPr>
        <w:spacing w:before="240" w:after="0" w:line="360" w:lineRule="auto"/>
        <w:jc w:val="both"/>
        <w:rPr>
          <w:rFonts w:ascii="Bookman Old Style" w:hAnsi="Bookman Old Style"/>
          <w:sz w:val="24"/>
          <w:szCs w:val="24"/>
        </w:rPr>
      </w:pPr>
    </w:p>
    <w:p w:rsidR="00734063" w:rsidRDefault="002B200C" w:rsidP="00BD0B1C">
      <w:pPr>
        <w:spacing w:before="240" w:after="0" w:line="360" w:lineRule="auto"/>
        <w:jc w:val="both"/>
        <w:rPr>
          <w:rFonts w:ascii="Bookman Old Style" w:hAnsi="Bookman Old Style"/>
          <w:sz w:val="24"/>
          <w:szCs w:val="24"/>
        </w:rPr>
      </w:pPr>
      <w:proofErr w:type="spellStart"/>
      <w:proofErr w:type="gramStart"/>
      <w:r>
        <w:rPr>
          <w:rFonts w:ascii="Bookman Old Style" w:hAnsi="Bookman Old Style"/>
          <w:sz w:val="24"/>
          <w:szCs w:val="24"/>
        </w:rPr>
        <w:t>Muwo</w:t>
      </w:r>
      <w:proofErr w:type="spellEnd"/>
      <w:r w:rsidR="00734063">
        <w:rPr>
          <w:rFonts w:ascii="Bookman Old Style" w:hAnsi="Bookman Old Style"/>
          <w:sz w:val="24"/>
          <w:szCs w:val="24"/>
        </w:rPr>
        <w:t xml:space="preserve">, J, in the course of delivering the judgment in the </w:t>
      </w:r>
      <w:proofErr w:type="spellStart"/>
      <w:r w:rsidR="00734063" w:rsidRPr="00734063">
        <w:rPr>
          <w:rFonts w:ascii="Bookman Old Style" w:hAnsi="Bookman Old Style"/>
          <w:i/>
          <w:sz w:val="24"/>
          <w:szCs w:val="24"/>
        </w:rPr>
        <w:t>Makowela</w:t>
      </w:r>
      <w:proofErr w:type="spellEnd"/>
      <w:r w:rsidR="00734063" w:rsidRPr="00734063">
        <w:rPr>
          <w:rFonts w:ascii="Bookman Old Style" w:hAnsi="Bookman Old Style"/>
          <w:i/>
          <w:sz w:val="24"/>
          <w:szCs w:val="24"/>
        </w:rPr>
        <w:t xml:space="preserve"> case</w:t>
      </w:r>
      <w:r w:rsidR="00941443">
        <w:rPr>
          <w:rFonts w:ascii="Bookman Old Style" w:hAnsi="Bookman Old Style"/>
          <w:i/>
          <w:sz w:val="24"/>
          <w:szCs w:val="24"/>
        </w:rPr>
        <w:t xml:space="preserve"> (supra)</w:t>
      </w:r>
      <w:r w:rsidR="00734063">
        <w:rPr>
          <w:rFonts w:ascii="Bookman Old Style" w:hAnsi="Bookman Old Style"/>
          <w:sz w:val="24"/>
          <w:szCs w:val="24"/>
        </w:rPr>
        <w:t xml:space="preserve">, referred to the case of </w:t>
      </w:r>
      <w:r w:rsidR="00734063" w:rsidRPr="00734063">
        <w:rPr>
          <w:rFonts w:ascii="Bookman Old Style" w:hAnsi="Bookman Old Style"/>
          <w:i/>
          <w:sz w:val="24"/>
          <w:szCs w:val="24"/>
        </w:rPr>
        <w:t xml:space="preserve">Day v Regina </w:t>
      </w:r>
      <w:r w:rsidR="00941443">
        <w:rPr>
          <w:rFonts w:ascii="Bookman Old Style" w:hAnsi="Bookman Old Style"/>
          <w:i/>
          <w:sz w:val="24"/>
          <w:szCs w:val="24"/>
        </w:rPr>
        <w:t xml:space="preserve">(1958) R and N 393 </w:t>
      </w:r>
      <w:r w:rsidR="00734063" w:rsidRPr="00734063">
        <w:rPr>
          <w:rFonts w:ascii="Bookman Old Style" w:hAnsi="Bookman Old Style"/>
          <w:i/>
          <w:sz w:val="24"/>
          <w:szCs w:val="24"/>
        </w:rPr>
        <w:t xml:space="preserve">and </w:t>
      </w:r>
      <w:r w:rsidR="00734063">
        <w:rPr>
          <w:rFonts w:ascii="Bookman Old Style" w:hAnsi="Bookman Old Style"/>
          <w:sz w:val="24"/>
          <w:szCs w:val="24"/>
        </w:rPr>
        <w:t xml:space="preserve">the observation of </w:t>
      </w:r>
      <w:r>
        <w:rPr>
          <w:rFonts w:ascii="Bookman Old Style" w:hAnsi="Bookman Old Style"/>
          <w:sz w:val="24"/>
          <w:szCs w:val="24"/>
        </w:rPr>
        <w:t xml:space="preserve">Spenser – </w:t>
      </w:r>
      <w:proofErr w:type="spellStart"/>
      <w:r>
        <w:rPr>
          <w:rFonts w:ascii="Bookman Old Style" w:hAnsi="Bookman Old Style"/>
          <w:sz w:val="24"/>
          <w:szCs w:val="24"/>
        </w:rPr>
        <w:t>Wilk</w:t>
      </w:r>
      <w:r w:rsidR="00941443">
        <w:rPr>
          <w:rFonts w:ascii="Bookman Old Style" w:hAnsi="Bookman Old Style"/>
          <w:sz w:val="24"/>
          <w:szCs w:val="24"/>
        </w:rPr>
        <w:t>son</w:t>
      </w:r>
      <w:proofErr w:type="spellEnd"/>
      <w:r w:rsidR="00941443">
        <w:rPr>
          <w:rFonts w:ascii="Bookman Old Style" w:hAnsi="Bookman Old Style"/>
          <w:sz w:val="24"/>
          <w:szCs w:val="24"/>
        </w:rPr>
        <w:t xml:space="preserve"> </w:t>
      </w:r>
      <w:r w:rsidR="0050797B">
        <w:rPr>
          <w:rFonts w:ascii="Bookman Old Style" w:hAnsi="Bookman Old Style"/>
          <w:sz w:val="24"/>
          <w:szCs w:val="24"/>
        </w:rPr>
        <w:t>C.</w:t>
      </w:r>
      <w:r w:rsidR="00734063">
        <w:rPr>
          <w:rFonts w:ascii="Bookman Old Style" w:hAnsi="Bookman Old Style"/>
          <w:sz w:val="24"/>
          <w:szCs w:val="24"/>
        </w:rPr>
        <w:t>J.</w:t>
      </w:r>
      <w:r>
        <w:rPr>
          <w:rFonts w:ascii="Bookman Old Style" w:hAnsi="Bookman Old Style"/>
          <w:sz w:val="24"/>
          <w:szCs w:val="24"/>
        </w:rPr>
        <w:t>,</w:t>
      </w:r>
      <w:r w:rsidR="00734063">
        <w:rPr>
          <w:rFonts w:ascii="Bookman Old Style" w:hAnsi="Bookman Old Style"/>
          <w:sz w:val="24"/>
          <w:szCs w:val="24"/>
        </w:rPr>
        <w:t xml:space="preserve"> that the words “</w:t>
      </w:r>
      <w:r w:rsidR="00734063" w:rsidRPr="00734063">
        <w:rPr>
          <w:rFonts w:ascii="Bookman Old Style" w:hAnsi="Bookman Old Style"/>
          <w:i/>
          <w:sz w:val="24"/>
          <w:szCs w:val="24"/>
        </w:rPr>
        <w:t xml:space="preserve">a case is made out sufficiently to require him (i.e. the accused, to make a </w:t>
      </w:r>
      <w:proofErr w:type="spellStart"/>
      <w:r w:rsidR="00734063" w:rsidRPr="00734063">
        <w:rPr>
          <w:rFonts w:ascii="Bookman Old Style" w:hAnsi="Bookman Old Style"/>
          <w:i/>
          <w:sz w:val="24"/>
          <w:szCs w:val="24"/>
        </w:rPr>
        <w:t>defence</w:t>
      </w:r>
      <w:proofErr w:type="spellEnd"/>
      <w:r w:rsidR="00734063" w:rsidRPr="00734063">
        <w:rPr>
          <w:rFonts w:ascii="Bookman Old Style" w:hAnsi="Bookman Old Style"/>
          <w:i/>
          <w:sz w:val="24"/>
          <w:szCs w:val="24"/>
        </w:rPr>
        <w:t>,”</w:t>
      </w:r>
      <w:r w:rsidR="00734063">
        <w:rPr>
          <w:rFonts w:ascii="Bookman Old Style" w:hAnsi="Bookman Old Style"/>
          <w:sz w:val="24"/>
          <w:szCs w:val="24"/>
        </w:rPr>
        <w:t xml:space="preserve"> cannot be equated with “</w:t>
      </w:r>
      <w:r w:rsidR="00734063" w:rsidRPr="00734063">
        <w:rPr>
          <w:rFonts w:ascii="Bookman Old Style" w:hAnsi="Bookman Old Style"/>
          <w:i/>
          <w:sz w:val="24"/>
          <w:szCs w:val="24"/>
        </w:rPr>
        <w:t>a case sufficient to warrant conviction</w:t>
      </w:r>
      <w:r w:rsidR="00941443">
        <w:rPr>
          <w:rFonts w:ascii="Bookman Old Style" w:hAnsi="Bookman Old Style"/>
          <w:i/>
          <w:sz w:val="24"/>
          <w:szCs w:val="24"/>
        </w:rPr>
        <w:t>,</w:t>
      </w:r>
      <w:r w:rsidR="00734063" w:rsidRPr="00734063">
        <w:rPr>
          <w:rFonts w:ascii="Bookman Old Style" w:hAnsi="Bookman Old Style"/>
          <w:i/>
          <w:sz w:val="24"/>
          <w:szCs w:val="24"/>
        </w:rPr>
        <w:t>”</w:t>
      </w:r>
      <w:r w:rsidR="00941443">
        <w:rPr>
          <w:rFonts w:ascii="Bookman Old Style" w:hAnsi="Bookman Old Style"/>
          <w:sz w:val="24"/>
          <w:szCs w:val="24"/>
        </w:rPr>
        <w:t xml:space="preserve"> and that if the C</w:t>
      </w:r>
      <w:r w:rsidR="00734063">
        <w:rPr>
          <w:rFonts w:ascii="Bookman Old Style" w:hAnsi="Bookman Old Style"/>
          <w:sz w:val="24"/>
          <w:szCs w:val="24"/>
        </w:rPr>
        <w:t>r</w:t>
      </w:r>
      <w:r>
        <w:rPr>
          <w:rFonts w:ascii="Bookman Old Style" w:hAnsi="Bookman Old Style"/>
          <w:sz w:val="24"/>
          <w:szCs w:val="24"/>
        </w:rPr>
        <w:t>own (S</w:t>
      </w:r>
      <w:r w:rsidR="00734063">
        <w:rPr>
          <w:rFonts w:ascii="Bookman Old Style" w:hAnsi="Bookman Old Style"/>
          <w:sz w:val="24"/>
          <w:szCs w:val="24"/>
        </w:rPr>
        <w:t>tate</w:t>
      </w:r>
      <w:r w:rsidR="00941443">
        <w:rPr>
          <w:rFonts w:ascii="Bookman Old Style" w:hAnsi="Bookman Old Style"/>
          <w:sz w:val="24"/>
          <w:szCs w:val="24"/>
        </w:rPr>
        <w:t>)</w:t>
      </w:r>
      <w:r w:rsidR="00734063">
        <w:rPr>
          <w:rFonts w:ascii="Bookman Old Style" w:hAnsi="Bookman Old Style"/>
          <w:sz w:val="24"/>
          <w:szCs w:val="24"/>
        </w:rPr>
        <w:t xml:space="preserve"> has made out a </w:t>
      </w:r>
      <w:r w:rsidR="00734063" w:rsidRPr="00941443">
        <w:rPr>
          <w:rFonts w:ascii="Bookman Old Style" w:hAnsi="Bookman Old Style"/>
          <w:i/>
          <w:sz w:val="24"/>
          <w:szCs w:val="24"/>
        </w:rPr>
        <w:t>prima facie</w:t>
      </w:r>
      <w:r w:rsidR="00734063">
        <w:rPr>
          <w:rFonts w:ascii="Bookman Old Style" w:hAnsi="Bookman Old Style"/>
          <w:sz w:val="24"/>
          <w:szCs w:val="24"/>
        </w:rPr>
        <w:t xml:space="preserve"> case the Court is entitled to call the accused to make a </w:t>
      </w:r>
      <w:proofErr w:type="spellStart"/>
      <w:r w:rsidR="00734063">
        <w:rPr>
          <w:rFonts w:ascii="Bookman Old Style" w:hAnsi="Bookman Old Style"/>
          <w:sz w:val="24"/>
          <w:szCs w:val="24"/>
        </w:rPr>
        <w:t>defence</w:t>
      </w:r>
      <w:proofErr w:type="spellEnd"/>
      <w:r w:rsidR="00734063">
        <w:rPr>
          <w:rFonts w:ascii="Bookman Old Style" w:hAnsi="Bookman Old Style"/>
          <w:sz w:val="24"/>
          <w:szCs w:val="24"/>
        </w:rPr>
        <w:t>.</w:t>
      </w:r>
      <w:proofErr w:type="gramEnd"/>
    </w:p>
    <w:p w:rsidR="00014F4A" w:rsidRDefault="00014F4A" w:rsidP="00CE0768">
      <w:pPr>
        <w:spacing w:before="240" w:after="0" w:line="360" w:lineRule="auto"/>
        <w:jc w:val="both"/>
        <w:rPr>
          <w:rFonts w:ascii="Bookman Old Style" w:hAnsi="Bookman Old Style"/>
          <w:sz w:val="24"/>
          <w:szCs w:val="24"/>
        </w:rPr>
      </w:pPr>
    </w:p>
    <w:p w:rsidR="002E6831" w:rsidRDefault="00CE0768"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Ultimately, Mr. </w:t>
      </w:r>
      <w:proofErr w:type="spellStart"/>
      <w:r>
        <w:rPr>
          <w:rFonts w:ascii="Bookman Old Style" w:hAnsi="Bookman Old Style"/>
          <w:sz w:val="24"/>
          <w:szCs w:val="24"/>
        </w:rPr>
        <w:t>Silwamba</w:t>
      </w:r>
      <w:proofErr w:type="spellEnd"/>
      <w:r>
        <w:rPr>
          <w:rFonts w:ascii="Bookman Old Style" w:hAnsi="Bookman Old Style"/>
          <w:sz w:val="24"/>
          <w:szCs w:val="24"/>
        </w:rPr>
        <w:t>, SC, contends that the prosecution witnesses have not demonstrated that the accused person drove in a manner that was dangerous</w:t>
      </w:r>
      <w:r w:rsidR="00862231">
        <w:rPr>
          <w:rFonts w:ascii="Bookman Old Style" w:hAnsi="Bookman Old Style"/>
          <w:sz w:val="24"/>
          <w:szCs w:val="24"/>
        </w:rPr>
        <w:t xml:space="preserve">. </w:t>
      </w:r>
      <w:proofErr w:type="gramStart"/>
      <w:r w:rsidR="00862231">
        <w:rPr>
          <w:rFonts w:ascii="Bookman Old Style" w:hAnsi="Bookman Old Style"/>
          <w:sz w:val="24"/>
          <w:szCs w:val="24"/>
        </w:rPr>
        <w:t>A</w:t>
      </w:r>
      <w:r>
        <w:rPr>
          <w:rFonts w:ascii="Bookman Old Style" w:hAnsi="Bookman Old Style"/>
          <w:sz w:val="24"/>
          <w:szCs w:val="24"/>
        </w:rPr>
        <w:t>nd further</w:t>
      </w:r>
      <w:proofErr w:type="gramEnd"/>
      <w:r>
        <w:rPr>
          <w:rFonts w:ascii="Bookman Old Style" w:hAnsi="Bookman Old Style"/>
          <w:sz w:val="24"/>
          <w:szCs w:val="24"/>
        </w:rPr>
        <w:t xml:space="preserve"> that the inconsistencies in the evidence of PW6</w:t>
      </w:r>
      <w:r w:rsidR="00862231">
        <w:rPr>
          <w:rFonts w:ascii="Bookman Old Style" w:hAnsi="Bookman Old Style"/>
          <w:sz w:val="24"/>
          <w:szCs w:val="24"/>
        </w:rPr>
        <w:t>,</w:t>
      </w:r>
      <w:r>
        <w:rPr>
          <w:rFonts w:ascii="Bookman Old Style" w:hAnsi="Bookman Old Style"/>
          <w:sz w:val="24"/>
          <w:szCs w:val="24"/>
        </w:rPr>
        <w:t xml:space="preserve"> and PW7</w:t>
      </w:r>
      <w:r w:rsidR="0050797B">
        <w:rPr>
          <w:rFonts w:ascii="Bookman Old Style" w:hAnsi="Bookman Old Style"/>
          <w:sz w:val="24"/>
          <w:szCs w:val="24"/>
        </w:rPr>
        <w:t>,</w:t>
      </w:r>
      <w:r>
        <w:rPr>
          <w:rFonts w:ascii="Bookman Old Style" w:hAnsi="Bookman Old Style"/>
          <w:sz w:val="24"/>
          <w:szCs w:val="24"/>
        </w:rPr>
        <w:t xml:space="preserve"> should result in the acquittal of the accused person. </w:t>
      </w:r>
    </w:p>
    <w:p w:rsidR="002E6831" w:rsidRDefault="002E6831" w:rsidP="00CE0768">
      <w:pPr>
        <w:spacing w:before="240" w:after="0" w:line="360" w:lineRule="auto"/>
        <w:jc w:val="both"/>
        <w:rPr>
          <w:rFonts w:ascii="Bookman Old Style" w:hAnsi="Bookman Old Style"/>
          <w:sz w:val="24"/>
          <w:szCs w:val="24"/>
        </w:rPr>
      </w:pPr>
    </w:p>
    <w:p w:rsidR="0021086F" w:rsidRDefault="00CE0768"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On </w:t>
      </w:r>
      <w:proofErr w:type="gramStart"/>
      <w:r>
        <w:rPr>
          <w:rFonts w:ascii="Bookman Old Style" w:hAnsi="Bookman Old Style"/>
          <w:sz w:val="24"/>
          <w:szCs w:val="24"/>
        </w:rPr>
        <w:t>13</w:t>
      </w:r>
      <w:r w:rsidRPr="00CE0768">
        <w:rPr>
          <w:rFonts w:ascii="Bookman Old Style" w:hAnsi="Bookman Old Style"/>
          <w:sz w:val="24"/>
          <w:szCs w:val="24"/>
          <w:vertAlign w:val="superscript"/>
        </w:rPr>
        <w:t>th</w:t>
      </w:r>
      <w:proofErr w:type="gramEnd"/>
      <w:r>
        <w:rPr>
          <w:rFonts w:ascii="Bookman Old Style" w:hAnsi="Bookman Old Style"/>
          <w:sz w:val="24"/>
          <w:szCs w:val="24"/>
        </w:rPr>
        <w:t xml:space="preserve"> December, 2010, Ms. F. </w:t>
      </w:r>
      <w:proofErr w:type="spellStart"/>
      <w:r>
        <w:rPr>
          <w:rFonts w:ascii="Bookman Old Style" w:hAnsi="Bookman Old Style"/>
          <w:sz w:val="24"/>
          <w:szCs w:val="24"/>
        </w:rPr>
        <w:t>Nyirenda</w:t>
      </w:r>
      <w:proofErr w:type="spellEnd"/>
      <w:r>
        <w:rPr>
          <w:rFonts w:ascii="Bookman Old Style" w:hAnsi="Bookman Old Style"/>
          <w:sz w:val="24"/>
          <w:szCs w:val="24"/>
        </w:rPr>
        <w:t>, filed written sub</w:t>
      </w:r>
      <w:r w:rsidR="002E6831">
        <w:rPr>
          <w:rFonts w:ascii="Bookman Old Style" w:hAnsi="Bookman Old Style"/>
          <w:sz w:val="24"/>
          <w:szCs w:val="24"/>
        </w:rPr>
        <w:t>mission</w:t>
      </w:r>
      <w:r w:rsidR="00862231">
        <w:rPr>
          <w:rFonts w:ascii="Bookman Old Style" w:hAnsi="Bookman Old Style"/>
          <w:sz w:val="24"/>
          <w:szCs w:val="24"/>
        </w:rPr>
        <w:t>s on behalf of the P</w:t>
      </w:r>
      <w:r w:rsidR="002E6831">
        <w:rPr>
          <w:rFonts w:ascii="Bookman Old Style" w:hAnsi="Bookman Old Style"/>
          <w:sz w:val="24"/>
          <w:szCs w:val="24"/>
        </w:rPr>
        <w:t>eople.</w:t>
      </w:r>
      <w:r>
        <w:rPr>
          <w:rFonts w:ascii="Bookman Old Style" w:hAnsi="Bookman Old Style"/>
          <w:sz w:val="24"/>
          <w:szCs w:val="24"/>
        </w:rPr>
        <w:t xml:space="preserve"> </w:t>
      </w:r>
      <w:r w:rsidR="002E6831">
        <w:rPr>
          <w:rFonts w:ascii="Bookman Old Style" w:hAnsi="Bookman Old Style"/>
          <w:sz w:val="24"/>
          <w:szCs w:val="24"/>
        </w:rPr>
        <w:t>Similarly,</w:t>
      </w:r>
      <w:r>
        <w:rPr>
          <w:rFonts w:ascii="Bookman Old Style" w:hAnsi="Bookman Old Style"/>
          <w:sz w:val="24"/>
          <w:szCs w:val="24"/>
        </w:rPr>
        <w:t xml:space="preserve"> Ms. </w:t>
      </w:r>
      <w:proofErr w:type="spellStart"/>
      <w:r>
        <w:rPr>
          <w:rFonts w:ascii="Bookman Old Style" w:hAnsi="Bookman Old Style"/>
          <w:sz w:val="24"/>
          <w:szCs w:val="24"/>
        </w:rPr>
        <w:t>Nyirend</w:t>
      </w:r>
      <w:r w:rsidR="002E6831">
        <w:rPr>
          <w:rFonts w:ascii="Bookman Old Style" w:hAnsi="Bookman Old Style"/>
          <w:sz w:val="24"/>
          <w:szCs w:val="24"/>
        </w:rPr>
        <w:t>a</w:t>
      </w:r>
      <w:proofErr w:type="spellEnd"/>
      <w:r w:rsidR="002E6831">
        <w:rPr>
          <w:rFonts w:ascii="Bookman Old Style" w:hAnsi="Bookman Old Style"/>
          <w:sz w:val="24"/>
          <w:szCs w:val="24"/>
        </w:rPr>
        <w:t xml:space="preserve"> recited the testimony of PW1 to </w:t>
      </w:r>
      <w:r>
        <w:rPr>
          <w:rFonts w:ascii="Bookman Old Style" w:hAnsi="Bookman Old Style"/>
          <w:sz w:val="24"/>
          <w:szCs w:val="24"/>
        </w:rPr>
        <w:t>PW5. As regards PW6,</w:t>
      </w:r>
      <w:r w:rsidR="002E6831">
        <w:rPr>
          <w:rFonts w:ascii="Bookman Old Style" w:hAnsi="Bookman Old Style"/>
          <w:sz w:val="24"/>
          <w:szCs w:val="24"/>
        </w:rPr>
        <w:t xml:space="preserve"> Ms. </w:t>
      </w:r>
      <w:proofErr w:type="spellStart"/>
      <w:r w:rsidR="002E6831">
        <w:rPr>
          <w:rFonts w:ascii="Bookman Old Style" w:hAnsi="Bookman Old Style"/>
          <w:sz w:val="24"/>
          <w:szCs w:val="24"/>
        </w:rPr>
        <w:t>Nyirenda</w:t>
      </w:r>
      <w:proofErr w:type="spellEnd"/>
      <w:r w:rsidR="002E6831">
        <w:rPr>
          <w:rFonts w:ascii="Bookman Old Style" w:hAnsi="Bookman Old Style"/>
          <w:sz w:val="24"/>
          <w:szCs w:val="24"/>
        </w:rPr>
        <w:t xml:space="preserve"> submitted that PW6</w:t>
      </w:r>
      <w:r>
        <w:rPr>
          <w:rFonts w:ascii="Bookman Old Style" w:hAnsi="Bookman Old Style"/>
          <w:sz w:val="24"/>
          <w:szCs w:val="24"/>
        </w:rPr>
        <w:t xml:space="preserve"> is a motor vehicle examiner who examined the vehicle when the accident occurred. PW6 has been working as a motor examiner for two years. </w:t>
      </w:r>
      <w:proofErr w:type="gramStart"/>
      <w:r>
        <w:rPr>
          <w:rFonts w:ascii="Bookman Old Style" w:hAnsi="Bookman Old Style"/>
          <w:sz w:val="24"/>
          <w:szCs w:val="24"/>
        </w:rPr>
        <w:t>And</w:t>
      </w:r>
      <w:proofErr w:type="gramEnd"/>
      <w:r>
        <w:rPr>
          <w:rFonts w:ascii="Bookman Old Style" w:hAnsi="Bookman Old Style"/>
          <w:sz w:val="24"/>
          <w:szCs w:val="24"/>
        </w:rPr>
        <w:t xml:space="preserve"> has an advanced Diploma in Transport and Logistics from the Zambia Institute of Management Studies (ZANIM). During the course of </w:t>
      </w:r>
      <w:r w:rsidR="00A802D0">
        <w:rPr>
          <w:rFonts w:ascii="Bookman Old Style" w:hAnsi="Bookman Old Style"/>
          <w:sz w:val="24"/>
          <w:szCs w:val="24"/>
        </w:rPr>
        <w:t xml:space="preserve">those </w:t>
      </w:r>
      <w:r>
        <w:rPr>
          <w:rFonts w:ascii="Bookman Old Style" w:hAnsi="Bookman Old Style"/>
          <w:sz w:val="24"/>
          <w:szCs w:val="24"/>
        </w:rPr>
        <w:t xml:space="preserve">studies, </w:t>
      </w:r>
      <w:r w:rsidR="00A802D0">
        <w:rPr>
          <w:rFonts w:ascii="Bookman Old Style" w:hAnsi="Bookman Old Style"/>
          <w:sz w:val="24"/>
          <w:szCs w:val="24"/>
        </w:rPr>
        <w:t xml:space="preserve">Ms </w:t>
      </w:r>
      <w:proofErr w:type="spellStart"/>
      <w:r w:rsidR="00A802D0">
        <w:rPr>
          <w:rFonts w:ascii="Bookman Old Style" w:hAnsi="Bookman Old Style"/>
          <w:sz w:val="24"/>
          <w:szCs w:val="24"/>
        </w:rPr>
        <w:t>Nyirenda</w:t>
      </w:r>
      <w:proofErr w:type="spellEnd"/>
      <w:r w:rsidR="00A802D0">
        <w:rPr>
          <w:rFonts w:ascii="Bookman Old Style" w:hAnsi="Bookman Old Style"/>
          <w:sz w:val="24"/>
          <w:szCs w:val="24"/>
        </w:rPr>
        <w:t xml:space="preserve"> pointed out </w:t>
      </w:r>
      <w:r w:rsidR="00862231">
        <w:rPr>
          <w:rFonts w:ascii="Bookman Old Style" w:hAnsi="Bookman Old Style"/>
          <w:sz w:val="24"/>
          <w:szCs w:val="24"/>
        </w:rPr>
        <w:t xml:space="preserve">that </w:t>
      </w:r>
      <w:r>
        <w:rPr>
          <w:rFonts w:ascii="Bookman Old Style" w:hAnsi="Bookman Old Style"/>
          <w:sz w:val="24"/>
          <w:szCs w:val="24"/>
        </w:rPr>
        <w:t xml:space="preserve">PW6 testified that he did a course that covered </w:t>
      </w:r>
      <w:r w:rsidR="00A802D0" w:rsidRPr="00A802D0">
        <w:rPr>
          <w:rFonts w:ascii="Bookman Old Style" w:hAnsi="Bookman Old Style"/>
          <w:i/>
          <w:sz w:val="24"/>
          <w:szCs w:val="24"/>
        </w:rPr>
        <w:t>“</w:t>
      </w:r>
      <w:r w:rsidRPr="00A802D0">
        <w:rPr>
          <w:rFonts w:ascii="Bookman Old Style" w:hAnsi="Bookman Old Style"/>
          <w:i/>
          <w:sz w:val="24"/>
          <w:szCs w:val="24"/>
        </w:rPr>
        <w:t>Assembly Engineering</w:t>
      </w:r>
      <w:r w:rsidR="00A802D0" w:rsidRPr="00A802D0">
        <w:rPr>
          <w:rFonts w:ascii="Bookman Old Style" w:hAnsi="Bookman Old Style"/>
          <w:i/>
          <w:sz w:val="24"/>
          <w:szCs w:val="24"/>
        </w:rPr>
        <w:t>”</w:t>
      </w:r>
      <w:r>
        <w:rPr>
          <w:rFonts w:ascii="Bookman Old Style" w:hAnsi="Bookman Old Style"/>
          <w:sz w:val="24"/>
          <w:szCs w:val="24"/>
        </w:rPr>
        <w:t xml:space="preserve"> and </w:t>
      </w:r>
      <w:r w:rsidR="00A802D0" w:rsidRPr="00A802D0">
        <w:rPr>
          <w:rFonts w:ascii="Bookman Old Style" w:hAnsi="Bookman Old Style"/>
          <w:i/>
          <w:sz w:val="24"/>
          <w:szCs w:val="24"/>
        </w:rPr>
        <w:t>“</w:t>
      </w:r>
      <w:r w:rsidRPr="00A802D0">
        <w:rPr>
          <w:rFonts w:ascii="Bookman Old Style" w:hAnsi="Bookman Old Style"/>
          <w:i/>
          <w:sz w:val="24"/>
          <w:szCs w:val="24"/>
        </w:rPr>
        <w:t>Speed Dynamics</w:t>
      </w:r>
      <w:r w:rsidR="00A802D0" w:rsidRPr="00A802D0">
        <w:rPr>
          <w:rFonts w:ascii="Bookman Old Style" w:hAnsi="Bookman Old Style"/>
          <w:i/>
          <w:sz w:val="24"/>
          <w:szCs w:val="24"/>
        </w:rPr>
        <w:t>”</w:t>
      </w:r>
      <w:r w:rsidRPr="00A802D0">
        <w:rPr>
          <w:rFonts w:ascii="Bookman Old Style" w:hAnsi="Bookman Old Style"/>
          <w:i/>
          <w:sz w:val="24"/>
          <w:szCs w:val="24"/>
        </w:rPr>
        <w:t>.</w:t>
      </w:r>
      <w:r>
        <w:rPr>
          <w:rFonts w:ascii="Bookman Old Style" w:hAnsi="Bookman Old Style"/>
          <w:sz w:val="24"/>
          <w:szCs w:val="24"/>
        </w:rPr>
        <w:t xml:space="preserve"> </w:t>
      </w:r>
      <w:r w:rsidR="007E1E10">
        <w:rPr>
          <w:rFonts w:ascii="Bookman Old Style" w:hAnsi="Bookman Old Style"/>
          <w:sz w:val="24"/>
          <w:szCs w:val="24"/>
        </w:rPr>
        <w:t>PW6 also confirmed</w:t>
      </w:r>
      <w:r w:rsidR="00862231">
        <w:rPr>
          <w:rFonts w:ascii="Bookman Old Style" w:hAnsi="Bookman Old Style"/>
          <w:sz w:val="24"/>
          <w:szCs w:val="24"/>
        </w:rPr>
        <w:t>,</w:t>
      </w:r>
      <w:r w:rsidR="007E1E10">
        <w:rPr>
          <w:rFonts w:ascii="Bookman Old Style" w:hAnsi="Bookman Old Style"/>
          <w:sz w:val="24"/>
          <w:szCs w:val="24"/>
        </w:rPr>
        <w:t xml:space="preserve"> </w:t>
      </w:r>
      <w:r w:rsidR="00365E6C">
        <w:rPr>
          <w:rFonts w:ascii="Bookman Old Style" w:hAnsi="Bookman Old Style"/>
          <w:sz w:val="24"/>
          <w:szCs w:val="24"/>
        </w:rPr>
        <w:t xml:space="preserve">Ms </w:t>
      </w:r>
      <w:proofErr w:type="spellStart"/>
      <w:r w:rsidR="00365E6C">
        <w:rPr>
          <w:rFonts w:ascii="Bookman Old Style" w:hAnsi="Bookman Old Style"/>
          <w:sz w:val="24"/>
          <w:szCs w:val="24"/>
        </w:rPr>
        <w:t>Nyirenda</w:t>
      </w:r>
      <w:proofErr w:type="spellEnd"/>
      <w:r w:rsidR="00365E6C">
        <w:rPr>
          <w:rFonts w:ascii="Bookman Old Style" w:hAnsi="Bookman Old Style"/>
          <w:sz w:val="24"/>
          <w:szCs w:val="24"/>
        </w:rPr>
        <w:t xml:space="preserve"> noted</w:t>
      </w:r>
      <w:r w:rsidR="0050797B">
        <w:rPr>
          <w:rFonts w:ascii="Bookman Old Style" w:hAnsi="Bookman Old Style"/>
          <w:sz w:val="24"/>
          <w:szCs w:val="24"/>
        </w:rPr>
        <w:t>,</w:t>
      </w:r>
      <w:r w:rsidR="00365E6C">
        <w:rPr>
          <w:rFonts w:ascii="Bookman Old Style" w:hAnsi="Bookman Old Style"/>
          <w:sz w:val="24"/>
          <w:szCs w:val="24"/>
        </w:rPr>
        <w:t xml:space="preserve"> </w:t>
      </w:r>
      <w:r w:rsidR="007E1E10">
        <w:rPr>
          <w:rFonts w:ascii="Bookman Old Style" w:hAnsi="Bookman Old Style"/>
          <w:sz w:val="24"/>
          <w:szCs w:val="24"/>
        </w:rPr>
        <w:t xml:space="preserve">that </w:t>
      </w:r>
      <w:proofErr w:type="gramStart"/>
      <w:r w:rsidR="007E1E10">
        <w:rPr>
          <w:rFonts w:ascii="Bookman Old Style" w:hAnsi="Bookman Old Style"/>
          <w:sz w:val="24"/>
          <w:szCs w:val="24"/>
        </w:rPr>
        <w:t>he was</w:t>
      </w:r>
      <w:r w:rsidR="00365E6C">
        <w:rPr>
          <w:rFonts w:ascii="Bookman Old Style" w:hAnsi="Bookman Old Style"/>
          <w:sz w:val="24"/>
          <w:szCs w:val="24"/>
        </w:rPr>
        <w:t xml:space="preserve"> not appointed </w:t>
      </w:r>
      <w:r w:rsidR="007E1E10">
        <w:rPr>
          <w:rFonts w:ascii="Bookman Old Style" w:hAnsi="Bookman Old Style"/>
          <w:sz w:val="24"/>
          <w:szCs w:val="24"/>
        </w:rPr>
        <w:lastRenderedPageBreak/>
        <w:t>by Gazette Notice as a Motor Examiner</w:t>
      </w:r>
      <w:proofErr w:type="gramEnd"/>
      <w:r w:rsidR="007E1E10">
        <w:rPr>
          <w:rFonts w:ascii="Bookman Old Style" w:hAnsi="Bookman Old Style"/>
          <w:sz w:val="24"/>
          <w:szCs w:val="24"/>
        </w:rPr>
        <w:t xml:space="preserve">. </w:t>
      </w:r>
      <w:r w:rsidR="00862231">
        <w:rPr>
          <w:rFonts w:ascii="Bookman Old Style" w:hAnsi="Bookman Old Style"/>
          <w:sz w:val="24"/>
          <w:szCs w:val="24"/>
        </w:rPr>
        <w:t>N</w:t>
      </w:r>
      <w:r w:rsidR="007E1E10">
        <w:rPr>
          <w:rFonts w:ascii="Bookman Old Style" w:hAnsi="Bookman Old Style"/>
          <w:sz w:val="24"/>
          <w:szCs w:val="24"/>
        </w:rPr>
        <w:t>otwithstanding</w:t>
      </w:r>
      <w:r w:rsidR="00862231">
        <w:rPr>
          <w:rFonts w:ascii="Bookman Old Style" w:hAnsi="Bookman Old Style"/>
          <w:sz w:val="24"/>
          <w:szCs w:val="24"/>
        </w:rPr>
        <w:t>, PW6 testified that</w:t>
      </w:r>
      <w:r w:rsidR="007E1E10">
        <w:rPr>
          <w:rFonts w:ascii="Bookman Old Style" w:hAnsi="Bookman Old Style"/>
          <w:sz w:val="24"/>
          <w:szCs w:val="24"/>
        </w:rPr>
        <w:t xml:space="preserve"> he is a station Man</w:t>
      </w:r>
      <w:r w:rsidR="0050797B">
        <w:rPr>
          <w:rFonts w:ascii="Bookman Old Style" w:hAnsi="Bookman Old Style"/>
          <w:sz w:val="24"/>
          <w:szCs w:val="24"/>
        </w:rPr>
        <w:t>a</w:t>
      </w:r>
      <w:r w:rsidR="007E1E10">
        <w:rPr>
          <w:rFonts w:ascii="Bookman Old Style" w:hAnsi="Bookman Old Style"/>
          <w:sz w:val="24"/>
          <w:szCs w:val="24"/>
        </w:rPr>
        <w:t xml:space="preserve">ger with RSTA. </w:t>
      </w:r>
      <w:proofErr w:type="gramStart"/>
      <w:r w:rsidR="007E1E10">
        <w:rPr>
          <w:rFonts w:ascii="Bookman Old Style" w:hAnsi="Bookman Old Style"/>
          <w:sz w:val="24"/>
          <w:szCs w:val="24"/>
        </w:rPr>
        <w:t>And</w:t>
      </w:r>
      <w:proofErr w:type="gramEnd"/>
      <w:r w:rsidR="007E1E10">
        <w:rPr>
          <w:rFonts w:ascii="Bookman Old Style" w:hAnsi="Bookman Old Style"/>
          <w:sz w:val="24"/>
          <w:szCs w:val="24"/>
        </w:rPr>
        <w:t xml:space="preserve"> his responsibilities include conducting motor vehicle examinations. Ms. </w:t>
      </w:r>
      <w:proofErr w:type="spellStart"/>
      <w:r w:rsidR="007E1E10">
        <w:rPr>
          <w:rFonts w:ascii="Bookman Old Style" w:hAnsi="Bookman Old Style"/>
          <w:sz w:val="24"/>
          <w:szCs w:val="24"/>
        </w:rPr>
        <w:t>Nyirenda</w:t>
      </w:r>
      <w:proofErr w:type="spellEnd"/>
      <w:r w:rsidR="007E1E10">
        <w:rPr>
          <w:rFonts w:ascii="Bookman Old Style" w:hAnsi="Bookman Old Style"/>
          <w:sz w:val="24"/>
          <w:szCs w:val="24"/>
        </w:rPr>
        <w:t xml:space="preserve"> </w:t>
      </w:r>
      <w:r w:rsidR="00365E6C">
        <w:rPr>
          <w:rFonts w:ascii="Bookman Old Style" w:hAnsi="Bookman Old Style"/>
          <w:sz w:val="24"/>
          <w:szCs w:val="24"/>
        </w:rPr>
        <w:t xml:space="preserve">therefore </w:t>
      </w:r>
      <w:r w:rsidR="007E1E10">
        <w:rPr>
          <w:rFonts w:ascii="Bookman Old Style" w:hAnsi="Bookman Old Style"/>
          <w:sz w:val="24"/>
          <w:szCs w:val="24"/>
        </w:rPr>
        <w:t>maintains that PW6 is an expert in his field</w:t>
      </w:r>
      <w:r w:rsidR="00862231">
        <w:rPr>
          <w:rFonts w:ascii="Bookman Old Style" w:hAnsi="Bookman Old Style"/>
          <w:sz w:val="24"/>
          <w:szCs w:val="24"/>
        </w:rPr>
        <w:t xml:space="preserve">. </w:t>
      </w:r>
      <w:proofErr w:type="gramStart"/>
      <w:r w:rsidR="00862231">
        <w:rPr>
          <w:rFonts w:ascii="Bookman Old Style" w:hAnsi="Bookman Old Style"/>
          <w:sz w:val="24"/>
          <w:szCs w:val="24"/>
        </w:rPr>
        <w:t>A</w:t>
      </w:r>
      <w:r w:rsidR="007E1E10">
        <w:rPr>
          <w:rFonts w:ascii="Bookman Old Style" w:hAnsi="Bookman Old Style"/>
          <w:sz w:val="24"/>
          <w:szCs w:val="24"/>
        </w:rPr>
        <w:t>nd</w:t>
      </w:r>
      <w:proofErr w:type="gramEnd"/>
      <w:r w:rsidR="007E1E10">
        <w:rPr>
          <w:rFonts w:ascii="Bookman Old Style" w:hAnsi="Bookman Old Style"/>
          <w:sz w:val="24"/>
          <w:szCs w:val="24"/>
        </w:rPr>
        <w:t xml:space="preserve"> implored me to attach weight to his evidence</w:t>
      </w:r>
      <w:r w:rsidR="00862231">
        <w:rPr>
          <w:rFonts w:ascii="Bookman Old Style" w:hAnsi="Bookman Old Style"/>
          <w:sz w:val="24"/>
          <w:szCs w:val="24"/>
        </w:rPr>
        <w:t>.</w:t>
      </w:r>
      <w:r w:rsidR="0021086F">
        <w:rPr>
          <w:rFonts w:ascii="Bookman Old Style" w:hAnsi="Bookman Old Style"/>
          <w:sz w:val="24"/>
          <w:szCs w:val="24"/>
        </w:rPr>
        <w:t xml:space="preserve"> </w:t>
      </w:r>
    </w:p>
    <w:p w:rsidR="00862231" w:rsidRDefault="00862231" w:rsidP="00CE0768">
      <w:pPr>
        <w:spacing w:before="240" w:after="0" w:line="360" w:lineRule="auto"/>
        <w:jc w:val="both"/>
        <w:rPr>
          <w:rFonts w:ascii="Bookman Old Style" w:hAnsi="Bookman Old Style"/>
          <w:sz w:val="24"/>
          <w:szCs w:val="24"/>
        </w:rPr>
      </w:pPr>
    </w:p>
    <w:p w:rsidR="00EF4202" w:rsidRDefault="00631910"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w:t>
      </w:r>
      <w:r w:rsidR="00862231">
        <w:rPr>
          <w:rFonts w:ascii="Bookman Old Style" w:hAnsi="Bookman Old Style"/>
          <w:sz w:val="24"/>
          <w:szCs w:val="24"/>
        </w:rPr>
        <w:t xml:space="preserve">also </w:t>
      </w:r>
      <w:r>
        <w:rPr>
          <w:rFonts w:ascii="Bookman Old Style" w:hAnsi="Bookman Old Style"/>
          <w:sz w:val="24"/>
          <w:szCs w:val="24"/>
        </w:rPr>
        <w:t xml:space="preserve">submitted that </w:t>
      </w:r>
      <w:r w:rsidR="0021086F">
        <w:rPr>
          <w:rFonts w:ascii="Bookman Old Style" w:hAnsi="Bookman Old Style"/>
          <w:sz w:val="24"/>
          <w:szCs w:val="24"/>
        </w:rPr>
        <w:t xml:space="preserve">PW6 </w:t>
      </w:r>
      <w:r>
        <w:rPr>
          <w:rFonts w:ascii="Bookman Old Style" w:hAnsi="Bookman Old Style"/>
          <w:sz w:val="24"/>
          <w:szCs w:val="24"/>
        </w:rPr>
        <w:t>testified that the vehicle in question</w:t>
      </w:r>
      <w:r w:rsidR="00862231">
        <w:rPr>
          <w:rFonts w:ascii="Bookman Old Style" w:hAnsi="Bookman Old Style"/>
          <w:sz w:val="24"/>
          <w:szCs w:val="24"/>
        </w:rPr>
        <w:t>,</w:t>
      </w:r>
      <w:r w:rsidR="0021086F">
        <w:rPr>
          <w:rFonts w:ascii="Bookman Old Style" w:hAnsi="Bookman Old Style"/>
          <w:sz w:val="24"/>
          <w:szCs w:val="24"/>
        </w:rPr>
        <w:t xml:space="preserve"> a Land Rove</w:t>
      </w:r>
      <w:r>
        <w:rPr>
          <w:rFonts w:ascii="Bookman Old Style" w:hAnsi="Bookman Old Style"/>
          <w:sz w:val="24"/>
          <w:szCs w:val="24"/>
        </w:rPr>
        <w:t>r 110</w:t>
      </w:r>
      <w:r w:rsidR="00862231">
        <w:rPr>
          <w:rFonts w:ascii="Bookman Old Style" w:hAnsi="Bookman Old Style"/>
          <w:sz w:val="24"/>
          <w:szCs w:val="24"/>
        </w:rPr>
        <w:t xml:space="preserve">, has </w:t>
      </w:r>
      <w:r>
        <w:rPr>
          <w:rFonts w:ascii="Bookman Old Style" w:hAnsi="Bookman Old Style"/>
          <w:sz w:val="24"/>
          <w:szCs w:val="24"/>
        </w:rPr>
        <w:t>capacity to carry</w:t>
      </w:r>
      <w:r w:rsidR="0021086F">
        <w:rPr>
          <w:rFonts w:ascii="Bookman Old Style" w:hAnsi="Bookman Old Style"/>
          <w:sz w:val="24"/>
          <w:szCs w:val="24"/>
        </w:rPr>
        <w:t xml:space="preserve"> eight passengers. </w:t>
      </w:r>
      <w:proofErr w:type="gramStart"/>
      <w:r w:rsidR="0021086F">
        <w:rPr>
          <w:rFonts w:ascii="Bookman Old Style" w:hAnsi="Bookman Old Style"/>
          <w:sz w:val="24"/>
          <w:szCs w:val="24"/>
        </w:rPr>
        <w:t>And</w:t>
      </w:r>
      <w:proofErr w:type="gramEnd"/>
      <w:r w:rsidR="0021086F">
        <w:rPr>
          <w:rFonts w:ascii="Bookman Old Style" w:hAnsi="Bookman Old Style"/>
          <w:sz w:val="24"/>
          <w:szCs w:val="24"/>
        </w:rPr>
        <w:t xml:space="preserve"> was overloaded when the accident occurred. PW6 further testified that due to the overloading</w:t>
      </w:r>
      <w:r w:rsidR="00862231">
        <w:rPr>
          <w:rFonts w:ascii="Bookman Old Style" w:hAnsi="Bookman Old Style"/>
          <w:sz w:val="24"/>
          <w:szCs w:val="24"/>
        </w:rPr>
        <w:t>,</w:t>
      </w:r>
      <w:r w:rsidR="0021086F">
        <w:rPr>
          <w:rFonts w:ascii="Bookman Old Style" w:hAnsi="Bookman Old Style"/>
          <w:sz w:val="24"/>
          <w:szCs w:val="24"/>
        </w:rPr>
        <w:t xml:space="preserve"> and the imbalance caused by the slow puncture, the vehicle overturned after the </w:t>
      </w:r>
      <w:r>
        <w:rPr>
          <w:rFonts w:ascii="Bookman Old Style" w:hAnsi="Bookman Old Style"/>
          <w:sz w:val="24"/>
          <w:szCs w:val="24"/>
        </w:rPr>
        <w:t xml:space="preserve">accused </w:t>
      </w:r>
      <w:r w:rsidR="0021086F">
        <w:rPr>
          <w:rFonts w:ascii="Bookman Old Style" w:hAnsi="Bookman Old Style"/>
          <w:sz w:val="24"/>
          <w:szCs w:val="24"/>
        </w:rPr>
        <w:t>applied brakes</w:t>
      </w:r>
      <w:r>
        <w:rPr>
          <w:rFonts w:ascii="Bookman Old Style" w:hAnsi="Bookman Old Style"/>
          <w:sz w:val="24"/>
          <w:szCs w:val="24"/>
        </w:rPr>
        <w:t xml:space="preserve"> suddenly</w:t>
      </w:r>
      <w:r w:rsidR="0021086F">
        <w:rPr>
          <w:rFonts w:ascii="Bookman Old Style" w:hAnsi="Bookman Old Style"/>
          <w:sz w:val="24"/>
          <w:szCs w:val="24"/>
        </w:rPr>
        <w:t xml:space="preserve">. </w:t>
      </w:r>
      <w:r>
        <w:rPr>
          <w:rFonts w:ascii="Bookman Old Style" w:hAnsi="Bookman Old Style"/>
          <w:sz w:val="24"/>
          <w:szCs w:val="24"/>
        </w:rPr>
        <w:t xml:space="preserve">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submitted that </w:t>
      </w:r>
      <w:r w:rsidR="0021086F">
        <w:rPr>
          <w:rFonts w:ascii="Bookman Old Style" w:hAnsi="Bookman Old Style"/>
          <w:sz w:val="24"/>
          <w:szCs w:val="24"/>
        </w:rPr>
        <w:t>PW6 reached the conclusion that the vehicle had a slow puncture after examining the marks that were impressed on the road.</w:t>
      </w:r>
    </w:p>
    <w:p w:rsidR="00EF4202" w:rsidRDefault="00EF4202" w:rsidP="00CE0768">
      <w:pPr>
        <w:spacing w:before="240" w:after="0" w:line="360" w:lineRule="auto"/>
        <w:jc w:val="both"/>
        <w:rPr>
          <w:rFonts w:ascii="Bookman Old Style" w:hAnsi="Bookman Old Style"/>
          <w:sz w:val="24"/>
          <w:szCs w:val="24"/>
        </w:rPr>
      </w:pPr>
    </w:p>
    <w:p w:rsidR="00946D96" w:rsidRDefault="00EF4202"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Furthermore,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submitted that during cross-examination, PW6 testified that there is a road </w:t>
      </w:r>
      <w:r w:rsidR="004B4660">
        <w:rPr>
          <w:rFonts w:ascii="Bookman Old Style" w:hAnsi="Bookman Old Style"/>
          <w:sz w:val="24"/>
          <w:szCs w:val="24"/>
        </w:rPr>
        <w:t xml:space="preserve">traffic </w:t>
      </w:r>
      <w:r>
        <w:rPr>
          <w:rFonts w:ascii="Bookman Old Style" w:hAnsi="Bookman Old Style"/>
          <w:sz w:val="24"/>
          <w:szCs w:val="24"/>
        </w:rPr>
        <w:t xml:space="preserve">sign near the scene of the </w:t>
      </w:r>
      <w:proofErr w:type="gramStart"/>
      <w:r>
        <w:rPr>
          <w:rFonts w:ascii="Bookman Old Style" w:hAnsi="Bookman Old Style"/>
          <w:sz w:val="24"/>
          <w:szCs w:val="24"/>
        </w:rPr>
        <w:t>accident which</w:t>
      </w:r>
      <w:proofErr w:type="gramEnd"/>
      <w:r>
        <w:rPr>
          <w:rFonts w:ascii="Bookman Old Style" w:hAnsi="Bookman Old Style"/>
          <w:sz w:val="24"/>
          <w:szCs w:val="24"/>
        </w:rPr>
        <w:t xml:space="preserve"> </w:t>
      </w:r>
      <w:r w:rsidR="004B4660">
        <w:rPr>
          <w:rFonts w:ascii="Bookman Old Style" w:hAnsi="Bookman Old Style"/>
          <w:sz w:val="24"/>
          <w:szCs w:val="24"/>
        </w:rPr>
        <w:t>prescribes a speed limit of</w:t>
      </w:r>
      <w:r>
        <w:rPr>
          <w:rFonts w:ascii="Bookman Old Style" w:hAnsi="Bookman Old Style"/>
          <w:sz w:val="24"/>
          <w:szCs w:val="24"/>
        </w:rPr>
        <w:t xml:space="preserve"> 50 KM per hour. </w:t>
      </w:r>
      <w:proofErr w:type="gramStart"/>
      <w:r w:rsidR="004B4660">
        <w:rPr>
          <w:rFonts w:ascii="Bookman Old Style" w:hAnsi="Bookman Old Style"/>
          <w:sz w:val="24"/>
          <w:szCs w:val="24"/>
        </w:rPr>
        <w:t>And</w:t>
      </w:r>
      <w:proofErr w:type="gramEnd"/>
      <w:r w:rsidR="004B4660">
        <w:rPr>
          <w:rFonts w:ascii="Bookman Old Style" w:hAnsi="Bookman Old Style"/>
          <w:sz w:val="24"/>
          <w:szCs w:val="24"/>
        </w:rPr>
        <w:t xml:space="preserve"> </w:t>
      </w:r>
      <w:r>
        <w:rPr>
          <w:rFonts w:ascii="Bookman Old Style" w:hAnsi="Bookman Old Style"/>
          <w:sz w:val="24"/>
          <w:szCs w:val="24"/>
        </w:rPr>
        <w:t xml:space="preserve">PW6 </w:t>
      </w:r>
      <w:r w:rsidR="004B4660">
        <w:rPr>
          <w:rFonts w:ascii="Bookman Old Style" w:hAnsi="Bookman Old Style"/>
          <w:sz w:val="24"/>
          <w:szCs w:val="24"/>
        </w:rPr>
        <w:t xml:space="preserve">confirmed </w:t>
      </w:r>
      <w:r>
        <w:rPr>
          <w:rFonts w:ascii="Bookman Old Style" w:hAnsi="Bookman Old Style"/>
          <w:sz w:val="24"/>
          <w:szCs w:val="24"/>
        </w:rPr>
        <w:t xml:space="preserve">that the RSTA has not </w:t>
      </w:r>
      <w:r w:rsidR="004B4660">
        <w:rPr>
          <w:rFonts w:ascii="Bookman Old Style" w:hAnsi="Bookman Old Style"/>
          <w:sz w:val="24"/>
          <w:szCs w:val="24"/>
        </w:rPr>
        <w:t>in the recent past erected any road</w:t>
      </w:r>
      <w:r>
        <w:rPr>
          <w:rFonts w:ascii="Bookman Old Style" w:hAnsi="Bookman Old Style"/>
          <w:sz w:val="24"/>
          <w:szCs w:val="24"/>
        </w:rPr>
        <w:t xml:space="preserve"> </w:t>
      </w:r>
      <w:r w:rsidR="00862231">
        <w:rPr>
          <w:rFonts w:ascii="Bookman Old Style" w:hAnsi="Bookman Old Style"/>
          <w:sz w:val="24"/>
          <w:szCs w:val="24"/>
        </w:rPr>
        <w:t xml:space="preserve">traffic </w:t>
      </w:r>
      <w:r>
        <w:rPr>
          <w:rFonts w:ascii="Bookman Old Style" w:hAnsi="Bookman Old Style"/>
          <w:sz w:val="24"/>
          <w:szCs w:val="24"/>
        </w:rPr>
        <w:t xml:space="preserve">signs. The </w:t>
      </w:r>
      <w:proofErr w:type="gramStart"/>
      <w:r>
        <w:rPr>
          <w:rFonts w:ascii="Bookman Old Style" w:hAnsi="Bookman Old Style"/>
          <w:sz w:val="24"/>
          <w:szCs w:val="24"/>
        </w:rPr>
        <w:t xml:space="preserve">last road </w:t>
      </w:r>
      <w:r w:rsidR="004B4660">
        <w:rPr>
          <w:rFonts w:ascii="Bookman Old Style" w:hAnsi="Bookman Old Style"/>
          <w:sz w:val="24"/>
          <w:szCs w:val="24"/>
        </w:rPr>
        <w:t xml:space="preserve">traffic </w:t>
      </w:r>
      <w:r>
        <w:rPr>
          <w:rFonts w:ascii="Bookman Old Style" w:hAnsi="Bookman Old Style"/>
          <w:sz w:val="24"/>
          <w:szCs w:val="24"/>
        </w:rPr>
        <w:t xml:space="preserve">signs were erected </w:t>
      </w:r>
      <w:r w:rsidR="004B4660">
        <w:rPr>
          <w:rFonts w:ascii="Bookman Old Style" w:hAnsi="Bookman Old Style"/>
          <w:sz w:val="24"/>
          <w:szCs w:val="24"/>
        </w:rPr>
        <w:t>sometime in 2004</w:t>
      </w:r>
      <w:r w:rsidR="0050797B">
        <w:rPr>
          <w:rFonts w:ascii="Bookman Old Style" w:hAnsi="Bookman Old Style"/>
          <w:sz w:val="24"/>
          <w:szCs w:val="24"/>
        </w:rPr>
        <w:t>,</w:t>
      </w:r>
      <w:r w:rsidR="004B4660">
        <w:rPr>
          <w:rFonts w:ascii="Bookman Old Style" w:hAnsi="Bookman Old Style"/>
          <w:sz w:val="24"/>
          <w:szCs w:val="24"/>
        </w:rPr>
        <w:t xml:space="preserve"> </w:t>
      </w:r>
      <w:r>
        <w:rPr>
          <w:rFonts w:ascii="Bookman Old Style" w:hAnsi="Bookman Old Style"/>
          <w:sz w:val="24"/>
          <w:szCs w:val="24"/>
        </w:rPr>
        <w:t xml:space="preserve">by the Road Development Agency (RDA) in conjunction with </w:t>
      </w:r>
      <w:r w:rsidR="00862231">
        <w:rPr>
          <w:rFonts w:ascii="Bookman Old Style" w:hAnsi="Bookman Old Style"/>
          <w:sz w:val="24"/>
          <w:szCs w:val="24"/>
        </w:rPr>
        <w:t xml:space="preserve">the </w:t>
      </w:r>
      <w:proofErr w:type="spellStart"/>
      <w:r>
        <w:rPr>
          <w:rFonts w:ascii="Bookman Old Style" w:hAnsi="Bookman Old Style"/>
          <w:sz w:val="24"/>
          <w:szCs w:val="24"/>
        </w:rPr>
        <w:t>Siavonga</w:t>
      </w:r>
      <w:proofErr w:type="spellEnd"/>
      <w:r>
        <w:rPr>
          <w:rFonts w:ascii="Bookman Old Style" w:hAnsi="Bookman Old Style"/>
          <w:sz w:val="24"/>
          <w:szCs w:val="24"/>
        </w:rPr>
        <w:t xml:space="preserve"> District Council</w:t>
      </w:r>
      <w:proofErr w:type="gramEnd"/>
      <w:r w:rsidR="004B4660">
        <w:rPr>
          <w:rFonts w:ascii="Bookman Old Style" w:hAnsi="Bookman Old Style"/>
          <w:sz w:val="24"/>
          <w:szCs w:val="24"/>
        </w:rPr>
        <w:t>.</w:t>
      </w:r>
      <w:r>
        <w:rPr>
          <w:rFonts w:ascii="Bookman Old Style" w:hAnsi="Bookman Old Style"/>
          <w:sz w:val="24"/>
          <w:szCs w:val="24"/>
        </w:rPr>
        <w:t xml:space="preserve"> </w:t>
      </w:r>
      <w:r w:rsidR="004B4660">
        <w:rPr>
          <w:rFonts w:ascii="Bookman Old Style" w:hAnsi="Bookman Old Style"/>
          <w:sz w:val="24"/>
          <w:szCs w:val="24"/>
        </w:rPr>
        <w:t>The erection of the road t</w:t>
      </w:r>
      <w:r>
        <w:rPr>
          <w:rFonts w:ascii="Bookman Old Style" w:hAnsi="Bookman Old Style"/>
          <w:sz w:val="24"/>
          <w:szCs w:val="24"/>
        </w:rPr>
        <w:t xml:space="preserve">raffic </w:t>
      </w:r>
      <w:r w:rsidR="004B4660">
        <w:rPr>
          <w:rFonts w:ascii="Bookman Old Style" w:hAnsi="Bookman Old Style"/>
          <w:sz w:val="24"/>
          <w:szCs w:val="24"/>
        </w:rPr>
        <w:t>signs preceded the coming into the</w:t>
      </w:r>
      <w:r w:rsidR="00862231">
        <w:rPr>
          <w:rFonts w:ascii="Bookman Old Style" w:hAnsi="Bookman Old Style"/>
          <w:sz w:val="24"/>
          <w:szCs w:val="24"/>
        </w:rPr>
        <w:t xml:space="preserve"> force of the Road Traffic Act Number 11 of 2002. </w:t>
      </w:r>
      <w:r w:rsidR="00946D96">
        <w:rPr>
          <w:rFonts w:ascii="Bookman Old Style" w:hAnsi="Bookman Old Style"/>
          <w:sz w:val="24"/>
          <w:szCs w:val="24"/>
        </w:rPr>
        <w:t xml:space="preserve">Ms. </w:t>
      </w:r>
      <w:proofErr w:type="spellStart"/>
      <w:r w:rsidR="00946D96">
        <w:rPr>
          <w:rFonts w:ascii="Bookman Old Style" w:hAnsi="Bookman Old Style"/>
          <w:sz w:val="24"/>
          <w:szCs w:val="24"/>
        </w:rPr>
        <w:t>Nyirenda</w:t>
      </w:r>
      <w:proofErr w:type="spellEnd"/>
      <w:r w:rsidR="00946D96">
        <w:rPr>
          <w:rFonts w:ascii="Bookman Old Style" w:hAnsi="Bookman Old Style"/>
          <w:sz w:val="24"/>
          <w:szCs w:val="24"/>
        </w:rPr>
        <w:t xml:space="preserve"> </w:t>
      </w:r>
      <w:r w:rsidR="004B4660">
        <w:rPr>
          <w:rFonts w:ascii="Bookman Old Style" w:hAnsi="Bookman Old Style"/>
          <w:sz w:val="24"/>
          <w:szCs w:val="24"/>
        </w:rPr>
        <w:t xml:space="preserve">noted </w:t>
      </w:r>
      <w:r w:rsidR="00946D96">
        <w:rPr>
          <w:rFonts w:ascii="Bookman Old Style" w:hAnsi="Bookman Old Style"/>
          <w:sz w:val="24"/>
          <w:szCs w:val="24"/>
        </w:rPr>
        <w:t>that the last prosecution wi</w:t>
      </w:r>
      <w:r w:rsidR="004B4660">
        <w:rPr>
          <w:rFonts w:ascii="Bookman Old Style" w:hAnsi="Bookman Old Style"/>
          <w:sz w:val="24"/>
          <w:szCs w:val="24"/>
        </w:rPr>
        <w:t>tness; PW7 was I</w:t>
      </w:r>
      <w:r w:rsidR="00946D96">
        <w:rPr>
          <w:rFonts w:ascii="Bookman Old Style" w:hAnsi="Bookman Old Style"/>
          <w:sz w:val="24"/>
          <w:szCs w:val="24"/>
        </w:rPr>
        <w:t xml:space="preserve">nspector </w:t>
      </w:r>
      <w:proofErr w:type="spellStart"/>
      <w:r w:rsidR="004B4660">
        <w:rPr>
          <w:rFonts w:ascii="Bookman Old Style" w:hAnsi="Bookman Old Style"/>
          <w:sz w:val="24"/>
          <w:szCs w:val="24"/>
        </w:rPr>
        <w:t>Mubiana</w:t>
      </w:r>
      <w:proofErr w:type="spellEnd"/>
      <w:r w:rsidR="004B4660">
        <w:rPr>
          <w:rFonts w:ascii="Bookman Old Style" w:hAnsi="Bookman Old Style"/>
          <w:sz w:val="24"/>
          <w:szCs w:val="24"/>
        </w:rPr>
        <w:t xml:space="preserve"> </w:t>
      </w:r>
      <w:r w:rsidR="00946D96">
        <w:rPr>
          <w:rFonts w:ascii="Bookman Old Style" w:hAnsi="Bookman Old Style"/>
          <w:sz w:val="24"/>
          <w:szCs w:val="24"/>
        </w:rPr>
        <w:t xml:space="preserve">from </w:t>
      </w:r>
      <w:proofErr w:type="spellStart"/>
      <w:r w:rsidR="00946D96">
        <w:rPr>
          <w:rFonts w:ascii="Bookman Old Style" w:hAnsi="Bookman Old Style"/>
          <w:sz w:val="24"/>
          <w:szCs w:val="24"/>
        </w:rPr>
        <w:t>Siavonga</w:t>
      </w:r>
      <w:proofErr w:type="spellEnd"/>
      <w:r w:rsidR="00946D96">
        <w:rPr>
          <w:rFonts w:ascii="Bookman Old Style" w:hAnsi="Bookman Old Style"/>
          <w:sz w:val="24"/>
          <w:szCs w:val="24"/>
        </w:rPr>
        <w:t xml:space="preserve"> Police Station. Ms. </w:t>
      </w:r>
      <w:proofErr w:type="spellStart"/>
      <w:r w:rsidR="00946D96">
        <w:rPr>
          <w:rFonts w:ascii="Bookman Old Style" w:hAnsi="Bookman Old Style"/>
          <w:sz w:val="24"/>
          <w:szCs w:val="24"/>
        </w:rPr>
        <w:t>Nyirenda</w:t>
      </w:r>
      <w:proofErr w:type="spellEnd"/>
      <w:r w:rsidR="00946D96">
        <w:rPr>
          <w:rFonts w:ascii="Bookman Old Style" w:hAnsi="Bookman Old Style"/>
          <w:sz w:val="24"/>
          <w:szCs w:val="24"/>
        </w:rPr>
        <w:t xml:space="preserve"> submitted that PW7 testified that he received a report of a motor vehicle accident along the </w:t>
      </w:r>
      <w:proofErr w:type="spellStart"/>
      <w:r w:rsidR="00946D96">
        <w:rPr>
          <w:rFonts w:ascii="Bookman Old Style" w:hAnsi="Bookman Old Style"/>
          <w:sz w:val="24"/>
          <w:szCs w:val="24"/>
        </w:rPr>
        <w:t>Siavonga</w:t>
      </w:r>
      <w:proofErr w:type="spellEnd"/>
      <w:r w:rsidR="00946D96">
        <w:rPr>
          <w:rFonts w:ascii="Bookman Old Style" w:hAnsi="Bookman Old Style"/>
          <w:sz w:val="24"/>
          <w:szCs w:val="24"/>
        </w:rPr>
        <w:t>/Lusaka road. PW7 testified that when he went to the scene of the accident, he found that the victims had already been taken to the hospital, including the body of t</w:t>
      </w:r>
      <w:r w:rsidR="00B81EE1">
        <w:rPr>
          <w:rFonts w:ascii="Bookman Old Style" w:hAnsi="Bookman Old Style"/>
          <w:sz w:val="24"/>
          <w:szCs w:val="24"/>
        </w:rPr>
        <w:t>he deceased child</w:t>
      </w:r>
      <w:proofErr w:type="gramStart"/>
      <w:r w:rsidR="00B81EE1">
        <w:rPr>
          <w:rFonts w:ascii="Bookman Old Style" w:hAnsi="Bookman Old Style"/>
          <w:sz w:val="24"/>
          <w:szCs w:val="24"/>
        </w:rPr>
        <w:t>;</w:t>
      </w:r>
      <w:proofErr w:type="gramEnd"/>
      <w:r w:rsidR="00B81EE1">
        <w:rPr>
          <w:rFonts w:ascii="Bookman Old Style" w:hAnsi="Bookman Old Style"/>
          <w:sz w:val="24"/>
          <w:szCs w:val="24"/>
        </w:rPr>
        <w:t xml:space="preserve"> </w:t>
      </w:r>
      <w:proofErr w:type="spellStart"/>
      <w:r w:rsidR="00B81EE1">
        <w:rPr>
          <w:rFonts w:ascii="Bookman Old Style" w:hAnsi="Bookman Old Style"/>
          <w:sz w:val="24"/>
          <w:szCs w:val="24"/>
        </w:rPr>
        <w:t>Cojaki</w:t>
      </w:r>
      <w:proofErr w:type="spellEnd"/>
      <w:r w:rsidR="00B81EE1">
        <w:rPr>
          <w:rFonts w:ascii="Bookman Old Style" w:hAnsi="Bookman Old Style"/>
          <w:sz w:val="24"/>
          <w:szCs w:val="24"/>
        </w:rPr>
        <w:t xml:space="preserve"> </w:t>
      </w:r>
      <w:proofErr w:type="spellStart"/>
      <w:r w:rsidR="00B81EE1">
        <w:rPr>
          <w:rFonts w:ascii="Bookman Old Style" w:hAnsi="Bookman Old Style"/>
          <w:sz w:val="24"/>
          <w:szCs w:val="24"/>
        </w:rPr>
        <w:t>Siamus</w:t>
      </w:r>
      <w:r w:rsidR="00946D96">
        <w:rPr>
          <w:rFonts w:ascii="Bookman Old Style" w:hAnsi="Bookman Old Style"/>
          <w:sz w:val="24"/>
          <w:szCs w:val="24"/>
        </w:rPr>
        <w:t>andu</w:t>
      </w:r>
      <w:proofErr w:type="spellEnd"/>
      <w:r w:rsidR="00946D96">
        <w:rPr>
          <w:rFonts w:ascii="Bookman Old Style" w:hAnsi="Bookman Old Style"/>
          <w:sz w:val="24"/>
          <w:szCs w:val="24"/>
        </w:rPr>
        <w:t>.</w:t>
      </w:r>
    </w:p>
    <w:p w:rsidR="00946D96" w:rsidRDefault="00946D96" w:rsidP="00CE0768">
      <w:pPr>
        <w:spacing w:before="240" w:after="0" w:line="360" w:lineRule="auto"/>
        <w:jc w:val="both"/>
        <w:rPr>
          <w:rFonts w:ascii="Bookman Old Style" w:hAnsi="Bookman Old Style"/>
          <w:sz w:val="24"/>
          <w:szCs w:val="24"/>
        </w:rPr>
      </w:pPr>
    </w:p>
    <w:p w:rsidR="00B81EE1" w:rsidRDefault="00B81EE1" w:rsidP="00CE0768">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 xml:space="preserve">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pointed out that </w:t>
      </w:r>
      <w:r w:rsidR="00946D96">
        <w:rPr>
          <w:rFonts w:ascii="Bookman Old Style" w:hAnsi="Bookman Old Style"/>
          <w:sz w:val="24"/>
          <w:szCs w:val="24"/>
        </w:rPr>
        <w:t xml:space="preserve">PW7 </w:t>
      </w:r>
      <w:r>
        <w:rPr>
          <w:rFonts w:ascii="Bookman Old Style" w:hAnsi="Bookman Old Style"/>
          <w:sz w:val="24"/>
          <w:szCs w:val="24"/>
        </w:rPr>
        <w:t xml:space="preserve">also </w:t>
      </w:r>
      <w:r w:rsidR="00946D96">
        <w:rPr>
          <w:rFonts w:ascii="Bookman Old Style" w:hAnsi="Bookman Old Style"/>
          <w:sz w:val="24"/>
          <w:szCs w:val="24"/>
        </w:rPr>
        <w:t xml:space="preserve">testified that he drew a sketch plan for the scene of the accident. The sketch plan </w:t>
      </w:r>
      <w:proofErr w:type="gramStart"/>
      <w:r w:rsidR="00946D96">
        <w:rPr>
          <w:rFonts w:ascii="Bookman Old Style" w:hAnsi="Bookman Old Style"/>
          <w:sz w:val="24"/>
          <w:szCs w:val="24"/>
        </w:rPr>
        <w:t xml:space="preserve">was </w:t>
      </w:r>
      <w:r>
        <w:rPr>
          <w:rFonts w:ascii="Bookman Old Style" w:hAnsi="Bookman Old Style"/>
          <w:sz w:val="24"/>
          <w:szCs w:val="24"/>
        </w:rPr>
        <w:t xml:space="preserve">however </w:t>
      </w:r>
      <w:r w:rsidR="00946D96">
        <w:rPr>
          <w:rFonts w:ascii="Bookman Old Style" w:hAnsi="Bookman Old Style"/>
          <w:sz w:val="24"/>
          <w:szCs w:val="24"/>
        </w:rPr>
        <w:t>not drawn</w:t>
      </w:r>
      <w:proofErr w:type="gramEnd"/>
      <w:r w:rsidR="00946D96">
        <w:rPr>
          <w:rFonts w:ascii="Bookman Old Style" w:hAnsi="Bookman Old Style"/>
          <w:sz w:val="24"/>
          <w:szCs w:val="24"/>
        </w:rPr>
        <w:t xml:space="preserve"> to scale. </w:t>
      </w:r>
      <w:proofErr w:type="gramStart"/>
      <w:r>
        <w:rPr>
          <w:rFonts w:ascii="Bookman Old Style" w:hAnsi="Bookman Old Style"/>
          <w:sz w:val="24"/>
          <w:szCs w:val="24"/>
        </w:rPr>
        <w:t>And</w:t>
      </w:r>
      <w:proofErr w:type="gramEnd"/>
      <w:r>
        <w:rPr>
          <w:rFonts w:ascii="Bookman Old Style" w:hAnsi="Bookman Old Style"/>
          <w:sz w:val="24"/>
          <w:szCs w:val="24"/>
        </w:rPr>
        <w:t xml:space="preserve"> </w:t>
      </w:r>
      <w:r w:rsidR="00946D96">
        <w:rPr>
          <w:rFonts w:ascii="Bookman Old Style" w:hAnsi="Bookman Old Style"/>
          <w:sz w:val="24"/>
          <w:szCs w:val="24"/>
        </w:rPr>
        <w:t xml:space="preserve">he observed skid marks on the road. The skid marks covered a distance </w:t>
      </w:r>
      <w:r>
        <w:rPr>
          <w:rFonts w:ascii="Bookman Old Style" w:hAnsi="Bookman Old Style"/>
          <w:sz w:val="24"/>
          <w:szCs w:val="24"/>
        </w:rPr>
        <w:t>of about 100 meters. PW7 counted</w:t>
      </w:r>
      <w:r w:rsidR="00946D96">
        <w:rPr>
          <w:rFonts w:ascii="Bookman Old Style" w:hAnsi="Bookman Old Style"/>
          <w:sz w:val="24"/>
          <w:szCs w:val="24"/>
        </w:rPr>
        <w:t xml:space="preserve"> about 112 footsteps from the point where the skid marks started to where the vehicle rested on its side after it overturned. </w:t>
      </w:r>
    </w:p>
    <w:p w:rsidR="00B81EE1" w:rsidRDefault="00B81EE1" w:rsidP="00CE0768">
      <w:pPr>
        <w:spacing w:before="240" w:after="0" w:line="360" w:lineRule="auto"/>
        <w:jc w:val="both"/>
        <w:rPr>
          <w:rFonts w:ascii="Bookman Old Style" w:hAnsi="Bookman Old Style"/>
          <w:sz w:val="24"/>
          <w:szCs w:val="24"/>
        </w:rPr>
      </w:pPr>
    </w:p>
    <w:p w:rsidR="00946D96" w:rsidRDefault="00946D96"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Lastly, </w:t>
      </w:r>
      <w:r w:rsidR="00B81EE1">
        <w:rPr>
          <w:rFonts w:ascii="Bookman Old Style" w:hAnsi="Bookman Old Style"/>
          <w:sz w:val="24"/>
          <w:szCs w:val="24"/>
        </w:rPr>
        <w:t xml:space="preserve">Ms. </w:t>
      </w:r>
      <w:proofErr w:type="spellStart"/>
      <w:r w:rsidR="00B81EE1">
        <w:rPr>
          <w:rFonts w:ascii="Bookman Old Style" w:hAnsi="Bookman Old Style"/>
          <w:sz w:val="24"/>
          <w:szCs w:val="24"/>
        </w:rPr>
        <w:t>Nyirenda</w:t>
      </w:r>
      <w:proofErr w:type="spellEnd"/>
      <w:r w:rsidR="00B81EE1">
        <w:rPr>
          <w:rFonts w:ascii="Bookman Old Style" w:hAnsi="Bookman Old Style"/>
          <w:sz w:val="24"/>
          <w:szCs w:val="24"/>
        </w:rPr>
        <w:t xml:space="preserve"> submitted that </w:t>
      </w:r>
      <w:r>
        <w:rPr>
          <w:rFonts w:ascii="Bookman Old Style" w:hAnsi="Bookman Old Style"/>
          <w:sz w:val="24"/>
          <w:szCs w:val="24"/>
        </w:rPr>
        <w:t xml:space="preserve">PW7 testified that he warned and cautioned the accused the day after the accident. The accused denied the charge of causing death by dangerous driving. </w:t>
      </w:r>
      <w:proofErr w:type="gramStart"/>
      <w:r w:rsidR="00B81EE1">
        <w:rPr>
          <w:rFonts w:ascii="Bookman Old Style" w:hAnsi="Bookman Old Style"/>
          <w:sz w:val="24"/>
          <w:szCs w:val="24"/>
        </w:rPr>
        <w:t xml:space="preserve">He also denied that </w:t>
      </w:r>
      <w:r>
        <w:rPr>
          <w:rFonts w:ascii="Bookman Old Style" w:hAnsi="Bookman Old Style"/>
          <w:sz w:val="24"/>
          <w:szCs w:val="24"/>
        </w:rPr>
        <w:t>at the material time, the vehicle</w:t>
      </w:r>
      <w:r w:rsidR="00B81EE1">
        <w:rPr>
          <w:rFonts w:ascii="Bookman Old Style" w:hAnsi="Bookman Old Style"/>
          <w:sz w:val="24"/>
          <w:szCs w:val="24"/>
        </w:rPr>
        <w:t xml:space="preserve"> in question</w:t>
      </w:r>
      <w:r>
        <w:rPr>
          <w:rFonts w:ascii="Bookman Old Style" w:hAnsi="Bookman Old Style"/>
          <w:sz w:val="24"/>
          <w:szCs w:val="24"/>
        </w:rPr>
        <w:t xml:space="preserve"> was </w:t>
      </w:r>
      <w:r w:rsidR="00B81EE1">
        <w:rPr>
          <w:rFonts w:ascii="Bookman Old Style" w:hAnsi="Bookman Old Style"/>
          <w:sz w:val="24"/>
          <w:szCs w:val="24"/>
        </w:rPr>
        <w:t xml:space="preserve">travelling </w:t>
      </w:r>
      <w:r>
        <w:rPr>
          <w:rFonts w:ascii="Bookman Old Style" w:hAnsi="Bookman Old Style"/>
          <w:sz w:val="24"/>
          <w:szCs w:val="24"/>
        </w:rPr>
        <w:t xml:space="preserve">at a speed of 100 </w:t>
      </w:r>
      <w:proofErr w:type="spellStart"/>
      <w:r>
        <w:rPr>
          <w:rFonts w:ascii="Bookman Old Style" w:hAnsi="Bookman Old Style"/>
          <w:sz w:val="24"/>
          <w:szCs w:val="24"/>
        </w:rPr>
        <w:t>KM/h</w:t>
      </w:r>
      <w:proofErr w:type="spellEnd"/>
      <w:r w:rsidR="00B81EE1">
        <w:rPr>
          <w:rFonts w:ascii="Bookman Old Style" w:hAnsi="Bookman Old Style"/>
          <w:sz w:val="24"/>
          <w:szCs w:val="24"/>
        </w:rPr>
        <w:t>.</w:t>
      </w:r>
      <w:r>
        <w:rPr>
          <w:rFonts w:ascii="Bookman Old Style" w:hAnsi="Bookman Old Style"/>
          <w:sz w:val="24"/>
          <w:szCs w:val="24"/>
        </w:rPr>
        <w:t xml:space="preserve">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argued that from all the evidence of </w:t>
      </w:r>
      <w:r w:rsidR="00B81EE1">
        <w:rPr>
          <w:rFonts w:ascii="Bookman Old Style" w:hAnsi="Bookman Old Style"/>
          <w:sz w:val="24"/>
          <w:szCs w:val="24"/>
        </w:rPr>
        <w:t>the prosecution witnesses, the S</w:t>
      </w:r>
      <w:r>
        <w:rPr>
          <w:rFonts w:ascii="Bookman Old Style" w:hAnsi="Bookman Old Style"/>
          <w:sz w:val="24"/>
          <w:szCs w:val="24"/>
        </w:rPr>
        <w:t xml:space="preserve">tate has succeeded to establish a </w:t>
      </w:r>
      <w:r w:rsidRPr="008277BB">
        <w:rPr>
          <w:rFonts w:ascii="Bookman Old Style" w:hAnsi="Bookman Old Style"/>
          <w:i/>
          <w:sz w:val="24"/>
          <w:szCs w:val="24"/>
        </w:rPr>
        <w:t>prima facie</w:t>
      </w:r>
      <w:r>
        <w:rPr>
          <w:rFonts w:ascii="Bookman Old Style" w:hAnsi="Bookman Old Style"/>
          <w:sz w:val="24"/>
          <w:szCs w:val="24"/>
        </w:rPr>
        <w:t xml:space="preserve"> case of causing death by dangerous driving contrary to section 161 (1) of the Road Traffic act Number 11 of 2002.</w:t>
      </w:r>
      <w:proofErr w:type="gramEnd"/>
      <w:r>
        <w:rPr>
          <w:rFonts w:ascii="Bookman Old Style" w:hAnsi="Bookman Old Style"/>
          <w:sz w:val="24"/>
          <w:szCs w:val="24"/>
        </w:rPr>
        <w:t xml:space="preserve"> To recapitulate, </w:t>
      </w:r>
      <w:r w:rsidR="008277BB">
        <w:rPr>
          <w:rFonts w:ascii="Bookman Old Style" w:hAnsi="Bookman Old Style"/>
          <w:sz w:val="24"/>
          <w:szCs w:val="24"/>
        </w:rPr>
        <w:t xml:space="preserve">Ms. </w:t>
      </w:r>
      <w:proofErr w:type="spellStart"/>
      <w:r w:rsidR="008277BB">
        <w:rPr>
          <w:rFonts w:ascii="Bookman Old Style" w:hAnsi="Bookman Old Style"/>
          <w:sz w:val="24"/>
          <w:szCs w:val="24"/>
        </w:rPr>
        <w:t>Nyirenda</w:t>
      </w:r>
      <w:proofErr w:type="spellEnd"/>
      <w:r w:rsidR="008277BB">
        <w:rPr>
          <w:rFonts w:ascii="Bookman Old Style" w:hAnsi="Bookman Old Style"/>
          <w:sz w:val="24"/>
          <w:szCs w:val="24"/>
        </w:rPr>
        <w:t xml:space="preserve"> submitted that </w:t>
      </w:r>
      <w:r>
        <w:rPr>
          <w:rFonts w:ascii="Bookman Old Style" w:hAnsi="Bookman Old Style"/>
          <w:sz w:val="24"/>
          <w:szCs w:val="24"/>
        </w:rPr>
        <w:t>section 161 enacts that:</w:t>
      </w:r>
    </w:p>
    <w:p w:rsidR="005D2463" w:rsidRPr="005D2463" w:rsidRDefault="00946D96" w:rsidP="005D2463">
      <w:pPr>
        <w:spacing w:before="240" w:after="0" w:line="240" w:lineRule="auto"/>
        <w:jc w:val="both"/>
        <w:rPr>
          <w:rFonts w:ascii="Bookman Old Style" w:hAnsi="Bookman Old Style"/>
          <w:i/>
          <w:sz w:val="24"/>
          <w:szCs w:val="24"/>
        </w:rPr>
      </w:pPr>
      <w:proofErr w:type="gramStart"/>
      <w:r>
        <w:rPr>
          <w:rFonts w:ascii="Bookman Old Style" w:hAnsi="Bookman Old Style"/>
          <w:sz w:val="24"/>
          <w:szCs w:val="24"/>
        </w:rPr>
        <w:t>“</w:t>
      </w:r>
      <w:r w:rsidRPr="005D2463">
        <w:rPr>
          <w:rFonts w:ascii="Bookman Old Style" w:hAnsi="Bookman Old Style"/>
          <w:i/>
          <w:sz w:val="24"/>
          <w:szCs w:val="24"/>
        </w:rPr>
        <w:t>Any per</w:t>
      </w:r>
      <w:r w:rsidR="008277BB">
        <w:rPr>
          <w:rFonts w:ascii="Bookman Old Style" w:hAnsi="Bookman Old Style"/>
          <w:i/>
          <w:sz w:val="24"/>
          <w:szCs w:val="24"/>
        </w:rPr>
        <w:t>son</w:t>
      </w:r>
      <w:r w:rsidRPr="005D2463">
        <w:rPr>
          <w:rFonts w:ascii="Bookman Old Style" w:hAnsi="Bookman Old Style"/>
          <w:i/>
          <w:sz w:val="24"/>
          <w:szCs w:val="24"/>
        </w:rPr>
        <w:t xml:space="preserve"> who causes the death of another person by the driv</w:t>
      </w:r>
      <w:r w:rsidR="008277BB">
        <w:rPr>
          <w:rFonts w:ascii="Bookman Old Style" w:hAnsi="Bookman Old Style"/>
          <w:i/>
          <w:sz w:val="24"/>
          <w:szCs w:val="24"/>
        </w:rPr>
        <w:t xml:space="preserve">ing of a motor vehicle on the </w:t>
      </w:r>
      <w:r w:rsidRPr="005D2463">
        <w:rPr>
          <w:rFonts w:ascii="Bookman Old Style" w:hAnsi="Bookman Old Style"/>
          <w:i/>
          <w:sz w:val="24"/>
          <w:szCs w:val="24"/>
        </w:rPr>
        <w:t>r</w:t>
      </w:r>
      <w:r w:rsidR="008277BB">
        <w:rPr>
          <w:rFonts w:ascii="Bookman Old Style" w:hAnsi="Bookman Old Style"/>
          <w:i/>
          <w:sz w:val="24"/>
          <w:szCs w:val="24"/>
        </w:rPr>
        <w:t>o</w:t>
      </w:r>
      <w:r w:rsidRPr="005D2463">
        <w:rPr>
          <w:rFonts w:ascii="Bookman Old Style" w:hAnsi="Bookman Old Style"/>
          <w:i/>
          <w:sz w:val="24"/>
          <w:szCs w:val="24"/>
        </w:rPr>
        <w:t>ad recklessly, or at</w:t>
      </w:r>
      <w:r w:rsidR="005D2463" w:rsidRPr="005D2463">
        <w:rPr>
          <w:rFonts w:ascii="Bookman Old Style" w:hAnsi="Bookman Old Style"/>
          <w:i/>
          <w:sz w:val="24"/>
          <w:szCs w:val="24"/>
        </w:rPr>
        <w:t xml:space="preserve"> a speed, or manner which is dangerous to the public, having regard to all the circumstances of the case, including the nature, condition and use of the road, and the amount of traffic which is actually at the time or which might reasonably be expected to be, on the road commits an offence.”</w:t>
      </w:r>
      <w:proofErr w:type="gramEnd"/>
      <w:r w:rsidRPr="005D2463">
        <w:rPr>
          <w:rFonts w:ascii="Bookman Old Style" w:hAnsi="Bookman Old Style"/>
          <w:i/>
          <w:sz w:val="24"/>
          <w:szCs w:val="24"/>
        </w:rPr>
        <w:t xml:space="preserve"> </w:t>
      </w:r>
    </w:p>
    <w:p w:rsidR="005D2463" w:rsidRDefault="005D2463" w:rsidP="00CE0768">
      <w:pPr>
        <w:spacing w:before="240" w:after="0" w:line="360" w:lineRule="auto"/>
        <w:jc w:val="both"/>
        <w:rPr>
          <w:rFonts w:ascii="Bookman Old Style" w:hAnsi="Bookman Old Style"/>
          <w:sz w:val="24"/>
          <w:szCs w:val="24"/>
        </w:rPr>
      </w:pPr>
    </w:p>
    <w:p w:rsidR="005D2463" w:rsidRDefault="005D2463"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argued that from the preceding provision for one to be guilty of the offence of causing death by dangerous driving</w:t>
      </w:r>
      <w:r w:rsidR="008277BB">
        <w:rPr>
          <w:rFonts w:ascii="Bookman Old Style" w:hAnsi="Bookman Old Style"/>
          <w:sz w:val="24"/>
          <w:szCs w:val="24"/>
        </w:rPr>
        <w:t>,</w:t>
      </w:r>
      <w:r>
        <w:rPr>
          <w:rFonts w:ascii="Bookman Old Style" w:hAnsi="Bookman Old Style"/>
          <w:sz w:val="24"/>
          <w:szCs w:val="24"/>
        </w:rPr>
        <w:t xml:space="preserve"> a vehicle </w:t>
      </w:r>
      <w:proofErr w:type="gramStart"/>
      <w:r>
        <w:rPr>
          <w:rFonts w:ascii="Bookman Old Style" w:hAnsi="Bookman Old Style"/>
          <w:sz w:val="24"/>
          <w:szCs w:val="24"/>
        </w:rPr>
        <w:t>should have been driven</w:t>
      </w:r>
      <w:proofErr w:type="gramEnd"/>
      <w:r>
        <w:rPr>
          <w:rFonts w:ascii="Bookman Old Style" w:hAnsi="Bookman Old Style"/>
          <w:sz w:val="24"/>
          <w:szCs w:val="24"/>
        </w:rPr>
        <w:t xml:space="preserve"> recklessly, or at speed or in a manner which is dangerous to the public.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contends that from the prosecution’s witnesses</w:t>
      </w:r>
      <w:proofErr w:type="gramStart"/>
      <w:r>
        <w:rPr>
          <w:rFonts w:ascii="Bookman Old Style" w:hAnsi="Bookman Old Style"/>
          <w:sz w:val="24"/>
          <w:szCs w:val="24"/>
        </w:rPr>
        <w:t>;</w:t>
      </w:r>
      <w:proofErr w:type="gramEnd"/>
      <w:r>
        <w:rPr>
          <w:rFonts w:ascii="Bookman Old Style" w:hAnsi="Bookman Old Style"/>
          <w:sz w:val="24"/>
          <w:szCs w:val="24"/>
        </w:rPr>
        <w:t xml:space="preserve"> particularly PW6 and PW7, it is clear that the accused person was over speeding, considering </w:t>
      </w:r>
      <w:r w:rsidR="008277BB">
        <w:rPr>
          <w:rFonts w:ascii="Bookman Old Style" w:hAnsi="Bookman Old Style"/>
          <w:sz w:val="24"/>
          <w:szCs w:val="24"/>
        </w:rPr>
        <w:t xml:space="preserve">especially </w:t>
      </w:r>
      <w:r>
        <w:rPr>
          <w:rFonts w:ascii="Bookman Old Style" w:hAnsi="Bookman Old Style"/>
          <w:sz w:val="24"/>
          <w:szCs w:val="24"/>
        </w:rPr>
        <w:t xml:space="preserve">the prescribed speed limit at the scene of the accident.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w:t>
      </w:r>
      <w:r w:rsidR="008277BB">
        <w:rPr>
          <w:rFonts w:ascii="Bookman Old Style" w:hAnsi="Bookman Old Style"/>
          <w:sz w:val="24"/>
          <w:szCs w:val="24"/>
        </w:rPr>
        <w:t xml:space="preserve">also </w:t>
      </w:r>
      <w:r>
        <w:rPr>
          <w:rFonts w:ascii="Bookman Old Style" w:hAnsi="Bookman Old Style"/>
          <w:sz w:val="24"/>
          <w:szCs w:val="24"/>
        </w:rPr>
        <w:t xml:space="preserve">maintains that the road </w:t>
      </w:r>
      <w:r w:rsidR="008277BB">
        <w:rPr>
          <w:rFonts w:ascii="Bookman Old Style" w:hAnsi="Bookman Old Style"/>
          <w:sz w:val="24"/>
          <w:szCs w:val="24"/>
        </w:rPr>
        <w:t xml:space="preserve">traffic </w:t>
      </w:r>
      <w:r>
        <w:rPr>
          <w:rFonts w:ascii="Bookman Old Style" w:hAnsi="Bookman Old Style"/>
          <w:sz w:val="24"/>
          <w:szCs w:val="24"/>
        </w:rPr>
        <w:t xml:space="preserve">sign at the scene of the accident prescribed a speed limit of 50KM/h. </w:t>
      </w:r>
      <w:r w:rsidR="00B95215">
        <w:rPr>
          <w:rFonts w:ascii="Bookman Old Style" w:hAnsi="Bookman Old Style"/>
          <w:sz w:val="24"/>
          <w:szCs w:val="24"/>
        </w:rPr>
        <w:t>Thus</w:t>
      </w:r>
      <w:r w:rsidR="00862231">
        <w:rPr>
          <w:rFonts w:ascii="Bookman Old Style" w:hAnsi="Bookman Old Style"/>
          <w:sz w:val="24"/>
          <w:szCs w:val="24"/>
        </w:rPr>
        <w:t>,</w:t>
      </w:r>
      <w:r w:rsidR="00B95215">
        <w:rPr>
          <w:rFonts w:ascii="Bookman Old Style" w:hAnsi="Bookman Old Style"/>
          <w:sz w:val="24"/>
          <w:szCs w:val="24"/>
        </w:rPr>
        <w:t xml:space="preserve"> </w:t>
      </w:r>
      <w:r>
        <w:rPr>
          <w:rFonts w:ascii="Bookman Old Style" w:hAnsi="Bookman Old Style"/>
          <w:sz w:val="24"/>
          <w:szCs w:val="24"/>
        </w:rPr>
        <w:t xml:space="preserve">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contends that the accused was at the material time driving at a speed o</w:t>
      </w:r>
      <w:r w:rsidR="00862231">
        <w:rPr>
          <w:rFonts w:ascii="Bookman Old Style" w:hAnsi="Bookman Old Style"/>
          <w:sz w:val="24"/>
          <w:szCs w:val="24"/>
        </w:rPr>
        <w:t>f 100Km/h; double the prescribed</w:t>
      </w:r>
      <w:r>
        <w:rPr>
          <w:rFonts w:ascii="Bookman Old Style" w:hAnsi="Bookman Old Style"/>
          <w:sz w:val="24"/>
          <w:szCs w:val="24"/>
        </w:rPr>
        <w:t xml:space="preserve"> speed </w:t>
      </w:r>
      <w:r>
        <w:rPr>
          <w:rFonts w:ascii="Bookman Old Style" w:hAnsi="Bookman Old Style"/>
          <w:sz w:val="24"/>
          <w:szCs w:val="24"/>
        </w:rPr>
        <w:lastRenderedPageBreak/>
        <w:t xml:space="preserve">limit. To </w:t>
      </w:r>
      <w:r w:rsidR="00B847E4">
        <w:rPr>
          <w:rFonts w:ascii="Bookman Old Style" w:hAnsi="Bookman Old Style"/>
          <w:sz w:val="24"/>
          <w:szCs w:val="24"/>
        </w:rPr>
        <w:t xml:space="preserve">augment </w:t>
      </w:r>
      <w:r>
        <w:rPr>
          <w:rFonts w:ascii="Bookman Old Style" w:hAnsi="Bookman Old Style"/>
          <w:sz w:val="24"/>
          <w:szCs w:val="24"/>
        </w:rPr>
        <w:t xml:space="preserve">her contention,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referr</w:t>
      </w:r>
      <w:r w:rsidR="00B847E4">
        <w:rPr>
          <w:rFonts w:ascii="Bookman Old Style" w:hAnsi="Bookman Old Style"/>
          <w:sz w:val="24"/>
          <w:szCs w:val="24"/>
        </w:rPr>
        <w:t xml:space="preserve">ed to the case of </w:t>
      </w:r>
      <w:proofErr w:type="spellStart"/>
      <w:r w:rsidR="00B847E4" w:rsidRPr="00B847E4">
        <w:rPr>
          <w:rFonts w:ascii="Bookman Old Style" w:hAnsi="Bookman Old Style"/>
          <w:i/>
          <w:sz w:val="24"/>
          <w:szCs w:val="24"/>
        </w:rPr>
        <w:t>Chanda</w:t>
      </w:r>
      <w:proofErr w:type="spellEnd"/>
      <w:r w:rsidR="00B847E4" w:rsidRPr="00B847E4">
        <w:rPr>
          <w:rFonts w:ascii="Bookman Old Style" w:hAnsi="Bookman Old Style"/>
          <w:i/>
          <w:sz w:val="24"/>
          <w:szCs w:val="24"/>
        </w:rPr>
        <w:t xml:space="preserve"> v The P</w:t>
      </w:r>
      <w:r w:rsidRPr="00B847E4">
        <w:rPr>
          <w:rFonts w:ascii="Bookman Old Style" w:hAnsi="Bookman Old Style"/>
          <w:i/>
          <w:sz w:val="24"/>
          <w:szCs w:val="24"/>
        </w:rPr>
        <w:t>eople (1975) Z.R. 121,</w:t>
      </w:r>
      <w:r>
        <w:rPr>
          <w:rFonts w:ascii="Bookman Old Style" w:hAnsi="Bookman Old Style"/>
          <w:sz w:val="24"/>
          <w:szCs w:val="24"/>
        </w:rPr>
        <w:t xml:space="preserve"> where it </w:t>
      </w:r>
      <w:proofErr w:type="gramStart"/>
      <w:r>
        <w:rPr>
          <w:rFonts w:ascii="Bookman Old Style" w:hAnsi="Bookman Old Style"/>
          <w:sz w:val="24"/>
          <w:szCs w:val="24"/>
        </w:rPr>
        <w:t>was observed</w:t>
      </w:r>
      <w:proofErr w:type="gramEnd"/>
      <w:r w:rsidR="00B847E4">
        <w:rPr>
          <w:rFonts w:ascii="Bookman Old Style" w:hAnsi="Bookman Old Style"/>
          <w:sz w:val="24"/>
          <w:szCs w:val="24"/>
        </w:rPr>
        <w:t xml:space="preserve"> that</w:t>
      </w:r>
      <w:r>
        <w:rPr>
          <w:rFonts w:ascii="Bookman Old Style" w:hAnsi="Bookman Old Style"/>
          <w:sz w:val="24"/>
          <w:szCs w:val="24"/>
        </w:rPr>
        <w:t>:</w:t>
      </w:r>
    </w:p>
    <w:p w:rsidR="005D2463" w:rsidRPr="0043621D" w:rsidRDefault="005D2463" w:rsidP="0043621D">
      <w:pPr>
        <w:spacing w:before="240" w:after="0" w:line="240" w:lineRule="auto"/>
        <w:jc w:val="both"/>
        <w:rPr>
          <w:rFonts w:ascii="Bookman Old Style" w:hAnsi="Bookman Old Style"/>
          <w:i/>
          <w:sz w:val="24"/>
          <w:szCs w:val="24"/>
        </w:rPr>
      </w:pPr>
      <w:proofErr w:type="gramStart"/>
      <w:r>
        <w:rPr>
          <w:rFonts w:ascii="Bookman Old Style" w:hAnsi="Bookman Old Style"/>
          <w:sz w:val="24"/>
          <w:szCs w:val="24"/>
        </w:rPr>
        <w:t>“</w:t>
      </w:r>
      <w:r w:rsidRPr="0043621D">
        <w:rPr>
          <w:rFonts w:ascii="Bookman Old Style" w:hAnsi="Bookman Old Style"/>
          <w:i/>
          <w:sz w:val="24"/>
          <w:szCs w:val="24"/>
        </w:rPr>
        <w:t>For driving to be dangerous it does not have to be reckless.... driving which falls short of the objective standard of the reasonable prudent driver is either dangerous or careless driving depending on whether or not danger to the public results... for the foregoing proposition, danger means actual danger or potential danger of injury to other persons which is reaso</w:t>
      </w:r>
      <w:r w:rsidR="00E769B0">
        <w:rPr>
          <w:rFonts w:ascii="Bookman Old Style" w:hAnsi="Bookman Old Style"/>
          <w:i/>
          <w:sz w:val="24"/>
          <w:szCs w:val="24"/>
        </w:rPr>
        <w:t>nably foreseeable in the ordinary</w:t>
      </w:r>
      <w:r w:rsidRPr="0043621D">
        <w:rPr>
          <w:rFonts w:ascii="Bookman Old Style" w:hAnsi="Bookman Old Style"/>
          <w:i/>
          <w:sz w:val="24"/>
          <w:szCs w:val="24"/>
        </w:rPr>
        <w:t xml:space="preserve"> course.”</w:t>
      </w:r>
      <w:proofErr w:type="gramEnd"/>
      <w:r w:rsidRPr="0043621D">
        <w:rPr>
          <w:rFonts w:ascii="Bookman Old Style" w:hAnsi="Bookman Old Style"/>
          <w:i/>
          <w:sz w:val="24"/>
          <w:szCs w:val="24"/>
        </w:rPr>
        <w:t xml:space="preserve">  </w:t>
      </w:r>
    </w:p>
    <w:p w:rsidR="005D2463" w:rsidRDefault="005D2463" w:rsidP="00CE0768">
      <w:pPr>
        <w:spacing w:before="240" w:after="0" w:line="360" w:lineRule="auto"/>
        <w:jc w:val="both"/>
        <w:rPr>
          <w:rFonts w:ascii="Bookman Old Style" w:hAnsi="Bookman Old Style"/>
          <w:sz w:val="24"/>
          <w:szCs w:val="24"/>
        </w:rPr>
      </w:pPr>
    </w:p>
    <w:p w:rsidR="00E769B0" w:rsidRDefault="005D2463"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contends tha</w:t>
      </w:r>
      <w:r w:rsidR="00E769B0">
        <w:rPr>
          <w:rFonts w:ascii="Bookman Old Style" w:hAnsi="Bookman Old Style"/>
          <w:sz w:val="24"/>
          <w:szCs w:val="24"/>
        </w:rPr>
        <w:t>t the manner in which the accused</w:t>
      </w:r>
      <w:r>
        <w:rPr>
          <w:rFonts w:ascii="Bookman Old Style" w:hAnsi="Bookman Old Style"/>
          <w:sz w:val="24"/>
          <w:szCs w:val="24"/>
        </w:rPr>
        <w:t xml:space="preserve"> was driving was actually dangerous as </w:t>
      </w:r>
      <w:r w:rsidR="00E769B0">
        <w:rPr>
          <w:rFonts w:ascii="Bookman Old Style" w:hAnsi="Bookman Old Style"/>
          <w:sz w:val="24"/>
          <w:szCs w:val="24"/>
        </w:rPr>
        <w:t xml:space="preserve">testified </w:t>
      </w:r>
      <w:r>
        <w:rPr>
          <w:rFonts w:ascii="Bookman Old Style" w:hAnsi="Bookman Old Style"/>
          <w:sz w:val="24"/>
          <w:szCs w:val="24"/>
        </w:rPr>
        <w:t xml:space="preserve">by PW6, because of the length of skid marks on the road. Further,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contends that </w:t>
      </w:r>
      <w:proofErr w:type="gramStart"/>
      <w:r>
        <w:rPr>
          <w:rFonts w:ascii="Bookman Old Style" w:hAnsi="Bookman Old Style"/>
          <w:sz w:val="24"/>
          <w:szCs w:val="24"/>
        </w:rPr>
        <w:t>the warn</w:t>
      </w:r>
      <w:proofErr w:type="gramEnd"/>
      <w:r>
        <w:rPr>
          <w:rFonts w:ascii="Bookman Old Style" w:hAnsi="Bookman Old Style"/>
          <w:sz w:val="24"/>
          <w:szCs w:val="24"/>
        </w:rPr>
        <w:t xml:space="preserve"> and caution statement to which the accused did not object to its production in evidence</w:t>
      </w:r>
      <w:r w:rsidR="0043621D">
        <w:rPr>
          <w:rFonts w:ascii="Bookman Old Style" w:hAnsi="Bookman Old Style"/>
          <w:sz w:val="24"/>
          <w:szCs w:val="24"/>
        </w:rPr>
        <w:t xml:space="preserve">, confirms that the accident </w:t>
      </w:r>
      <w:proofErr w:type="spellStart"/>
      <w:r w:rsidR="0043621D">
        <w:rPr>
          <w:rFonts w:ascii="Bookman Old Style" w:hAnsi="Bookman Old Style"/>
          <w:sz w:val="24"/>
          <w:szCs w:val="24"/>
        </w:rPr>
        <w:t>accured</w:t>
      </w:r>
      <w:proofErr w:type="spellEnd"/>
      <w:r w:rsidR="0043621D">
        <w:rPr>
          <w:rFonts w:ascii="Bookman Old Style" w:hAnsi="Bookman Old Style"/>
          <w:sz w:val="24"/>
          <w:szCs w:val="24"/>
        </w:rPr>
        <w:t xml:space="preserve"> because the accused was driving at a speed in excess of 65 </w:t>
      </w:r>
      <w:proofErr w:type="spellStart"/>
      <w:r w:rsidR="0043621D">
        <w:rPr>
          <w:rFonts w:ascii="Bookman Old Style" w:hAnsi="Bookman Old Style"/>
          <w:sz w:val="24"/>
          <w:szCs w:val="24"/>
        </w:rPr>
        <w:t>KM/h</w:t>
      </w:r>
      <w:proofErr w:type="spellEnd"/>
      <w:r w:rsidR="0043621D">
        <w:rPr>
          <w:rFonts w:ascii="Bookman Old Style" w:hAnsi="Bookman Old Style"/>
          <w:sz w:val="24"/>
          <w:szCs w:val="24"/>
        </w:rPr>
        <w:t xml:space="preserve">. </w:t>
      </w:r>
    </w:p>
    <w:p w:rsidR="004C0516" w:rsidRDefault="00E769B0" w:rsidP="00CE0768">
      <w:pPr>
        <w:spacing w:before="240" w:after="0" w:line="360" w:lineRule="auto"/>
        <w:jc w:val="both"/>
        <w:rPr>
          <w:rFonts w:ascii="Bookman Old Style" w:hAnsi="Bookman Old Style"/>
          <w:sz w:val="24"/>
          <w:szCs w:val="24"/>
        </w:rPr>
      </w:pPr>
      <w:r>
        <w:rPr>
          <w:rFonts w:ascii="Bookman Old Style" w:hAnsi="Bookman Old Style"/>
          <w:sz w:val="24"/>
          <w:szCs w:val="24"/>
        </w:rPr>
        <w:t>F</w:t>
      </w:r>
      <w:r w:rsidR="0043621D">
        <w:rPr>
          <w:rFonts w:ascii="Bookman Old Style" w:hAnsi="Bookman Old Style"/>
          <w:sz w:val="24"/>
          <w:szCs w:val="24"/>
        </w:rPr>
        <w:t xml:space="preserve">urthermore, </w:t>
      </w:r>
      <w:r>
        <w:rPr>
          <w:rFonts w:ascii="Bookman Old Style" w:hAnsi="Bookman Old Style"/>
          <w:sz w:val="24"/>
          <w:szCs w:val="24"/>
        </w:rPr>
        <w:t xml:space="preserve">Ms. </w:t>
      </w:r>
      <w:proofErr w:type="spellStart"/>
      <w:r w:rsidR="0043621D">
        <w:rPr>
          <w:rFonts w:ascii="Bookman Old Style" w:hAnsi="Bookman Old Style"/>
          <w:sz w:val="24"/>
          <w:szCs w:val="24"/>
        </w:rPr>
        <w:t>Nyirenda</w:t>
      </w:r>
      <w:proofErr w:type="spellEnd"/>
      <w:r w:rsidR="0043621D">
        <w:rPr>
          <w:rFonts w:ascii="Bookman Old Style" w:hAnsi="Bookman Old Style"/>
          <w:sz w:val="24"/>
          <w:szCs w:val="24"/>
        </w:rPr>
        <w:t xml:space="preserve"> contends that in </w:t>
      </w:r>
      <w:proofErr w:type="gramStart"/>
      <w:r w:rsidR="0043621D">
        <w:rPr>
          <w:rFonts w:ascii="Bookman Old Style" w:hAnsi="Bookman Old Style"/>
          <w:sz w:val="24"/>
          <w:szCs w:val="24"/>
        </w:rPr>
        <w:t>the warn</w:t>
      </w:r>
      <w:proofErr w:type="gramEnd"/>
      <w:r w:rsidR="0043621D">
        <w:rPr>
          <w:rFonts w:ascii="Bookman Old Style" w:hAnsi="Bookman Old Style"/>
          <w:sz w:val="24"/>
          <w:szCs w:val="24"/>
        </w:rPr>
        <w:t xml:space="preserve"> and caution statement</w:t>
      </w:r>
      <w:r w:rsidR="00862231">
        <w:rPr>
          <w:rFonts w:ascii="Bookman Old Style" w:hAnsi="Bookman Old Style"/>
          <w:sz w:val="24"/>
          <w:szCs w:val="24"/>
        </w:rPr>
        <w:t>,</w:t>
      </w:r>
      <w:r w:rsidR="0043621D">
        <w:rPr>
          <w:rFonts w:ascii="Bookman Old Style" w:hAnsi="Bookman Old Style"/>
          <w:sz w:val="24"/>
          <w:szCs w:val="24"/>
        </w:rPr>
        <w:t xml:space="preserve"> the accused informed the police that he was dr</w:t>
      </w:r>
      <w:r>
        <w:rPr>
          <w:rFonts w:ascii="Bookman Old Style" w:hAnsi="Bookman Old Style"/>
          <w:sz w:val="24"/>
          <w:szCs w:val="24"/>
        </w:rPr>
        <w:t>iving at a speed of K 100Km/h. Yet the speed limit i</w:t>
      </w:r>
      <w:r w:rsidR="0043621D">
        <w:rPr>
          <w:rFonts w:ascii="Bookman Old Style" w:hAnsi="Bookman Old Style"/>
          <w:sz w:val="24"/>
          <w:szCs w:val="24"/>
        </w:rPr>
        <w:t xml:space="preserve">s 50Km/h. Ms. </w:t>
      </w:r>
      <w:proofErr w:type="spellStart"/>
      <w:r w:rsidR="0043621D">
        <w:rPr>
          <w:rFonts w:ascii="Bookman Old Style" w:hAnsi="Bookman Old Style"/>
          <w:sz w:val="24"/>
          <w:szCs w:val="24"/>
        </w:rPr>
        <w:t>Nyirenda</w:t>
      </w:r>
      <w:proofErr w:type="spellEnd"/>
      <w:r w:rsidR="0043621D">
        <w:rPr>
          <w:rFonts w:ascii="Bookman Old Style" w:hAnsi="Bookman Old Style"/>
          <w:sz w:val="24"/>
          <w:szCs w:val="24"/>
        </w:rPr>
        <w:t xml:space="preserve"> also contends that the sketch plan shows that the accused was driving at high speed. Ms. </w:t>
      </w:r>
      <w:proofErr w:type="spellStart"/>
      <w:r w:rsidR="0043621D">
        <w:rPr>
          <w:rFonts w:ascii="Bookman Old Style" w:hAnsi="Bookman Old Style"/>
          <w:sz w:val="24"/>
          <w:szCs w:val="24"/>
        </w:rPr>
        <w:t>Nyirenda</w:t>
      </w:r>
      <w:proofErr w:type="spellEnd"/>
      <w:r w:rsidR="0043621D">
        <w:rPr>
          <w:rFonts w:ascii="Bookman Old Style" w:hAnsi="Bookman Old Style"/>
          <w:sz w:val="24"/>
          <w:szCs w:val="24"/>
        </w:rPr>
        <w:t xml:space="preserve"> maintains that if </w:t>
      </w:r>
      <w:r>
        <w:rPr>
          <w:rFonts w:ascii="Bookman Old Style" w:hAnsi="Bookman Old Style"/>
          <w:sz w:val="24"/>
          <w:szCs w:val="24"/>
        </w:rPr>
        <w:t xml:space="preserve">he </w:t>
      </w:r>
      <w:proofErr w:type="gramStart"/>
      <w:r w:rsidR="0043621D">
        <w:rPr>
          <w:rFonts w:ascii="Bookman Old Style" w:hAnsi="Bookman Old Style"/>
          <w:sz w:val="24"/>
          <w:szCs w:val="24"/>
        </w:rPr>
        <w:t>was</w:t>
      </w:r>
      <w:proofErr w:type="gramEnd"/>
      <w:r w:rsidR="0043621D">
        <w:rPr>
          <w:rFonts w:ascii="Bookman Old Style" w:hAnsi="Bookman Old Style"/>
          <w:sz w:val="24"/>
          <w:szCs w:val="24"/>
        </w:rPr>
        <w:t xml:space="preserve"> </w:t>
      </w:r>
      <w:r>
        <w:rPr>
          <w:rFonts w:ascii="Bookman Old Style" w:hAnsi="Bookman Old Style"/>
          <w:sz w:val="24"/>
          <w:szCs w:val="24"/>
        </w:rPr>
        <w:t xml:space="preserve">not </w:t>
      </w:r>
      <w:r w:rsidR="0043621D">
        <w:rPr>
          <w:rFonts w:ascii="Bookman Old Style" w:hAnsi="Bookman Old Style"/>
          <w:sz w:val="24"/>
          <w:szCs w:val="24"/>
        </w:rPr>
        <w:t>driving at high speed, the vehicle would not have overturned</w:t>
      </w:r>
      <w:r>
        <w:rPr>
          <w:rFonts w:ascii="Bookman Old Style" w:hAnsi="Bookman Old Style"/>
          <w:sz w:val="24"/>
          <w:szCs w:val="24"/>
        </w:rPr>
        <w:t xml:space="preserve">. </w:t>
      </w:r>
      <w:proofErr w:type="gramStart"/>
      <w:r>
        <w:rPr>
          <w:rFonts w:ascii="Bookman Old Style" w:hAnsi="Bookman Old Style"/>
          <w:sz w:val="24"/>
          <w:szCs w:val="24"/>
        </w:rPr>
        <w:t>A</w:t>
      </w:r>
      <w:r w:rsidR="0043621D">
        <w:rPr>
          <w:rFonts w:ascii="Bookman Old Style" w:hAnsi="Bookman Old Style"/>
          <w:sz w:val="24"/>
          <w:szCs w:val="24"/>
        </w:rPr>
        <w:t>nd</w:t>
      </w:r>
      <w:proofErr w:type="gramEnd"/>
      <w:r w:rsidR="0043621D">
        <w:rPr>
          <w:rFonts w:ascii="Bookman Old Style" w:hAnsi="Bookman Old Style"/>
          <w:sz w:val="24"/>
          <w:szCs w:val="24"/>
        </w:rPr>
        <w:t xml:space="preserve"> the skid marks would not have been that long. Ms. </w:t>
      </w:r>
      <w:proofErr w:type="spellStart"/>
      <w:r w:rsidR="0043621D">
        <w:rPr>
          <w:rFonts w:ascii="Bookman Old Style" w:hAnsi="Bookman Old Style"/>
          <w:sz w:val="24"/>
          <w:szCs w:val="24"/>
        </w:rPr>
        <w:t>Nyirenda</w:t>
      </w:r>
      <w:proofErr w:type="spellEnd"/>
      <w:r w:rsidR="0043621D">
        <w:rPr>
          <w:rFonts w:ascii="Bookman Old Style" w:hAnsi="Bookman Old Style"/>
          <w:sz w:val="24"/>
          <w:szCs w:val="24"/>
        </w:rPr>
        <w:t xml:space="preserve"> pressed that the accident occurred because the vehicle was over speeding; the vehicle lost </w:t>
      </w:r>
      <w:r>
        <w:rPr>
          <w:rFonts w:ascii="Bookman Old Style" w:hAnsi="Bookman Old Style"/>
          <w:sz w:val="24"/>
          <w:szCs w:val="24"/>
        </w:rPr>
        <w:t xml:space="preserve">balance due to overloading, </w:t>
      </w:r>
      <w:r w:rsidR="0043621D">
        <w:rPr>
          <w:rFonts w:ascii="Bookman Old Style" w:hAnsi="Bookman Old Style"/>
          <w:sz w:val="24"/>
          <w:szCs w:val="24"/>
        </w:rPr>
        <w:t xml:space="preserve">coupled with </w:t>
      </w:r>
      <w:r>
        <w:rPr>
          <w:rFonts w:ascii="Bookman Old Style" w:hAnsi="Bookman Old Style"/>
          <w:sz w:val="24"/>
          <w:szCs w:val="24"/>
        </w:rPr>
        <w:t xml:space="preserve">a </w:t>
      </w:r>
      <w:r w:rsidR="0043621D">
        <w:rPr>
          <w:rFonts w:ascii="Bookman Old Style" w:hAnsi="Bookman Old Style"/>
          <w:sz w:val="24"/>
          <w:szCs w:val="24"/>
        </w:rPr>
        <w:t xml:space="preserve">slow puncture. </w:t>
      </w:r>
    </w:p>
    <w:p w:rsidR="004C0516" w:rsidRDefault="004C0516"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As regards PW7,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argued that although PW7 does not know how to</w:t>
      </w:r>
      <w:r w:rsidR="00E769B0">
        <w:rPr>
          <w:rFonts w:ascii="Bookman Old Style" w:hAnsi="Bookman Old Style"/>
          <w:sz w:val="24"/>
          <w:szCs w:val="24"/>
        </w:rPr>
        <w:t xml:space="preserve"> drive a vehicle, his evidence wa</w:t>
      </w:r>
      <w:r>
        <w:rPr>
          <w:rFonts w:ascii="Bookman Old Style" w:hAnsi="Bookman Old Style"/>
          <w:sz w:val="24"/>
          <w:szCs w:val="24"/>
        </w:rPr>
        <w:t xml:space="preserve">s lucid as </w:t>
      </w:r>
      <w:r w:rsidR="00862231">
        <w:rPr>
          <w:rFonts w:ascii="Bookman Old Style" w:hAnsi="Bookman Old Style"/>
          <w:sz w:val="24"/>
          <w:szCs w:val="24"/>
        </w:rPr>
        <w:t xml:space="preserve">revealed </w:t>
      </w:r>
      <w:r>
        <w:rPr>
          <w:rFonts w:ascii="Bookman Old Style" w:hAnsi="Bookman Old Style"/>
          <w:sz w:val="24"/>
          <w:szCs w:val="24"/>
        </w:rPr>
        <w:t>by the sketch map</w:t>
      </w:r>
      <w:r w:rsidR="00862231">
        <w:rPr>
          <w:rFonts w:ascii="Bookman Old Style" w:hAnsi="Bookman Old Style"/>
          <w:sz w:val="24"/>
          <w:szCs w:val="24"/>
        </w:rPr>
        <w:t>,</w:t>
      </w:r>
      <w:r>
        <w:rPr>
          <w:rFonts w:ascii="Bookman Old Style" w:hAnsi="Bookman Old Style"/>
          <w:sz w:val="24"/>
          <w:szCs w:val="24"/>
        </w:rPr>
        <w:t xml:space="preserve"> and his report.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therefore urged me to find the accused with a case to answer</w:t>
      </w:r>
      <w:r w:rsidR="00862231">
        <w:rPr>
          <w:rFonts w:ascii="Bookman Old Style" w:hAnsi="Bookman Old Style"/>
          <w:sz w:val="24"/>
          <w:szCs w:val="24"/>
        </w:rPr>
        <w:t>,</w:t>
      </w:r>
      <w:r>
        <w:rPr>
          <w:rFonts w:ascii="Bookman Old Style" w:hAnsi="Bookman Old Style"/>
          <w:sz w:val="24"/>
          <w:szCs w:val="24"/>
        </w:rPr>
        <w:t xml:space="preserve"> and put him on his </w:t>
      </w:r>
      <w:proofErr w:type="spellStart"/>
      <w:r>
        <w:rPr>
          <w:rFonts w:ascii="Bookman Old Style" w:hAnsi="Bookman Old Style"/>
          <w:sz w:val="24"/>
          <w:szCs w:val="24"/>
        </w:rPr>
        <w:t>de</w:t>
      </w:r>
      <w:r w:rsidR="00E769B0">
        <w:rPr>
          <w:rFonts w:ascii="Bookman Old Style" w:hAnsi="Bookman Old Style"/>
          <w:sz w:val="24"/>
          <w:szCs w:val="24"/>
        </w:rPr>
        <w:t>fe</w:t>
      </w:r>
      <w:r>
        <w:rPr>
          <w:rFonts w:ascii="Bookman Old Style" w:hAnsi="Bookman Old Style"/>
          <w:sz w:val="24"/>
          <w:szCs w:val="24"/>
        </w:rPr>
        <w:t>nce</w:t>
      </w:r>
      <w:proofErr w:type="spellEnd"/>
      <w:r>
        <w:rPr>
          <w:rFonts w:ascii="Bookman Old Style" w:hAnsi="Bookman Old Style"/>
          <w:sz w:val="24"/>
          <w:szCs w:val="24"/>
        </w:rPr>
        <w:t>.</w:t>
      </w:r>
      <w:r w:rsidR="0021086F">
        <w:rPr>
          <w:rFonts w:ascii="Bookman Old Style" w:hAnsi="Bookman Old Style"/>
          <w:sz w:val="24"/>
          <w:szCs w:val="24"/>
        </w:rPr>
        <w:t xml:space="preserve"> </w:t>
      </w:r>
    </w:p>
    <w:p w:rsidR="004C0516" w:rsidRDefault="004C0516" w:rsidP="00CE0768">
      <w:pPr>
        <w:spacing w:before="240" w:after="0" w:line="360" w:lineRule="auto"/>
        <w:jc w:val="both"/>
        <w:rPr>
          <w:rFonts w:ascii="Bookman Old Style" w:hAnsi="Bookman Old Style"/>
          <w:sz w:val="24"/>
          <w:szCs w:val="24"/>
        </w:rPr>
      </w:pPr>
    </w:p>
    <w:p w:rsidR="00E718EE" w:rsidRDefault="004C0516" w:rsidP="00CE0768">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 xml:space="preserve">I </w:t>
      </w:r>
      <w:r w:rsidR="00E769B0">
        <w:rPr>
          <w:rFonts w:ascii="Bookman Old Style" w:hAnsi="Bookman Old Style"/>
          <w:sz w:val="24"/>
          <w:szCs w:val="24"/>
        </w:rPr>
        <w:t>am indebted to counsel for the</w:t>
      </w:r>
      <w:r>
        <w:rPr>
          <w:rFonts w:ascii="Bookman Old Style" w:hAnsi="Bookman Old Style"/>
          <w:sz w:val="24"/>
          <w:szCs w:val="24"/>
        </w:rPr>
        <w:t xml:space="preserve"> spited arguments and submission</w:t>
      </w:r>
      <w:r w:rsidR="00E769B0">
        <w:rPr>
          <w:rFonts w:ascii="Bookman Old Style" w:hAnsi="Bookman Old Style"/>
          <w:sz w:val="24"/>
          <w:szCs w:val="24"/>
        </w:rPr>
        <w:t>s rendered in this matter</w:t>
      </w:r>
      <w:r>
        <w:rPr>
          <w:rFonts w:ascii="Bookman Old Style" w:hAnsi="Bookman Old Style"/>
          <w:sz w:val="24"/>
          <w:szCs w:val="24"/>
        </w:rPr>
        <w:t>.</w:t>
      </w:r>
      <w:r w:rsidR="00E718EE">
        <w:rPr>
          <w:rFonts w:ascii="Bookman Old Style" w:hAnsi="Bookman Old Style"/>
          <w:sz w:val="24"/>
          <w:szCs w:val="24"/>
        </w:rPr>
        <w:t xml:space="preserve"> I now have to rule upon the </w:t>
      </w:r>
      <w:proofErr w:type="spellStart"/>
      <w:r w:rsidR="00E718EE">
        <w:rPr>
          <w:rFonts w:ascii="Bookman Old Style" w:hAnsi="Bookman Old Style"/>
          <w:sz w:val="24"/>
          <w:szCs w:val="24"/>
        </w:rPr>
        <w:t>defence</w:t>
      </w:r>
      <w:proofErr w:type="spellEnd"/>
      <w:r w:rsidR="00E718EE">
        <w:rPr>
          <w:rFonts w:ascii="Bookman Old Style" w:hAnsi="Bookman Old Style"/>
          <w:sz w:val="24"/>
          <w:szCs w:val="24"/>
        </w:rPr>
        <w:t xml:space="preserve"> submission that the accused has no case to answer. The law relating to </w:t>
      </w:r>
      <w:r w:rsidR="00E718EE" w:rsidRPr="00E718EE">
        <w:rPr>
          <w:rFonts w:ascii="Bookman Old Style" w:hAnsi="Bookman Old Style"/>
          <w:i/>
          <w:sz w:val="24"/>
          <w:szCs w:val="24"/>
        </w:rPr>
        <w:t>“no case to answer”</w:t>
      </w:r>
      <w:r w:rsidR="00E718EE">
        <w:rPr>
          <w:rFonts w:ascii="Bookman Old Style" w:hAnsi="Bookman Old Style"/>
          <w:sz w:val="24"/>
          <w:szCs w:val="24"/>
        </w:rPr>
        <w:t xml:space="preserve"> </w:t>
      </w:r>
      <w:proofErr w:type="gramStart"/>
      <w:r w:rsidR="00E718EE">
        <w:rPr>
          <w:rFonts w:ascii="Bookman Old Style" w:hAnsi="Bookman Old Style"/>
          <w:sz w:val="24"/>
          <w:szCs w:val="24"/>
        </w:rPr>
        <w:t>is found</w:t>
      </w:r>
      <w:proofErr w:type="gramEnd"/>
      <w:r w:rsidR="00E718EE">
        <w:rPr>
          <w:rFonts w:ascii="Bookman Old Style" w:hAnsi="Bookman Old Style"/>
          <w:sz w:val="24"/>
          <w:szCs w:val="24"/>
        </w:rPr>
        <w:t xml:space="preserve"> in section 206 of the Criminal Procedure Code. It </w:t>
      </w:r>
      <w:proofErr w:type="gramStart"/>
      <w:r w:rsidR="00E718EE">
        <w:rPr>
          <w:rFonts w:ascii="Bookman Old Style" w:hAnsi="Bookman Old Style"/>
          <w:sz w:val="24"/>
          <w:szCs w:val="24"/>
        </w:rPr>
        <w:t>is expressed</w:t>
      </w:r>
      <w:proofErr w:type="gramEnd"/>
      <w:r w:rsidR="00E718EE">
        <w:rPr>
          <w:rFonts w:ascii="Bookman Old Style" w:hAnsi="Bookman Old Style"/>
          <w:sz w:val="24"/>
          <w:szCs w:val="24"/>
        </w:rPr>
        <w:t xml:space="preserve"> in these words: </w:t>
      </w:r>
    </w:p>
    <w:p w:rsidR="00E718EE" w:rsidRPr="00E718EE" w:rsidRDefault="00E718EE" w:rsidP="00E718EE">
      <w:pPr>
        <w:spacing w:before="240" w:after="0" w:line="240" w:lineRule="auto"/>
        <w:jc w:val="both"/>
        <w:rPr>
          <w:rFonts w:ascii="Bookman Old Style" w:hAnsi="Bookman Old Style"/>
          <w:i/>
          <w:sz w:val="24"/>
          <w:szCs w:val="24"/>
        </w:rPr>
      </w:pPr>
      <w:r w:rsidRPr="00E718EE">
        <w:rPr>
          <w:rFonts w:ascii="Bookman Old Style" w:hAnsi="Bookman Old Style"/>
          <w:i/>
          <w:sz w:val="24"/>
          <w:szCs w:val="24"/>
        </w:rPr>
        <w:t xml:space="preserve">“206 if, at the close of the evidence in support of the charge, it appears to the Court a case is not made out against the accused person sufficiently to require him to make a </w:t>
      </w:r>
      <w:proofErr w:type="spellStart"/>
      <w:r w:rsidRPr="00E718EE">
        <w:rPr>
          <w:rFonts w:ascii="Bookman Old Style" w:hAnsi="Bookman Old Style"/>
          <w:i/>
          <w:sz w:val="24"/>
          <w:szCs w:val="24"/>
        </w:rPr>
        <w:t>defence</w:t>
      </w:r>
      <w:proofErr w:type="spellEnd"/>
      <w:r w:rsidRPr="00E718EE">
        <w:rPr>
          <w:rFonts w:ascii="Bookman Old Style" w:hAnsi="Bookman Old Style"/>
          <w:i/>
          <w:sz w:val="24"/>
          <w:szCs w:val="24"/>
        </w:rPr>
        <w:t>, the Court shall dismiss the case, and shall forthwith acquit him.”</w:t>
      </w:r>
      <w:r w:rsidR="00CE0768" w:rsidRPr="00E718EE">
        <w:rPr>
          <w:rFonts w:ascii="Bookman Old Style" w:hAnsi="Bookman Old Style"/>
          <w:i/>
          <w:sz w:val="24"/>
          <w:szCs w:val="24"/>
        </w:rPr>
        <w:t xml:space="preserve">  </w:t>
      </w:r>
    </w:p>
    <w:p w:rsidR="00E718EE" w:rsidRPr="00E718EE" w:rsidRDefault="00E718EE" w:rsidP="00E718EE">
      <w:pPr>
        <w:spacing w:before="240" w:after="0" w:line="240" w:lineRule="auto"/>
        <w:jc w:val="both"/>
        <w:rPr>
          <w:rFonts w:ascii="Bookman Old Style" w:hAnsi="Bookman Old Style"/>
          <w:i/>
          <w:sz w:val="24"/>
          <w:szCs w:val="24"/>
        </w:rPr>
      </w:pPr>
    </w:p>
    <w:p w:rsidR="00195CFB" w:rsidRPr="0050797B" w:rsidRDefault="00E718EE"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w:t>
      </w:r>
      <w:r w:rsidR="0050797B">
        <w:rPr>
          <w:rFonts w:ascii="Bookman Old Style" w:hAnsi="Bookman Old Style"/>
          <w:sz w:val="24"/>
          <w:szCs w:val="24"/>
        </w:rPr>
        <w:t xml:space="preserve">effect of </w:t>
      </w:r>
      <w:r>
        <w:rPr>
          <w:rFonts w:ascii="Bookman Old Style" w:hAnsi="Bookman Old Style"/>
          <w:sz w:val="24"/>
          <w:szCs w:val="24"/>
        </w:rPr>
        <w:t xml:space="preserve">a kindred provision </w:t>
      </w:r>
      <w:r w:rsidR="00862231">
        <w:rPr>
          <w:rFonts w:ascii="Bookman Old Style" w:hAnsi="Bookman Old Style"/>
          <w:sz w:val="24"/>
          <w:szCs w:val="24"/>
        </w:rPr>
        <w:t>[</w:t>
      </w:r>
      <w:r w:rsidR="0050797B">
        <w:rPr>
          <w:rFonts w:ascii="Bookman Old Style" w:hAnsi="Bookman Old Style"/>
          <w:sz w:val="24"/>
          <w:szCs w:val="24"/>
        </w:rPr>
        <w:t xml:space="preserve">to </w:t>
      </w:r>
      <w:r w:rsidR="00862231">
        <w:rPr>
          <w:rFonts w:ascii="Bookman Old Style" w:hAnsi="Bookman Old Style"/>
          <w:sz w:val="24"/>
          <w:szCs w:val="24"/>
        </w:rPr>
        <w:t>section 206</w:t>
      </w:r>
      <w:r w:rsidR="0050797B">
        <w:rPr>
          <w:rFonts w:ascii="Bookman Old Style" w:hAnsi="Bookman Old Style"/>
          <w:sz w:val="24"/>
          <w:szCs w:val="24"/>
        </w:rPr>
        <w:t xml:space="preserve"> above</w:t>
      </w:r>
      <w:r w:rsidR="00862231">
        <w:rPr>
          <w:rFonts w:ascii="Bookman Old Style" w:hAnsi="Bookman Old Style"/>
          <w:sz w:val="24"/>
          <w:szCs w:val="24"/>
        </w:rPr>
        <w:t xml:space="preserve">] </w:t>
      </w:r>
      <w:r>
        <w:rPr>
          <w:rFonts w:ascii="Bookman Old Style" w:hAnsi="Bookman Old Style"/>
          <w:sz w:val="24"/>
          <w:szCs w:val="24"/>
        </w:rPr>
        <w:t xml:space="preserve">has been a subject of judicial interpretation in the past. In the case of </w:t>
      </w:r>
      <w:r w:rsidRPr="009B758C">
        <w:rPr>
          <w:rFonts w:ascii="Bookman Old Style" w:hAnsi="Bookman Old Style"/>
          <w:i/>
          <w:sz w:val="24"/>
          <w:szCs w:val="24"/>
        </w:rPr>
        <w:t>Day v Regina (1958) R and N 731,</w:t>
      </w:r>
      <w:r>
        <w:rPr>
          <w:rFonts w:ascii="Bookman Old Style" w:hAnsi="Bookman Old Style"/>
          <w:sz w:val="24"/>
          <w:szCs w:val="24"/>
        </w:rPr>
        <w:t xml:space="preserve"> Spencer – </w:t>
      </w:r>
      <w:proofErr w:type="spellStart"/>
      <w:r>
        <w:rPr>
          <w:rFonts w:ascii="Bookman Old Style" w:hAnsi="Bookman Old Style"/>
          <w:sz w:val="24"/>
          <w:szCs w:val="24"/>
        </w:rPr>
        <w:t>Wilkison</w:t>
      </w:r>
      <w:proofErr w:type="spellEnd"/>
      <w:r>
        <w:rPr>
          <w:rFonts w:ascii="Bookman Old Style" w:hAnsi="Bookman Old Style"/>
          <w:sz w:val="24"/>
          <w:szCs w:val="24"/>
        </w:rPr>
        <w:t xml:space="preserve">, C.J. drew a distinction between a </w:t>
      </w:r>
      <w:proofErr w:type="gramStart"/>
      <w:r>
        <w:rPr>
          <w:rFonts w:ascii="Bookman Old Style" w:hAnsi="Bookman Old Style"/>
          <w:sz w:val="24"/>
          <w:szCs w:val="24"/>
        </w:rPr>
        <w:t>case which has been proved beyond all reasonable doubt</w:t>
      </w:r>
      <w:proofErr w:type="gramEnd"/>
      <w:r>
        <w:rPr>
          <w:rFonts w:ascii="Bookman Old Style" w:hAnsi="Bookman Old Style"/>
          <w:sz w:val="24"/>
          <w:szCs w:val="24"/>
        </w:rPr>
        <w:t xml:space="preserve"> and a case which requires an answer.</w:t>
      </w:r>
      <w:r w:rsidR="00033598">
        <w:rPr>
          <w:rFonts w:ascii="Bookman Old Style" w:hAnsi="Bookman Old Style"/>
          <w:sz w:val="24"/>
          <w:szCs w:val="24"/>
        </w:rPr>
        <w:t xml:space="preserve"> </w:t>
      </w:r>
      <w:r w:rsidR="00C2291B">
        <w:rPr>
          <w:rFonts w:ascii="Bookman Old Style" w:hAnsi="Bookman Old Style"/>
          <w:sz w:val="24"/>
          <w:szCs w:val="24"/>
        </w:rPr>
        <w:t xml:space="preserve">Spencer – Wilkinson C.J; observed at page 737 that if at the close of the prosecution or after hearing any evidence for the </w:t>
      </w:r>
      <w:proofErr w:type="spellStart"/>
      <w:r w:rsidR="00C2291B">
        <w:rPr>
          <w:rFonts w:ascii="Bookman Old Style" w:hAnsi="Bookman Old Style"/>
          <w:sz w:val="24"/>
          <w:szCs w:val="24"/>
        </w:rPr>
        <w:t>defence</w:t>
      </w:r>
      <w:proofErr w:type="spellEnd"/>
      <w:r w:rsidR="00C2291B">
        <w:rPr>
          <w:rFonts w:ascii="Bookman Old Style" w:hAnsi="Bookman Old Style"/>
          <w:sz w:val="24"/>
          <w:szCs w:val="24"/>
        </w:rPr>
        <w:t xml:space="preserve">, the Court considers that the evidence against the accused is not sufficient to put him on his trial, the Court shall forthwith order him to be discharged. Spencer – Wilkinson, C.J; explained that in his opinion a case sufficient to put a person on his trial </w:t>
      </w:r>
      <w:r w:rsidR="006B381B">
        <w:rPr>
          <w:rFonts w:ascii="Bookman Old Style" w:hAnsi="Bookman Old Style"/>
          <w:sz w:val="24"/>
          <w:szCs w:val="24"/>
        </w:rPr>
        <w:t>after a preliminary inquiry</w:t>
      </w:r>
      <w:r w:rsidR="00033598">
        <w:rPr>
          <w:rFonts w:ascii="Bookman Old Style" w:hAnsi="Bookman Old Style"/>
          <w:sz w:val="24"/>
          <w:szCs w:val="24"/>
        </w:rPr>
        <w:t>,</w:t>
      </w:r>
      <w:r w:rsidR="006B381B">
        <w:rPr>
          <w:rFonts w:ascii="Bookman Old Style" w:hAnsi="Bookman Old Style"/>
          <w:sz w:val="24"/>
          <w:szCs w:val="24"/>
        </w:rPr>
        <w:t xml:space="preserve"> and a case sufficient to require an accused person to make a </w:t>
      </w:r>
      <w:proofErr w:type="spellStart"/>
      <w:r w:rsidR="006B381B">
        <w:rPr>
          <w:rFonts w:ascii="Bookman Old Style" w:hAnsi="Bookman Old Style"/>
          <w:sz w:val="24"/>
          <w:szCs w:val="24"/>
        </w:rPr>
        <w:t>defence</w:t>
      </w:r>
      <w:proofErr w:type="spellEnd"/>
      <w:r w:rsidR="006B381B">
        <w:rPr>
          <w:rFonts w:ascii="Bookman Old Style" w:hAnsi="Bookman Old Style"/>
          <w:sz w:val="24"/>
          <w:szCs w:val="24"/>
        </w:rPr>
        <w:t xml:space="preserve"> are as nearly possible the same. </w:t>
      </w:r>
      <w:proofErr w:type="gramStart"/>
      <w:r w:rsidR="006B381B">
        <w:rPr>
          <w:rFonts w:ascii="Bookman Old Style" w:hAnsi="Bookman Old Style"/>
          <w:sz w:val="24"/>
          <w:szCs w:val="24"/>
        </w:rPr>
        <w:t>And</w:t>
      </w:r>
      <w:proofErr w:type="gramEnd"/>
      <w:r w:rsidR="006B381B">
        <w:rPr>
          <w:rFonts w:ascii="Bookman Old Style" w:hAnsi="Bookman Old Style"/>
          <w:sz w:val="24"/>
          <w:szCs w:val="24"/>
        </w:rPr>
        <w:t xml:space="preserve"> in both cases, they fall short of evidence which is beyond a reasonable doubt that the accused is guilty.</w:t>
      </w:r>
      <w:r w:rsidR="0050797B">
        <w:rPr>
          <w:rFonts w:ascii="Bookman Old Style" w:hAnsi="Bookman Old Style"/>
          <w:sz w:val="24"/>
          <w:szCs w:val="24"/>
        </w:rPr>
        <w:t xml:space="preserve"> </w:t>
      </w:r>
      <w:r w:rsidR="006B381B">
        <w:rPr>
          <w:rFonts w:ascii="Bookman Old Style" w:hAnsi="Bookman Old Style"/>
          <w:sz w:val="24"/>
          <w:szCs w:val="24"/>
        </w:rPr>
        <w:t>Spencer – Wilkinson, C.J; re</w:t>
      </w:r>
      <w:r w:rsidR="00195CFB">
        <w:rPr>
          <w:rFonts w:ascii="Bookman Old Style" w:hAnsi="Bookman Old Style"/>
          <w:sz w:val="24"/>
          <w:szCs w:val="24"/>
        </w:rPr>
        <w:t xml:space="preserve">jected an argument from the bar that before a magistrate can act under the section [section 204], he must feel himself in a position to convict then and there. </w:t>
      </w:r>
      <w:r w:rsidR="00033598">
        <w:rPr>
          <w:rFonts w:ascii="Bookman Old Style" w:hAnsi="Bookman Old Style"/>
          <w:sz w:val="24"/>
          <w:szCs w:val="24"/>
        </w:rPr>
        <w:t xml:space="preserve">He </w:t>
      </w:r>
      <w:r w:rsidR="00195CFB">
        <w:rPr>
          <w:rFonts w:ascii="Bookman Old Style" w:hAnsi="Bookman Old Style"/>
          <w:sz w:val="24"/>
          <w:szCs w:val="24"/>
        </w:rPr>
        <w:t xml:space="preserve">observed that what there must be is what </w:t>
      </w:r>
      <w:proofErr w:type="gramStart"/>
      <w:r w:rsidR="00195CFB">
        <w:rPr>
          <w:rFonts w:ascii="Bookman Old Style" w:hAnsi="Bookman Old Style"/>
          <w:sz w:val="24"/>
          <w:szCs w:val="24"/>
        </w:rPr>
        <w:t>is commonly called</w:t>
      </w:r>
      <w:proofErr w:type="gramEnd"/>
      <w:r w:rsidR="00195CFB">
        <w:rPr>
          <w:rFonts w:ascii="Bookman Old Style" w:hAnsi="Bookman Old Style"/>
          <w:sz w:val="24"/>
          <w:szCs w:val="24"/>
        </w:rPr>
        <w:t xml:space="preserve"> a </w:t>
      </w:r>
      <w:r w:rsidR="00195CFB" w:rsidRPr="00033598">
        <w:rPr>
          <w:rFonts w:ascii="Bookman Old Style" w:hAnsi="Bookman Old Style"/>
          <w:i/>
          <w:sz w:val="24"/>
          <w:szCs w:val="24"/>
        </w:rPr>
        <w:t>prima facie</w:t>
      </w:r>
      <w:r w:rsidR="00195CFB">
        <w:rPr>
          <w:rFonts w:ascii="Bookman Old Style" w:hAnsi="Bookman Old Style"/>
          <w:sz w:val="24"/>
          <w:szCs w:val="24"/>
        </w:rPr>
        <w:t xml:space="preserve"> case, or what in some other procedures</w:t>
      </w:r>
      <w:r w:rsidR="00033598">
        <w:rPr>
          <w:rFonts w:ascii="Bookman Old Style" w:hAnsi="Bookman Old Style"/>
          <w:sz w:val="24"/>
          <w:szCs w:val="24"/>
        </w:rPr>
        <w:t xml:space="preserve"> is referred to,</w:t>
      </w:r>
      <w:r w:rsidR="00195CFB">
        <w:rPr>
          <w:rFonts w:ascii="Bookman Old Style" w:hAnsi="Bookman Old Style"/>
          <w:sz w:val="24"/>
          <w:szCs w:val="24"/>
        </w:rPr>
        <w:t xml:space="preserve"> </w:t>
      </w:r>
      <w:r w:rsidR="00195CFB" w:rsidRPr="00195CFB">
        <w:rPr>
          <w:rFonts w:ascii="Bookman Old Style" w:hAnsi="Bookman Old Style"/>
          <w:i/>
          <w:sz w:val="24"/>
          <w:szCs w:val="24"/>
        </w:rPr>
        <w:t xml:space="preserve">“grounds for presuming the accused has committed the offence.” </w:t>
      </w:r>
    </w:p>
    <w:p w:rsidR="00195CFB" w:rsidRDefault="00195CFB" w:rsidP="00CE0768">
      <w:pPr>
        <w:spacing w:before="240" w:after="0" w:line="360" w:lineRule="auto"/>
        <w:jc w:val="both"/>
        <w:rPr>
          <w:rFonts w:ascii="Bookman Old Style" w:hAnsi="Bookman Old Style"/>
          <w:sz w:val="24"/>
          <w:szCs w:val="24"/>
        </w:rPr>
      </w:pPr>
    </w:p>
    <w:p w:rsidR="000D6E7F" w:rsidRDefault="00195CFB" w:rsidP="00CE0768">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In sum</w:t>
      </w:r>
      <w:r w:rsidR="00033598">
        <w:rPr>
          <w:rFonts w:ascii="Bookman Old Style" w:hAnsi="Bookman Old Style"/>
          <w:sz w:val="24"/>
          <w:szCs w:val="24"/>
        </w:rPr>
        <w:t>,</w:t>
      </w:r>
      <w:r>
        <w:rPr>
          <w:rFonts w:ascii="Bookman Old Style" w:hAnsi="Bookman Old Style"/>
          <w:sz w:val="24"/>
          <w:szCs w:val="24"/>
        </w:rPr>
        <w:t xml:space="preserve"> the distinction between a </w:t>
      </w:r>
      <w:proofErr w:type="gramStart"/>
      <w:r>
        <w:rPr>
          <w:rFonts w:ascii="Bookman Old Style" w:hAnsi="Bookman Old Style"/>
          <w:sz w:val="24"/>
          <w:szCs w:val="24"/>
        </w:rPr>
        <w:t>case which</w:t>
      </w:r>
      <w:proofErr w:type="gramEnd"/>
      <w:r>
        <w:rPr>
          <w:rFonts w:ascii="Bookman Old Style" w:hAnsi="Bookman Old Style"/>
          <w:sz w:val="24"/>
          <w:szCs w:val="24"/>
        </w:rPr>
        <w:t xml:space="preserve"> has been proved beyond all reasonable doubt</w:t>
      </w:r>
      <w:r w:rsidR="00033598">
        <w:rPr>
          <w:rFonts w:ascii="Bookman Old Style" w:hAnsi="Bookman Old Style"/>
          <w:sz w:val="24"/>
          <w:szCs w:val="24"/>
        </w:rPr>
        <w:t>,</w:t>
      </w:r>
      <w:r>
        <w:rPr>
          <w:rFonts w:ascii="Bookman Old Style" w:hAnsi="Bookman Old Style"/>
          <w:sz w:val="24"/>
          <w:szCs w:val="24"/>
        </w:rPr>
        <w:t xml:space="preserve"> and a case which requires an answer is no doubt a fine one. </w:t>
      </w:r>
      <w:proofErr w:type="gramStart"/>
      <w:r>
        <w:rPr>
          <w:rFonts w:ascii="Bookman Old Style" w:hAnsi="Bookman Old Style"/>
          <w:sz w:val="24"/>
          <w:szCs w:val="24"/>
        </w:rPr>
        <w:t>But</w:t>
      </w:r>
      <w:proofErr w:type="gramEnd"/>
      <w:r>
        <w:rPr>
          <w:rFonts w:ascii="Bookman Old Style" w:hAnsi="Bookman Old Style"/>
          <w:sz w:val="24"/>
          <w:szCs w:val="24"/>
        </w:rPr>
        <w:t xml:space="preserve"> it still exists. </w:t>
      </w:r>
      <w:proofErr w:type="gramStart"/>
      <w:r>
        <w:rPr>
          <w:rFonts w:ascii="Bookman Old Style" w:hAnsi="Bookman Old Style"/>
          <w:sz w:val="24"/>
          <w:szCs w:val="24"/>
        </w:rPr>
        <w:t>Thus</w:t>
      </w:r>
      <w:proofErr w:type="gramEnd"/>
      <w:r>
        <w:rPr>
          <w:rFonts w:ascii="Bookman Old Style" w:hAnsi="Bookman Old Style"/>
          <w:sz w:val="24"/>
          <w:szCs w:val="24"/>
        </w:rPr>
        <w:t xml:space="preserve"> Spencer </w:t>
      </w:r>
      <w:proofErr w:type="spellStart"/>
      <w:r>
        <w:rPr>
          <w:rFonts w:ascii="Bookman Old Style" w:hAnsi="Bookman Old Style"/>
          <w:sz w:val="24"/>
          <w:szCs w:val="24"/>
        </w:rPr>
        <w:t>Wilkson</w:t>
      </w:r>
      <w:proofErr w:type="spellEnd"/>
      <w:r>
        <w:rPr>
          <w:rFonts w:ascii="Bookman Old Style" w:hAnsi="Bookman Old Style"/>
          <w:sz w:val="24"/>
          <w:szCs w:val="24"/>
        </w:rPr>
        <w:t xml:space="preserve"> C.J. concluded that the words </w:t>
      </w:r>
      <w:r w:rsidRPr="00195CFB">
        <w:rPr>
          <w:rFonts w:ascii="Bookman Old Style" w:hAnsi="Bookman Old Style"/>
          <w:i/>
          <w:sz w:val="24"/>
          <w:szCs w:val="24"/>
        </w:rPr>
        <w:t xml:space="preserve">“a case is made out sufficiently to require him to make a </w:t>
      </w:r>
      <w:proofErr w:type="spellStart"/>
      <w:r w:rsidRPr="00195CFB">
        <w:rPr>
          <w:rFonts w:ascii="Bookman Old Style" w:hAnsi="Bookman Old Style"/>
          <w:i/>
          <w:sz w:val="24"/>
          <w:szCs w:val="24"/>
        </w:rPr>
        <w:t>defence</w:t>
      </w:r>
      <w:proofErr w:type="spellEnd"/>
      <w:r w:rsidRPr="00195CFB">
        <w:rPr>
          <w:rFonts w:ascii="Bookman Old Style" w:hAnsi="Bookman Old Style"/>
          <w:i/>
          <w:sz w:val="24"/>
          <w:szCs w:val="24"/>
        </w:rPr>
        <w:t>”</w:t>
      </w:r>
      <w:r>
        <w:rPr>
          <w:rFonts w:ascii="Bookman Old Style" w:hAnsi="Bookman Old Style"/>
          <w:sz w:val="24"/>
          <w:szCs w:val="24"/>
        </w:rPr>
        <w:t xml:space="preserve"> cannot be equated </w:t>
      </w:r>
      <w:r w:rsidRPr="00195CFB">
        <w:rPr>
          <w:rFonts w:ascii="Bookman Old Style" w:hAnsi="Bookman Old Style"/>
          <w:i/>
          <w:sz w:val="24"/>
          <w:szCs w:val="24"/>
        </w:rPr>
        <w:t>“with a case sufficient to warrant a conviction.”</w:t>
      </w:r>
      <w:r w:rsidR="00033598">
        <w:rPr>
          <w:rFonts w:ascii="Bookman Old Style" w:hAnsi="Bookman Old Style"/>
          <w:sz w:val="24"/>
          <w:szCs w:val="24"/>
        </w:rPr>
        <w:t xml:space="preserve"> Provided the S</w:t>
      </w:r>
      <w:r>
        <w:rPr>
          <w:rFonts w:ascii="Bookman Old Style" w:hAnsi="Bookman Old Style"/>
          <w:sz w:val="24"/>
          <w:szCs w:val="24"/>
        </w:rPr>
        <w:t xml:space="preserve">tate has made out a </w:t>
      </w:r>
      <w:r w:rsidRPr="00033598">
        <w:rPr>
          <w:rFonts w:ascii="Bookman Old Style" w:hAnsi="Bookman Old Style"/>
          <w:i/>
          <w:sz w:val="24"/>
          <w:szCs w:val="24"/>
        </w:rPr>
        <w:t>prima facie</w:t>
      </w:r>
      <w:r>
        <w:rPr>
          <w:rFonts w:ascii="Bookman Old Style" w:hAnsi="Bookman Old Style"/>
          <w:sz w:val="24"/>
          <w:szCs w:val="24"/>
        </w:rPr>
        <w:t xml:space="preserve"> case, the Court is entitled to call upon the accused to enter his </w:t>
      </w:r>
      <w:proofErr w:type="spellStart"/>
      <w:r>
        <w:rPr>
          <w:rFonts w:ascii="Bookman Old Style" w:hAnsi="Bookman Old Style"/>
          <w:sz w:val="24"/>
          <w:szCs w:val="24"/>
        </w:rPr>
        <w:t>defence</w:t>
      </w:r>
      <w:proofErr w:type="spellEnd"/>
      <w:r>
        <w:rPr>
          <w:rFonts w:ascii="Bookman Old Style" w:hAnsi="Bookman Old Style"/>
          <w:sz w:val="24"/>
          <w:szCs w:val="24"/>
        </w:rPr>
        <w:t>.</w:t>
      </w:r>
    </w:p>
    <w:p w:rsidR="008F15D6" w:rsidRDefault="000D6E7F" w:rsidP="00CE0768">
      <w:p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 xml:space="preserve">Conversely, if at the close of the evidence in support of the charge it appears to the Court that a case is not made out against the accused person sufficiently to require him to make a </w:t>
      </w:r>
      <w:proofErr w:type="spellStart"/>
      <w:r>
        <w:rPr>
          <w:rFonts w:ascii="Bookman Old Style" w:hAnsi="Bookman Old Style"/>
          <w:sz w:val="24"/>
          <w:szCs w:val="24"/>
        </w:rPr>
        <w:t>defence</w:t>
      </w:r>
      <w:proofErr w:type="spellEnd"/>
      <w:r>
        <w:rPr>
          <w:rFonts w:ascii="Bookman Old Style" w:hAnsi="Bookman Old Style"/>
          <w:sz w:val="24"/>
          <w:szCs w:val="24"/>
        </w:rPr>
        <w:t xml:space="preserve">, the Court shall dismiss the case, and shall forthwith acquit him (see dicta by </w:t>
      </w:r>
      <w:proofErr w:type="spellStart"/>
      <w:r>
        <w:rPr>
          <w:rFonts w:ascii="Bookman Old Style" w:hAnsi="Bookman Old Style"/>
          <w:sz w:val="24"/>
          <w:szCs w:val="24"/>
        </w:rPr>
        <w:t>Muwo</w:t>
      </w:r>
      <w:proofErr w:type="spellEnd"/>
      <w:r>
        <w:rPr>
          <w:rFonts w:ascii="Bookman Old Style" w:hAnsi="Bookman Old Style"/>
          <w:sz w:val="24"/>
          <w:szCs w:val="24"/>
        </w:rPr>
        <w:t xml:space="preserve">, J, in </w:t>
      </w:r>
      <w:r w:rsidR="00860B87">
        <w:rPr>
          <w:rFonts w:ascii="Bookman Old Style" w:hAnsi="Bookman Old Style"/>
          <w:i/>
          <w:sz w:val="24"/>
          <w:szCs w:val="24"/>
        </w:rPr>
        <w:t xml:space="preserve">The People v </w:t>
      </w:r>
      <w:proofErr w:type="spellStart"/>
      <w:r w:rsidR="00860B87">
        <w:rPr>
          <w:rFonts w:ascii="Bookman Old Style" w:hAnsi="Bookman Old Style"/>
          <w:i/>
          <w:sz w:val="24"/>
          <w:szCs w:val="24"/>
        </w:rPr>
        <w:t>Makowela</w:t>
      </w:r>
      <w:proofErr w:type="spellEnd"/>
      <w:r w:rsidR="00860B87">
        <w:rPr>
          <w:rFonts w:ascii="Bookman Old Style" w:hAnsi="Bookman Old Style"/>
          <w:i/>
          <w:sz w:val="24"/>
          <w:szCs w:val="24"/>
        </w:rPr>
        <w:t xml:space="preserve"> </w:t>
      </w:r>
      <w:r w:rsidRPr="008F15D6">
        <w:rPr>
          <w:rFonts w:ascii="Bookman Old Style" w:hAnsi="Bookman Old Style"/>
          <w:i/>
          <w:sz w:val="24"/>
          <w:szCs w:val="24"/>
        </w:rPr>
        <w:t>and Another (1979) Z.R. 290 at p. 291</w:t>
      </w:r>
      <w:r>
        <w:rPr>
          <w:rFonts w:ascii="Bookman Old Style" w:hAnsi="Bookman Old Style"/>
          <w:sz w:val="24"/>
          <w:szCs w:val="24"/>
        </w:rPr>
        <w:t xml:space="preserve"> and </w:t>
      </w:r>
      <w:proofErr w:type="spellStart"/>
      <w:r>
        <w:rPr>
          <w:rFonts w:ascii="Bookman Old Style" w:hAnsi="Bookman Old Style"/>
          <w:sz w:val="24"/>
          <w:szCs w:val="24"/>
        </w:rPr>
        <w:t>Lisimba</w:t>
      </w:r>
      <w:proofErr w:type="spellEnd"/>
      <w:r>
        <w:rPr>
          <w:rFonts w:ascii="Bookman Old Style" w:hAnsi="Bookman Old Style"/>
          <w:sz w:val="24"/>
          <w:szCs w:val="24"/>
        </w:rPr>
        <w:t xml:space="preserve">, J, in </w:t>
      </w:r>
      <w:r w:rsidRPr="008F15D6">
        <w:rPr>
          <w:rFonts w:ascii="Bookman Old Style" w:hAnsi="Bookman Old Style"/>
          <w:i/>
          <w:sz w:val="24"/>
          <w:szCs w:val="24"/>
        </w:rPr>
        <w:t xml:space="preserve">The People v </w:t>
      </w:r>
      <w:proofErr w:type="spellStart"/>
      <w:r w:rsidRPr="008F15D6">
        <w:rPr>
          <w:rFonts w:ascii="Bookman Old Style" w:hAnsi="Bookman Old Style"/>
          <w:i/>
          <w:sz w:val="24"/>
          <w:szCs w:val="24"/>
        </w:rPr>
        <w:t>Champak</w:t>
      </w:r>
      <w:r w:rsidR="008F15D6" w:rsidRPr="008F15D6">
        <w:rPr>
          <w:rFonts w:ascii="Bookman Old Style" w:hAnsi="Bookman Old Style"/>
          <w:i/>
          <w:sz w:val="24"/>
          <w:szCs w:val="24"/>
        </w:rPr>
        <w:t>o</w:t>
      </w:r>
      <w:proofErr w:type="spellEnd"/>
      <w:r w:rsidR="008F15D6" w:rsidRPr="008F15D6">
        <w:rPr>
          <w:rFonts w:ascii="Bookman Old Style" w:hAnsi="Bookman Old Style"/>
          <w:i/>
          <w:sz w:val="24"/>
          <w:szCs w:val="24"/>
        </w:rPr>
        <w:t xml:space="preserve"> </w:t>
      </w:r>
      <w:r w:rsidR="00B374C2">
        <w:rPr>
          <w:rFonts w:ascii="Bookman Old Style" w:hAnsi="Bookman Old Style"/>
          <w:i/>
          <w:sz w:val="24"/>
          <w:szCs w:val="24"/>
        </w:rPr>
        <w:t>(2010) Vol.1 Z.R. 25 at p. 27</w:t>
      </w:r>
      <w:r w:rsidR="0050797B">
        <w:rPr>
          <w:rFonts w:ascii="Bookman Old Style" w:hAnsi="Bookman Old Style"/>
          <w:i/>
          <w:sz w:val="24"/>
          <w:szCs w:val="24"/>
        </w:rPr>
        <w:t>)</w:t>
      </w:r>
      <w:r w:rsidR="00B374C2">
        <w:rPr>
          <w:rFonts w:ascii="Bookman Old Style" w:hAnsi="Bookman Old Style"/>
          <w:i/>
          <w:sz w:val="24"/>
          <w:szCs w:val="24"/>
        </w:rPr>
        <w:t>.</w:t>
      </w:r>
      <w:proofErr w:type="gramEnd"/>
    </w:p>
    <w:p w:rsidR="008F15D6" w:rsidRDefault="008F15D6" w:rsidP="00CE0768">
      <w:pPr>
        <w:spacing w:before="240" w:after="0" w:line="360" w:lineRule="auto"/>
        <w:jc w:val="both"/>
        <w:rPr>
          <w:rFonts w:ascii="Bookman Old Style" w:hAnsi="Bookman Old Style"/>
          <w:sz w:val="24"/>
          <w:szCs w:val="24"/>
        </w:rPr>
      </w:pPr>
    </w:p>
    <w:p w:rsidR="001E53CF" w:rsidRDefault="001E53CF"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the case of </w:t>
      </w:r>
      <w:proofErr w:type="spellStart"/>
      <w:r w:rsidRPr="001E53CF">
        <w:rPr>
          <w:rFonts w:ascii="Bookman Old Style" w:hAnsi="Bookman Old Style"/>
          <w:i/>
          <w:sz w:val="24"/>
          <w:szCs w:val="24"/>
        </w:rPr>
        <w:t>Murono</w:t>
      </w:r>
      <w:proofErr w:type="spellEnd"/>
      <w:r w:rsidRPr="001E53CF">
        <w:rPr>
          <w:rFonts w:ascii="Bookman Old Style" w:hAnsi="Bookman Old Style"/>
          <w:i/>
          <w:sz w:val="24"/>
          <w:szCs w:val="24"/>
        </w:rPr>
        <w:t xml:space="preserve"> v The People (2004) Z.R. 207</w:t>
      </w:r>
      <w:r w:rsidR="00D012A3">
        <w:rPr>
          <w:rFonts w:ascii="Bookman Old Style" w:hAnsi="Bookman Old Style"/>
          <w:sz w:val="24"/>
          <w:szCs w:val="24"/>
        </w:rPr>
        <w:t>, i</w:t>
      </w:r>
      <w:r>
        <w:rPr>
          <w:rFonts w:ascii="Bookman Old Style" w:hAnsi="Bookman Old Style"/>
          <w:sz w:val="24"/>
          <w:szCs w:val="24"/>
        </w:rPr>
        <w:t xml:space="preserve">n a judgment delivered by </w:t>
      </w:r>
      <w:proofErr w:type="spellStart"/>
      <w:r>
        <w:rPr>
          <w:rFonts w:ascii="Bookman Old Style" w:hAnsi="Bookman Old Style"/>
          <w:sz w:val="24"/>
          <w:szCs w:val="24"/>
        </w:rPr>
        <w:t>Munthali</w:t>
      </w:r>
      <w:proofErr w:type="spellEnd"/>
      <w:r>
        <w:rPr>
          <w:rFonts w:ascii="Bookman Old Style" w:hAnsi="Bookman Old Style"/>
          <w:sz w:val="24"/>
          <w:szCs w:val="24"/>
        </w:rPr>
        <w:t xml:space="preserve"> Ag, JS, </w:t>
      </w:r>
      <w:proofErr w:type="gramStart"/>
      <w:r>
        <w:rPr>
          <w:rFonts w:ascii="Bookman Old Style" w:hAnsi="Bookman Old Style"/>
          <w:sz w:val="24"/>
          <w:szCs w:val="24"/>
        </w:rPr>
        <w:t>the</w:t>
      </w:r>
      <w:proofErr w:type="gramEnd"/>
      <w:r>
        <w:rPr>
          <w:rFonts w:ascii="Bookman Old Style" w:hAnsi="Bookman Old Style"/>
          <w:sz w:val="24"/>
          <w:szCs w:val="24"/>
        </w:rPr>
        <w:t xml:space="preserve"> Supreme Court held that section 206 should be read together with </w:t>
      </w:r>
      <w:r w:rsidR="00D012A3">
        <w:rPr>
          <w:rFonts w:ascii="Bookman Old Style" w:hAnsi="Bookman Old Style"/>
          <w:sz w:val="24"/>
          <w:szCs w:val="24"/>
        </w:rPr>
        <w:t>section 291(1) of the Criminal P</w:t>
      </w:r>
      <w:r>
        <w:rPr>
          <w:rFonts w:ascii="Bookman Old Style" w:hAnsi="Bookman Old Style"/>
          <w:sz w:val="24"/>
          <w:szCs w:val="24"/>
        </w:rPr>
        <w:t>rocedure Code. Section 291 enacts that:</w:t>
      </w:r>
    </w:p>
    <w:p w:rsidR="00817D8A" w:rsidRPr="00817D8A" w:rsidRDefault="001E53CF" w:rsidP="00817D8A">
      <w:pPr>
        <w:spacing w:before="240" w:after="0" w:line="240" w:lineRule="auto"/>
        <w:jc w:val="both"/>
        <w:rPr>
          <w:rFonts w:ascii="Bookman Old Style" w:hAnsi="Bookman Old Style"/>
          <w:i/>
          <w:sz w:val="24"/>
          <w:szCs w:val="24"/>
        </w:rPr>
      </w:pPr>
      <w:proofErr w:type="gramStart"/>
      <w:r w:rsidRPr="00817D8A">
        <w:rPr>
          <w:rFonts w:ascii="Bookman Old Style" w:hAnsi="Bookman Old Style"/>
          <w:i/>
          <w:sz w:val="24"/>
          <w:szCs w:val="24"/>
        </w:rPr>
        <w:t>“291(1) when the evidence of the witnesses for the prosecution has been concluded, and the statement of evidence (if any) of the accused person before the committing Court has been given in evidence, the Court, if it considers that t</w:t>
      </w:r>
      <w:r w:rsidR="00817D8A" w:rsidRPr="00817D8A">
        <w:rPr>
          <w:rFonts w:ascii="Bookman Old Style" w:hAnsi="Bookman Old Style"/>
          <w:i/>
          <w:sz w:val="24"/>
          <w:szCs w:val="24"/>
        </w:rPr>
        <w:t xml:space="preserve">here is no evidence that the accused or any one of several accused committed the offence shall after hearing, if necessary, any arguments which the advocate for the prosecution or the </w:t>
      </w:r>
      <w:proofErr w:type="spellStart"/>
      <w:r w:rsidR="00817D8A" w:rsidRPr="00817D8A">
        <w:rPr>
          <w:rFonts w:ascii="Bookman Old Style" w:hAnsi="Bookman Old Style"/>
          <w:i/>
          <w:sz w:val="24"/>
          <w:szCs w:val="24"/>
        </w:rPr>
        <w:t>defence</w:t>
      </w:r>
      <w:proofErr w:type="spellEnd"/>
      <w:r w:rsidR="00817D8A" w:rsidRPr="00817D8A">
        <w:rPr>
          <w:rFonts w:ascii="Bookman Old Style" w:hAnsi="Bookman Old Style"/>
          <w:i/>
          <w:sz w:val="24"/>
          <w:szCs w:val="24"/>
        </w:rPr>
        <w:t xml:space="preserve"> may desire to submit record a finding.”</w:t>
      </w:r>
      <w:proofErr w:type="gramEnd"/>
      <w:r w:rsidR="00817D8A" w:rsidRPr="00817D8A">
        <w:rPr>
          <w:rFonts w:ascii="Bookman Old Style" w:hAnsi="Bookman Old Style"/>
          <w:i/>
          <w:sz w:val="24"/>
          <w:szCs w:val="24"/>
        </w:rPr>
        <w:t xml:space="preserve"> </w:t>
      </w:r>
    </w:p>
    <w:p w:rsidR="001E53CF" w:rsidRDefault="00D012A3" w:rsidP="00CE0768">
      <w:pPr>
        <w:spacing w:before="240" w:after="0" w:line="360" w:lineRule="auto"/>
        <w:jc w:val="both"/>
        <w:rPr>
          <w:rFonts w:ascii="Bookman Old Style" w:hAnsi="Bookman Old Style"/>
          <w:sz w:val="24"/>
          <w:szCs w:val="24"/>
        </w:rPr>
      </w:pPr>
      <w:proofErr w:type="spellStart"/>
      <w:r>
        <w:rPr>
          <w:rFonts w:ascii="Bookman Old Style" w:hAnsi="Bookman Old Style"/>
          <w:sz w:val="24"/>
          <w:szCs w:val="24"/>
        </w:rPr>
        <w:t>M</w:t>
      </w:r>
      <w:r w:rsidR="00817D8A">
        <w:rPr>
          <w:rFonts w:ascii="Bookman Old Style" w:hAnsi="Bookman Old Style"/>
          <w:sz w:val="24"/>
          <w:szCs w:val="24"/>
        </w:rPr>
        <w:t>unthali</w:t>
      </w:r>
      <w:proofErr w:type="spellEnd"/>
      <w:r w:rsidR="00817D8A">
        <w:rPr>
          <w:rFonts w:ascii="Bookman Old Style" w:hAnsi="Bookman Old Style"/>
          <w:sz w:val="24"/>
          <w:szCs w:val="24"/>
        </w:rPr>
        <w:t xml:space="preserve"> Ag, JS, explained in the </w:t>
      </w:r>
      <w:proofErr w:type="spellStart"/>
      <w:r w:rsidR="00817D8A" w:rsidRPr="00AA0C24">
        <w:rPr>
          <w:rFonts w:ascii="Bookman Old Style" w:hAnsi="Bookman Old Style"/>
          <w:i/>
          <w:sz w:val="24"/>
          <w:szCs w:val="24"/>
        </w:rPr>
        <w:t>Murono</w:t>
      </w:r>
      <w:proofErr w:type="spellEnd"/>
      <w:r w:rsidR="00817D8A" w:rsidRPr="00AA0C24">
        <w:rPr>
          <w:rFonts w:ascii="Bookman Old Style" w:hAnsi="Bookman Old Style"/>
          <w:i/>
          <w:sz w:val="24"/>
          <w:szCs w:val="24"/>
        </w:rPr>
        <w:t xml:space="preserve"> case</w:t>
      </w:r>
      <w:r w:rsidR="00817D8A">
        <w:rPr>
          <w:rFonts w:ascii="Bookman Old Style" w:hAnsi="Bookman Old Style"/>
          <w:sz w:val="24"/>
          <w:szCs w:val="24"/>
        </w:rPr>
        <w:t xml:space="preserve"> </w:t>
      </w:r>
      <w:r>
        <w:rPr>
          <w:rFonts w:ascii="Bookman Old Style" w:hAnsi="Bookman Old Style"/>
          <w:sz w:val="24"/>
          <w:szCs w:val="24"/>
        </w:rPr>
        <w:t xml:space="preserve">(supra) </w:t>
      </w:r>
      <w:r w:rsidR="00817D8A">
        <w:rPr>
          <w:rFonts w:ascii="Bookman Old Style" w:hAnsi="Bookman Old Style"/>
          <w:sz w:val="24"/>
          <w:szCs w:val="24"/>
        </w:rPr>
        <w:t>at page 213</w:t>
      </w:r>
      <w:r>
        <w:rPr>
          <w:rFonts w:ascii="Bookman Old Style" w:hAnsi="Bookman Old Style"/>
          <w:sz w:val="24"/>
          <w:szCs w:val="24"/>
        </w:rPr>
        <w:t>,</w:t>
      </w:r>
      <w:r w:rsidR="00817D8A">
        <w:rPr>
          <w:rFonts w:ascii="Bookman Old Style" w:hAnsi="Bookman Old Style"/>
          <w:sz w:val="24"/>
          <w:szCs w:val="24"/>
        </w:rPr>
        <w:t xml:space="preserve"> that the finding that a judge has to record under section 291(1) is the s</w:t>
      </w:r>
      <w:r>
        <w:rPr>
          <w:rFonts w:ascii="Bookman Old Style" w:hAnsi="Bookman Old Style"/>
          <w:sz w:val="24"/>
          <w:szCs w:val="24"/>
        </w:rPr>
        <w:t xml:space="preserve">ame as that under section 206. </w:t>
      </w:r>
      <w:proofErr w:type="gramStart"/>
      <w:r>
        <w:rPr>
          <w:rFonts w:ascii="Bookman Old Style" w:hAnsi="Bookman Old Style"/>
          <w:sz w:val="24"/>
          <w:szCs w:val="24"/>
        </w:rPr>
        <w:t>Thus</w:t>
      </w:r>
      <w:proofErr w:type="gramEnd"/>
      <w:r>
        <w:rPr>
          <w:rFonts w:ascii="Bookman Old Style" w:hAnsi="Bookman Old Style"/>
          <w:sz w:val="24"/>
          <w:szCs w:val="24"/>
        </w:rPr>
        <w:t xml:space="preserve"> s</w:t>
      </w:r>
      <w:r w:rsidR="00817D8A">
        <w:rPr>
          <w:rFonts w:ascii="Bookman Old Style" w:hAnsi="Bookman Old Style"/>
          <w:sz w:val="24"/>
          <w:szCs w:val="24"/>
        </w:rPr>
        <w:t xml:space="preserve">ection 206 relates to trials before Subordinate Courts, while section 291 relates to trials in the High Court. A judge in the High Court on </w:t>
      </w:r>
      <w:r>
        <w:rPr>
          <w:rFonts w:ascii="Bookman Old Style" w:hAnsi="Bookman Old Style"/>
          <w:sz w:val="24"/>
          <w:szCs w:val="24"/>
        </w:rPr>
        <w:t xml:space="preserve">considering </w:t>
      </w:r>
      <w:r w:rsidR="00817D8A">
        <w:rPr>
          <w:rFonts w:ascii="Bookman Old Style" w:hAnsi="Bookman Old Style"/>
          <w:sz w:val="24"/>
          <w:szCs w:val="24"/>
        </w:rPr>
        <w:t xml:space="preserve">that there is no evidence that the accused or anyone of several accused committed the offence must acquit the accused. The finding, </w:t>
      </w:r>
      <w:proofErr w:type="spellStart"/>
      <w:r w:rsidR="00817D8A">
        <w:rPr>
          <w:rFonts w:ascii="Bookman Old Style" w:hAnsi="Bookman Old Style"/>
          <w:sz w:val="24"/>
          <w:szCs w:val="24"/>
        </w:rPr>
        <w:lastRenderedPageBreak/>
        <w:t>Munthali</w:t>
      </w:r>
      <w:proofErr w:type="spellEnd"/>
      <w:r w:rsidR="00817D8A">
        <w:rPr>
          <w:rFonts w:ascii="Bookman Old Style" w:hAnsi="Bookman Old Style"/>
          <w:sz w:val="24"/>
          <w:szCs w:val="24"/>
        </w:rPr>
        <w:t xml:space="preserve"> Ag JS, noted, must show that there is no evidence that the accused committed the offence followed by an order acquitting the accused. </w:t>
      </w:r>
      <w:proofErr w:type="spellStart"/>
      <w:r w:rsidR="00817D8A">
        <w:rPr>
          <w:rFonts w:ascii="Bookman Old Style" w:hAnsi="Bookman Old Style"/>
          <w:sz w:val="24"/>
          <w:szCs w:val="24"/>
        </w:rPr>
        <w:t>Munthali</w:t>
      </w:r>
      <w:proofErr w:type="spellEnd"/>
      <w:r w:rsidR="00817D8A">
        <w:rPr>
          <w:rFonts w:ascii="Bookman Old Style" w:hAnsi="Bookman Old Style"/>
          <w:sz w:val="24"/>
          <w:szCs w:val="24"/>
        </w:rPr>
        <w:t xml:space="preserve"> Ag JS went on to point out that unlike at common law, the application of sections 206 and 29</w:t>
      </w:r>
      <w:r>
        <w:rPr>
          <w:rFonts w:ascii="Bookman Old Style" w:hAnsi="Bookman Old Style"/>
          <w:sz w:val="24"/>
          <w:szCs w:val="24"/>
        </w:rPr>
        <w:t>1 (1) do</w:t>
      </w:r>
      <w:r w:rsidR="00817D8A">
        <w:rPr>
          <w:rFonts w:ascii="Bookman Old Style" w:hAnsi="Bookman Old Style"/>
          <w:sz w:val="24"/>
          <w:szCs w:val="24"/>
        </w:rPr>
        <w:t xml:space="preserve"> not depend on the </w:t>
      </w:r>
      <w:proofErr w:type="spellStart"/>
      <w:r w:rsidR="00817D8A">
        <w:rPr>
          <w:rFonts w:ascii="Bookman Old Style" w:hAnsi="Bookman Old Style"/>
          <w:sz w:val="24"/>
          <w:szCs w:val="24"/>
        </w:rPr>
        <w:t>defence</w:t>
      </w:r>
      <w:proofErr w:type="spellEnd"/>
      <w:r w:rsidR="00817D8A">
        <w:rPr>
          <w:rFonts w:ascii="Bookman Old Style" w:hAnsi="Bookman Old Style"/>
          <w:sz w:val="24"/>
          <w:szCs w:val="24"/>
        </w:rPr>
        <w:t xml:space="preserve"> making a no case to answer submission. The Court </w:t>
      </w:r>
      <w:proofErr w:type="gramStart"/>
      <w:r>
        <w:rPr>
          <w:rFonts w:ascii="Bookman Old Style" w:hAnsi="Bookman Old Style"/>
          <w:sz w:val="24"/>
          <w:szCs w:val="24"/>
        </w:rPr>
        <w:t xml:space="preserve">can of </w:t>
      </w:r>
      <w:r w:rsidR="00817D8A">
        <w:rPr>
          <w:rFonts w:ascii="Bookman Old Style" w:hAnsi="Bookman Old Style"/>
          <w:sz w:val="24"/>
          <w:szCs w:val="24"/>
        </w:rPr>
        <w:t>its own motion consider</w:t>
      </w:r>
      <w:proofErr w:type="gramEnd"/>
      <w:r w:rsidR="00817D8A">
        <w:rPr>
          <w:rFonts w:ascii="Bookman Old Style" w:hAnsi="Bookman Old Style"/>
          <w:sz w:val="24"/>
          <w:szCs w:val="24"/>
        </w:rPr>
        <w:t xml:space="preserve"> whether a </w:t>
      </w:r>
      <w:r w:rsidR="00817D8A" w:rsidRPr="00D012A3">
        <w:rPr>
          <w:rFonts w:ascii="Bookman Old Style" w:hAnsi="Bookman Old Style"/>
          <w:i/>
          <w:sz w:val="24"/>
          <w:szCs w:val="24"/>
        </w:rPr>
        <w:t>prima facie</w:t>
      </w:r>
      <w:r w:rsidR="00817D8A">
        <w:rPr>
          <w:rFonts w:ascii="Bookman Old Style" w:hAnsi="Bookman Old Style"/>
          <w:sz w:val="24"/>
          <w:szCs w:val="24"/>
        </w:rPr>
        <w:t xml:space="preserve"> case has been made out. Both sections are mandatory. If the accused person is convicted </w:t>
      </w:r>
      <w:proofErr w:type="gramStart"/>
      <w:r w:rsidR="00817D8A">
        <w:rPr>
          <w:rFonts w:ascii="Bookman Old Style" w:hAnsi="Bookman Old Style"/>
          <w:sz w:val="24"/>
          <w:szCs w:val="24"/>
        </w:rPr>
        <w:t>as a result</w:t>
      </w:r>
      <w:proofErr w:type="gramEnd"/>
      <w:r w:rsidR="00817D8A">
        <w:rPr>
          <w:rFonts w:ascii="Bookman Old Style" w:hAnsi="Bookman Old Style"/>
          <w:sz w:val="24"/>
          <w:szCs w:val="24"/>
        </w:rPr>
        <w:t xml:space="preserve"> of an error of the trial Court in thinking that there is a </w:t>
      </w:r>
      <w:r w:rsidR="00817D8A" w:rsidRPr="00817D8A">
        <w:rPr>
          <w:rFonts w:ascii="Bookman Old Style" w:hAnsi="Bookman Old Style"/>
          <w:i/>
          <w:sz w:val="24"/>
          <w:szCs w:val="24"/>
        </w:rPr>
        <w:t>prima facie</w:t>
      </w:r>
      <w:r w:rsidR="00817D8A">
        <w:rPr>
          <w:rFonts w:ascii="Bookman Old Style" w:hAnsi="Bookman Old Style"/>
          <w:sz w:val="24"/>
          <w:szCs w:val="24"/>
        </w:rPr>
        <w:t xml:space="preserve"> case</w:t>
      </w:r>
      <w:r>
        <w:rPr>
          <w:rFonts w:ascii="Bookman Old Style" w:hAnsi="Bookman Old Style"/>
          <w:sz w:val="24"/>
          <w:szCs w:val="24"/>
        </w:rPr>
        <w:t>,</w:t>
      </w:r>
      <w:r w:rsidR="00817D8A">
        <w:rPr>
          <w:rFonts w:ascii="Bookman Old Style" w:hAnsi="Bookman Old Style"/>
          <w:sz w:val="24"/>
          <w:szCs w:val="24"/>
        </w:rPr>
        <w:t xml:space="preserve"> the conviction cannot stand</w:t>
      </w:r>
      <w:r>
        <w:rPr>
          <w:rFonts w:ascii="Bookman Old Style" w:hAnsi="Bookman Old Style"/>
          <w:sz w:val="24"/>
          <w:szCs w:val="24"/>
        </w:rPr>
        <w:t>.</w:t>
      </w:r>
      <w:r w:rsidR="00817D8A">
        <w:rPr>
          <w:rFonts w:ascii="Bookman Old Style" w:hAnsi="Bookman Old Style"/>
          <w:sz w:val="24"/>
          <w:szCs w:val="24"/>
        </w:rPr>
        <w:t xml:space="preserve"> </w:t>
      </w:r>
      <w:r>
        <w:rPr>
          <w:rFonts w:ascii="Bookman Old Style" w:hAnsi="Bookman Old Style"/>
          <w:sz w:val="24"/>
          <w:szCs w:val="24"/>
        </w:rPr>
        <w:t>It</w:t>
      </w:r>
      <w:r w:rsidR="00817D8A">
        <w:rPr>
          <w:rFonts w:ascii="Bookman Old Style" w:hAnsi="Bookman Old Style"/>
          <w:sz w:val="24"/>
          <w:szCs w:val="24"/>
        </w:rPr>
        <w:t xml:space="preserve"> </w:t>
      </w:r>
      <w:proofErr w:type="gramStart"/>
      <w:r w:rsidR="00817D8A">
        <w:rPr>
          <w:rFonts w:ascii="Bookman Old Style" w:hAnsi="Bookman Old Style"/>
          <w:sz w:val="24"/>
          <w:szCs w:val="24"/>
        </w:rPr>
        <w:t>must be quashed</w:t>
      </w:r>
      <w:proofErr w:type="gramEnd"/>
      <w:r w:rsidR="00817D8A">
        <w:rPr>
          <w:rFonts w:ascii="Bookman Old Style" w:hAnsi="Bookman Old Style"/>
          <w:sz w:val="24"/>
          <w:szCs w:val="24"/>
        </w:rPr>
        <w:t xml:space="preserve">.  </w:t>
      </w:r>
      <w:r w:rsidR="001E53CF">
        <w:rPr>
          <w:rFonts w:ascii="Bookman Old Style" w:hAnsi="Bookman Old Style"/>
          <w:sz w:val="24"/>
          <w:szCs w:val="24"/>
        </w:rPr>
        <w:t xml:space="preserve"> </w:t>
      </w:r>
    </w:p>
    <w:p w:rsidR="00AA0C24" w:rsidRDefault="00AA0C24" w:rsidP="00CE0768">
      <w:pPr>
        <w:spacing w:before="240" w:after="0" w:line="360" w:lineRule="auto"/>
        <w:jc w:val="both"/>
        <w:rPr>
          <w:rFonts w:ascii="Bookman Old Style" w:hAnsi="Bookman Old Style"/>
          <w:sz w:val="24"/>
          <w:szCs w:val="24"/>
        </w:rPr>
      </w:pPr>
    </w:p>
    <w:p w:rsidR="00860B87" w:rsidRDefault="008F15D6" w:rsidP="00CE0768">
      <w:pPr>
        <w:spacing w:before="240" w:after="0" w:line="360" w:lineRule="auto"/>
        <w:jc w:val="both"/>
        <w:rPr>
          <w:rFonts w:ascii="Bookman Old Style" w:hAnsi="Bookman Old Style"/>
          <w:sz w:val="24"/>
          <w:szCs w:val="24"/>
        </w:rPr>
      </w:pPr>
      <w:r>
        <w:rPr>
          <w:rFonts w:ascii="Bookman Old Style" w:hAnsi="Bookman Old Style"/>
          <w:sz w:val="24"/>
          <w:szCs w:val="24"/>
        </w:rPr>
        <w:t xml:space="preserve">A practical question that however arises is simply this: What is the test to be applied to determine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there is </w:t>
      </w:r>
      <w:r w:rsidRPr="008F15D6">
        <w:rPr>
          <w:rFonts w:ascii="Bookman Old Style" w:hAnsi="Bookman Old Style"/>
          <w:i/>
          <w:sz w:val="24"/>
          <w:szCs w:val="24"/>
        </w:rPr>
        <w:t>“no case to answer”</w:t>
      </w:r>
      <w:r>
        <w:rPr>
          <w:rFonts w:ascii="Bookman Old Style" w:hAnsi="Bookman Old Style"/>
          <w:sz w:val="24"/>
          <w:szCs w:val="24"/>
        </w:rPr>
        <w:t xml:space="preserve">. The answer is to </w:t>
      </w:r>
      <w:proofErr w:type="gramStart"/>
      <w:r>
        <w:rPr>
          <w:rFonts w:ascii="Bookman Old Style" w:hAnsi="Bookman Old Style"/>
          <w:sz w:val="24"/>
          <w:szCs w:val="24"/>
        </w:rPr>
        <w:t>be found</w:t>
      </w:r>
      <w:proofErr w:type="gramEnd"/>
      <w:r>
        <w:rPr>
          <w:rFonts w:ascii="Bookman Old Style" w:hAnsi="Bookman Old Style"/>
          <w:sz w:val="24"/>
          <w:szCs w:val="24"/>
        </w:rPr>
        <w:t xml:space="preserve"> in the case of </w:t>
      </w:r>
      <w:r w:rsidRPr="00DD6983">
        <w:rPr>
          <w:rFonts w:ascii="Bookman Old Style" w:hAnsi="Bookman Old Style"/>
          <w:i/>
          <w:sz w:val="24"/>
          <w:szCs w:val="24"/>
        </w:rPr>
        <w:t xml:space="preserve">The People v </w:t>
      </w:r>
      <w:proofErr w:type="spellStart"/>
      <w:r w:rsidRPr="00DD6983">
        <w:rPr>
          <w:rFonts w:ascii="Bookman Old Style" w:hAnsi="Bookman Old Style"/>
          <w:i/>
          <w:sz w:val="24"/>
          <w:szCs w:val="24"/>
        </w:rPr>
        <w:t>Japau</w:t>
      </w:r>
      <w:proofErr w:type="spellEnd"/>
      <w:r w:rsidRPr="00DD6983">
        <w:rPr>
          <w:rFonts w:ascii="Bookman Old Style" w:hAnsi="Bookman Old Style"/>
          <w:i/>
          <w:sz w:val="24"/>
          <w:szCs w:val="24"/>
        </w:rPr>
        <w:t xml:space="preserve"> (1967) Z.R. 95.</w:t>
      </w:r>
      <w:r>
        <w:rPr>
          <w:rFonts w:ascii="Bookman Old Style" w:hAnsi="Bookman Old Style"/>
          <w:sz w:val="24"/>
          <w:szCs w:val="24"/>
        </w:rPr>
        <w:t xml:space="preserve"> In the </w:t>
      </w:r>
      <w:proofErr w:type="spellStart"/>
      <w:r w:rsidRPr="002702AF">
        <w:rPr>
          <w:rFonts w:ascii="Bookman Old Style" w:hAnsi="Bookman Old Style"/>
          <w:i/>
          <w:sz w:val="24"/>
          <w:szCs w:val="24"/>
        </w:rPr>
        <w:t>Japau</w:t>
      </w:r>
      <w:proofErr w:type="spellEnd"/>
      <w:r w:rsidRPr="002702AF">
        <w:rPr>
          <w:rFonts w:ascii="Bookman Old Style" w:hAnsi="Bookman Old Style"/>
          <w:i/>
          <w:sz w:val="24"/>
          <w:szCs w:val="24"/>
        </w:rPr>
        <w:t xml:space="preserve"> case</w:t>
      </w:r>
      <w:r w:rsidR="00B374C2">
        <w:rPr>
          <w:rFonts w:ascii="Bookman Old Style" w:hAnsi="Bookman Old Style"/>
          <w:i/>
          <w:sz w:val="24"/>
          <w:szCs w:val="24"/>
        </w:rPr>
        <w:t xml:space="preserve"> (supra)</w:t>
      </w:r>
      <w:r>
        <w:rPr>
          <w:rFonts w:ascii="Bookman Old Style" w:hAnsi="Bookman Old Style"/>
          <w:sz w:val="24"/>
          <w:szCs w:val="24"/>
        </w:rPr>
        <w:t>, Evans, J, observed at page 96</w:t>
      </w:r>
      <w:r w:rsidR="00B374C2">
        <w:rPr>
          <w:rFonts w:ascii="Bookman Old Style" w:hAnsi="Bookman Old Style"/>
          <w:sz w:val="24"/>
          <w:szCs w:val="24"/>
        </w:rPr>
        <w:t>,</w:t>
      </w:r>
      <w:r>
        <w:rPr>
          <w:rFonts w:ascii="Bookman Old Style" w:hAnsi="Bookman Old Style"/>
          <w:sz w:val="24"/>
          <w:szCs w:val="24"/>
        </w:rPr>
        <w:t xml:space="preserve"> that the test to apply is well known</w:t>
      </w:r>
      <w:r w:rsidR="00B374C2">
        <w:rPr>
          <w:rFonts w:ascii="Bookman Old Style" w:hAnsi="Bookman Old Style"/>
          <w:sz w:val="24"/>
          <w:szCs w:val="24"/>
        </w:rPr>
        <w:t>,</w:t>
      </w:r>
      <w:r>
        <w:rPr>
          <w:rFonts w:ascii="Bookman Old Style" w:hAnsi="Bookman Old Style"/>
          <w:sz w:val="24"/>
          <w:szCs w:val="24"/>
        </w:rPr>
        <w:t xml:space="preserve"> and was succinctly stated by Lord Parker C.J. in the Practice Note published in </w:t>
      </w:r>
      <w:r w:rsidRPr="00DD6983">
        <w:rPr>
          <w:rFonts w:ascii="Bookman Old Style" w:hAnsi="Bookman Old Style"/>
          <w:i/>
          <w:sz w:val="24"/>
          <w:szCs w:val="24"/>
        </w:rPr>
        <w:t>[1962] 1 ALL E.R. 446</w:t>
      </w:r>
      <w:r w:rsidR="00B374C2">
        <w:rPr>
          <w:rFonts w:ascii="Bookman Old Style" w:hAnsi="Bookman Old Style"/>
          <w:i/>
          <w:sz w:val="24"/>
          <w:szCs w:val="24"/>
        </w:rPr>
        <w:t>.</w:t>
      </w:r>
      <w:r>
        <w:rPr>
          <w:rFonts w:ascii="Bookman Old Style" w:hAnsi="Bookman Old Style"/>
          <w:sz w:val="24"/>
          <w:szCs w:val="24"/>
        </w:rPr>
        <w:t xml:space="preserve"> </w:t>
      </w:r>
      <w:r w:rsidR="00B374C2">
        <w:rPr>
          <w:rFonts w:ascii="Bookman Old Style" w:hAnsi="Bookman Old Style"/>
          <w:sz w:val="24"/>
          <w:szCs w:val="24"/>
        </w:rPr>
        <w:t>In</w:t>
      </w:r>
      <w:r>
        <w:rPr>
          <w:rFonts w:ascii="Bookman Old Style" w:hAnsi="Bookman Old Style"/>
          <w:sz w:val="24"/>
          <w:szCs w:val="24"/>
        </w:rPr>
        <w:t xml:space="preserve"> the Practice Note, Lord Parker observed that those who sat in the Divisional Court had the distinct impression that justices were been persuaded all too often to uphold a submission </w:t>
      </w:r>
      <w:r w:rsidR="00DD6983">
        <w:rPr>
          <w:rFonts w:ascii="Bookman Old Style" w:hAnsi="Bookman Old Style"/>
          <w:sz w:val="24"/>
          <w:szCs w:val="24"/>
        </w:rPr>
        <w:t>of no case. In the result, the Queen’s Bench</w:t>
      </w:r>
      <w:r w:rsidR="002702AF">
        <w:rPr>
          <w:rFonts w:ascii="Bookman Old Style" w:hAnsi="Bookman Old Style"/>
          <w:sz w:val="24"/>
          <w:szCs w:val="24"/>
        </w:rPr>
        <w:t xml:space="preserve"> Division thought that as matter of practice</w:t>
      </w:r>
      <w:r w:rsidR="00B374C2">
        <w:rPr>
          <w:rFonts w:ascii="Bookman Old Style" w:hAnsi="Bookman Old Style"/>
          <w:sz w:val="24"/>
          <w:szCs w:val="24"/>
        </w:rPr>
        <w:t>,</w:t>
      </w:r>
      <w:r w:rsidR="002702AF">
        <w:rPr>
          <w:rFonts w:ascii="Bookman Old Style" w:hAnsi="Bookman Old Style"/>
          <w:sz w:val="24"/>
          <w:szCs w:val="24"/>
        </w:rPr>
        <w:t xml:space="preserve"> justices </w:t>
      </w:r>
      <w:proofErr w:type="gramStart"/>
      <w:r w:rsidR="002702AF">
        <w:rPr>
          <w:rFonts w:ascii="Bookman Old Style" w:hAnsi="Bookman Old Style"/>
          <w:sz w:val="24"/>
          <w:szCs w:val="24"/>
        </w:rPr>
        <w:t>should be guided</w:t>
      </w:r>
      <w:proofErr w:type="gramEnd"/>
      <w:r w:rsidR="002702AF">
        <w:rPr>
          <w:rFonts w:ascii="Bookman Old Style" w:hAnsi="Bookman Old Style"/>
          <w:sz w:val="24"/>
          <w:szCs w:val="24"/>
        </w:rPr>
        <w:t xml:space="preserve"> by the following considerations</w:t>
      </w:r>
      <w:r w:rsidR="00B374C2">
        <w:rPr>
          <w:rFonts w:ascii="Bookman Old Style" w:hAnsi="Bookman Old Style"/>
          <w:sz w:val="24"/>
          <w:szCs w:val="24"/>
        </w:rPr>
        <w:t>. A submission that there is no</w:t>
      </w:r>
      <w:r w:rsidR="002702AF">
        <w:rPr>
          <w:rFonts w:ascii="Bookman Old Style" w:hAnsi="Bookman Old Style"/>
          <w:sz w:val="24"/>
          <w:szCs w:val="24"/>
        </w:rPr>
        <w:t xml:space="preserve"> case to</w:t>
      </w:r>
      <w:r w:rsidR="00860B87">
        <w:rPr>
          <w:rFonts w:ascii="Bookman Old Style" w:hAnsi="Bookman Old Style"/>
          <w:sz w:val="24"/>
          <w:szCs w:val="24"/>
        </w:rPr>
        <w:t xml:space="preserve"> answer </w:t>
      </w:r>
      <w:proofErr w:type="gramStart"/>
      <w:r w:rsidR="00860B87">
        <w:rPr>
          <w:rFonts w:ascii="Bookman Old Style" w:hAnsi="Bookman Old Style"/>
          <w:sz w:val="24"/>
          <w:szCs w:val="24"/>
        </w:rPr>
        <w:t>may</w:t>
      </w:r>
      <w:proofErr w:type="gramEnd"/>
      <w:r w:rsidR="00860B87">
        <w:rPr>
          <w:rFonts w:ascii="Bookman Old Style" w:hAnsi="Bookman Old Style"/>
          <w:sz w:val="24"/>
          <w:szCs w:val="24"/>
        </w:rPr>
        <w:t xml:space="preserve"> properly be made and upheld:</w:t>
      </w:r>
    </w:p>
    <w:p w:rsidR="00860B87" w:rsidRDefault="00860B87" w:rsidP="00860B87">
      <w:pPr>
        <w:pStyle w:val="ListParagraph"/>
        <w:numPr>
          <w:ilvl w:val="0"/>
          <w:numId w:val="7"/>
        </w:numPr>
        <w:spacing w:before="240" w:after="0" w:line="360" w:lineRule="auto"/>
        <w:jc w:val="both"/>
        <w:rPr>
          <w:rFonts w:ascii="Bookman Old Style" w:hAnsi="Bookman Old Style"/>
          <w:sz w:val="24"/>
          <w:szCs w:val="24"/>
        </w:rPr>
      </w:pPr>
      <w:r>
        <w:rPr>
          <w:rFonts w:ascii="Bookman Old Style" w:hAnsi="Bookman Old Style"/>
          <w:sz w:val="24"/>
          <w:szCs w:val="24"/>
        </w:rPr>
        <w:t xml:space="preserve">When there has been no evidence to prove an essential element in the alleged offence; and </w:t>
      </w:r>
    </w:p>
    <w:p w:rsidR="00DA25F9" w:rsidRDefault="00860B87" w:rsidP="00860B87">
      <w:pPr>
        <w:pStyle w:val="ListParagraph"/>
        <w:numPr>
          <w:ilvl w:val="0"/>
          <w:numId w:val="7"/>
        </w:numPr>
        <w:spacing w:before="240" w:after="0" w:line="360" w:lineRule="auto"/>
        <w:jc w:val="both"/>
        <w:rPr>
          <w:rFonts w:ascii="Bookman Old Style" w:hAnsi="Bookman Old Style"/>
          <w:sz w:val="24"/>
          <w:szCs w:val="24"/>
        </w:rPr>
      </w:pPr>
      <w:r>
        <w:rPr>
          <w:rFonts w:ascii="Bookman Old Style" w:hAnsi="Bookman Old Style"/>
          <w:sz w:val="24"/>
          <w:szCs w:val="24"/>
        </w:rPr>
        <w:t xml:space="preserve">When the evidence adduced by the prosecution has been so discredited </w:t>
      </w:r>
      <w:proofErr w:type="gramStart"/>
      <w:r>
        <w:rPr>
          <w:rFonts w:ascii="Bookman Old Style" w:hAnsi="Bookman Old Style"/>
          <w:sz w:val="24"/>
          <w:szCs w:val="24"/>
        </w:rPr>
        <w:t>as a result</w:t>
      </w:r>
      <w:proofErr w:type="gramEnd"/>
      <w:r>
        <w:rPr>
          <w:rFonts w:ascii="Bookman Old Style" w:hAnsi="Bookman Old Style"/>
          <w:sz w:val="24"/>
          <w:szCs w:val="24"/>
        </w:rPr>
        <w:t xml:space="preserve"> of cross-examination</w:t>
      </w:r>
      <w:r w:rsidR="00B374C2">
        <w:rPr>
          <w:rFonts w:ascii="Bookman Old Style" w:hAnsi="Bookman Old Style"/>
          <w:sz w:val="24"/>
          <w:szCs w:val="24"/>
        </w:rPr>
        <w:t>,</w:t>
      </w:r>
      <w:r>
        <w:rPr>
          <w:rFonts w:ascii="Bookman Old Style" w:hAnsi="Bookman Old Style"/>
          <w:sz w:val="24"/>
          <w:szCs w:val="24"/>
        </w:rPr>
        <w:t xml:space="preserve"> or is so manifestly unreliable that no reasonable tribunal could safely convict on it.</w:t>
      </w:r>
    </w:p>
    <w:p w:rsidR="00B501F8" w:rsidRDefault="00DA25F9" w:rsidP="00DA25F9">
      <w:pPr>
        <w:spacing w:before="240" w:after="0" w:line="360" w:lineRule="auto"/>
        <w:jc w:val="both"/>
        <w:rPr>
          <w:rFonts w:ascii="Bookman Old Style" w:hAnsi="Bookman Old Style"/>
          <w:sz w:val="24"/>
          <w:szCs w:val="24"/>
        </w:rPr>
      </w:pPr>
      <w:r>
        <w:rPr>
          <w:rFonts w:ascii="Bookman Old Style" w:hAnsi="Bookman Old Style"/>
          <w:sz w:val="24"/>
          <w:szCs w:val="24"/>
        </w:rPr>
        <w:t>Thus, Lord Parker C.J, observed that apart from these two situations referred to above</w:t>
      </w:r>
      <w:r w:rsidR="00B374C2">
        <w:rPr>
          <w:rFonts w:ascii="Bookman Old Style" w:hAnsi="Bookman Old Style"/>
          <w:sz w:val="24"/>
          <w:szCs w:val="24"/>
        </w:rPr>
        <w:t>,</w:t>
      </w:r>
      <w:r>
        <w:rPr>
          <w:rFonts w:ascii="Bookman Old Style" w:hAnsi="Bookman Old Style"/>
          <w:sz w:val="24"/>
          <w:szCs w:val="24"/>
        </w:rPr>
        <w:t xml:space="preserve"> a tribunal should not in general be called on to reach a decision as to conviction or acquittal until the whole of the evidence which either side wishes </w:t>
      </w:r>
      <w:r>
        <w:rPr>
          <w:rFonts w:ascii="Bookman Old Style" w:hAnsi="Bookman Old Style"/>
          <w:sz w:val="24"/>
          <w:szCs w:val="24"/>
        </w:rPr>
        <w:lastRenderedPageBreak/>
        <w:t xml:space="preserve">to tender has been placed before it. </w:t>
      </w:r>
      <w:proofErr w:type="gramStart"/>
      <w:r>
        <w:rPr>
          <w:rFonts w:ascii="Bookman Old Style" w:hAnsi="Bookman Old Style"/>
          <w:sz w:val="24"/>
          <w:szCs w:val="24"/>
        </w:rPr>
        <w:t>If however, Lord Parker, C.J; went on, a submission is made that there is no case to answer, the decision should depend not so much on whether the adjudicating tribunal (if compelled to do so) would at that stage convict or acquit, but on whether the evidence is such that a reasonable tribunal might convict on the evidence so far la</w:t>
      </w:r>
      <w:r w:rsidR="00AA0C24">
        <w:rPr>
          <w:rFonts w:ascii="Bookman Old Style" w:hAnsi="Bookman Old Style"/>
          <w:sz w:val="24"/>
          <w:szCs w:val="24"/>
        </w:rPr>
        <w:t>i</w:t>
      </w:r>
      <w:r>
        <w:rPr>
          <w:rFonts w:ascii="Bookman Old Style" w:hAnsi="Bookman Old Style"/>
          <w:sz w:val="24"/>
          <w:szCs w:val="24"/>
        </w:rPr>
        <w:t>d before it, there is a case to answer.</w:t>
      </w:r>
      <w:proofErr w:type="gramEnd"/>
    </w:p>
    <w:p w:rsidR="00D012A3" w:rsidRDefault="00D012A3" w:rsidP="00DA25F9">
      <w:pPr>
        <w:spacing w:before="240" w:after="0" w:line="360" w:lineRule="auto"/>
        <w:jc w:val="both"/>
        <w:rPr>
          <w:rFonts w:ascii="Bookman Old Style" w:hAnsi="Bookman Old Style"/>
          <w:sz w:val="24"/>
          <w:szCs w:val="24"/>
        </w:rPr>
      </w:pPr>
    </w:p>
    <w:p w:rsidR="00107C16" w:rsidRDefault="00D012A3" w:rsidP="00DA25F9">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the case of </w:t>
      </w:r>
      <w:r w:rsidRPr="001D4345">
        <w:rPr>
          <w:rFonts w:ascii="Bookman Old Style" w:hAnsi="Bookman Old Style"/>
          <w:i/>
          <w:sz w:val="24"/>
          <w:szCs w:val="24"/>
        </w:rPr>
        <w:t>Regina v Galbraith [1981] 1W.L.R. 1039</w:t>
      </w:r>
      <w:r w:rsidR="001D4345">
        <w:rPr>
          <w:rFonts w:ascii="Bookman Old Style" w:hAnsi="Bookman Old Style"/>
          <w:i/>
          <w:sz w:val="24"/>
          <w:szCs w:val="24"/>
        </w:rPr>
        <w:t>,</w:t>
      </w:r>
      <w:r>
        <w:rPr>
          <w:rFonts w:ascii="Bookman Old Style" w:hAnsi="Bookman Old Style"/>
          <w:sz w:val="24"/>
          <w:szCs w:val="24"/>
        </w:rPr>
        <w:t xml:space="preserve"> the Court of Appeal discussed the approach judges should take when there is a submission of no case to answer. </w:t>
      </w:r>
      <w:r w:rsidR="004E5C51">
        <w:rPr>
          <w:rFonts w:ascii="Bookman Old Style" w:hAnsi="Bookman Old Style"/>
          <w:sz w:val="24"/>
          <w:szCs w:val="24"/>
        </w:rPr>
        <w:t>Lord Lane, CJ, guidance at page 1043 D, was stated</w:t>
      </w:r>
      <w:r w:rsidR="001D4345">
        <w:rPr>
          <w:rFonts w:ascii="Bookman Old Style" w:hAnsi="Bookman Old Style"/>
          <w:sz w:val="24"/>
          <w:szCs w:val="24"/>
        </w:rPr>
        <w:t xml:space="preserve"> in these words:</w:t>
      </w:r>
      <w:r w:rsidR="004E5C51">
        <w:rPr>
          <w:rFonts w:ascii="Bookman Old Style" w:hAnsi="Bookman Old Style"/>
          <w:sz w:val="24"/>
          <w:szCs w:val="24"/>
        </w:rPr>
        <w:t xml:space="preserve"> If there is no evidence that the </w:t>
      </w:r>
      <w:proofErr w:type="gramStart"/>
      <w:r w:rsidR="004E5C51">
        <w:rPr>
          <w:rFonts w:ascii="Bookman Old Style" w:hAnsi="Bookman Old Style"/>
          <w:sz w:val="24"/>
          <w:szCs w:val="24"/>
        </w:rPr>
        <w:t>crime has been committed, by the defendant there</w:t>
      </w:r>
      <w:proofErr w:type="gramEnd"/>
      <w:r w:rsidR="004E5C51">
        <w:rPr>
          <w:rFonts w:ascii="Bookman Old Style" w:hAnsi="Bookman Old Style"/>
          <w:sz w:val="24"/>
          <w:szCs w:val="24"/>
        </w:rPr>
        <w:t xml:space="preserve"> is no difficulty. The judge will of course stop the case. The difficulty arises where there is some evidence, but it is of a tenuous character, for example because of inherent weaknesses or vague</w:t>
      </w:r>
      <w:r w:rsidR="001D4345">
        <w:rPr>
          <w:rFonts w:ascii="Bookman Old Style" w:hAnsi="Bookman Old Style"/>
          <w:sz w:val="24"/>
          <w:szCs w:val="24"/>
        </w:rPr>
        <w:t>ness or because it is inconsistent</w:t>
      </w:r>
      <w:r w:rsidR="004E5C51">
        <w:rPr>
          <w:rFonts w:ascii="Bookman Old Style" w:hAnsi="Bookman Old Style"/>
          <w:sz w:val="24"/>
          <w:szCs w:val="24"/>
        </w:rPr>
        <w:t xml:space="preserve"> with other evidence.</w:t>
      </w:r>
    </w:p>
    <w:p w:rsidR="00107C16" w:rsidRDefault="00107C16" w:rsidP="00DA25F9">
      <w:pPr>
        <w:spacing w:before="240" w:after="0" w:line="360" w:lineRule="auto"/>
        <w:jc w:val="both"/>
        <w:rPr>
          <w:rFonts w:ascii="Bookman Old Style" w:hAnsi="Bookman Old Style"/>
          <w:sz w:val="24"/>
          <w:szCs w:val="24"/>
        </w:rPr>
      </w:pPr>
    </w:p>
    <w:p w:rsidR="004F7825" w:rsidRDefault="00107C16" w:rsidP="00DA25F9">
      <w:pPr>
        <w:spacing w:before="240" w:after="0" w:line="360" w:lineRule="auto"/>
        <w:jc w:val="both"/>
        <w:rPr>
          <w:rFonts w:ascii="Bookman Old Style" w:hAnsi="Bookman Old Style"/>
          <w:sz w:val="24"/>
          <w:szCs w:val="24"/>
        </w:rPr>
      </w:pPr>
      <w:r>
        <w:rPr>
          <w:rFonts w:ascii="Bookman Old Style" w:hAnsi="Bookman Old Style"/>
          <w:sz w:val="24"/>
          <w:szCs w:val="24"/>
        </w:rPr>
        <w:t xml:space="preserve">Lord Lane, C.J. continued: where the judge </w:t>
      </w:r>
      <w:proofErr w:type="gramStart"/>
      <w:r>
        <w:rPr>
          <w:rFonts w:ascii="Bookman Old Style" w:hAnsi="Bookman Old Style"/>
          <w:sz w:val="24"/>
          <w:szCs w:val="24"/>
        </w:rPr>
        <w:t>comes to the conclusion</w:t>
      </w:r>
      <w:proofErr w:type="gramEnd"/>
      <w:r>
        <w:rPr>
          <w:rFonts w:ascii="Bookman Old Style" w:hAnsi="Bookman Old Style"/>
          <w:sz w:val="24"/>
          <w:szCs w:val="24"/>
        </w:rPr>
        <w:t xml:space="preserve"> that the prosecution evidence taken at its highest is such a jury properly directed could not properly </w:t>
      </w:r>
      <w:r w:rsidR="00584A4B">
        <w:rPr>
          <w:rFonts w:ascii="Bookman Old Style" w:hAnsi="Bookman Old Style"/>
          <w:sz w:val="24"/>
          <w:szCs w:val="24"/>
        </w:rPr>
        <w:t xml:space="preserve">convict upon it, it is his duty, upon a submission being made to stop the case. </w:t>
      </w:r>
      <w:proofErr w:type="gramStart"/>
      <w:r w:rsidR="00584A4B">
        <w:rPr>
          <w:rFonts w:ascii="Bookman Old Style" w:hAnsi="Bookman Old Style"/>
          <w:sz w:val="24"/>
          <w:szCs w:val="24"/>
        </w:rPr>
        <w:t>Where however the prosecution evidence is</w:t>
      </w:r>
      <w:r w:rsidR="00011959">
        <w:rPr>
          <w:rFonts w:ascii="Bookman Old Style" w:hAnsi="Bookman Old Style"/>
          <w:sz w:val="24"/>
          <w:szCs w:val="24"/>
        </w:rPr>
        <w:t xml:space="preserve"> such that its strength or weak</w:t>
      </w:r>
      <w:r w:rsidR="00584A4B">
        <w:rPr>
          <w:rFonts w:ascii="Bookman Old Style" w:hAnsi="Bookman Old Style"/>
          <w:sz w:val="24"/>
          <w:szCs w:val="24"/>
        </w:rPr>
        <w:t>n</w:t>
      </w:r>
      <w:r w:rsidR="00011959">
        <w:rPr>
          <w:rFonts w:ascii="Bookman Old Style" w:hAnsi="Bookman Old Style"/>
          <w:sz w:val="24"/>
          <w:szCs w:val="24"/>
        </w:rPr>
        <w:t>e</w:t>
      </w:r>
      <w:r w:rsidR="00584A4B">
        <w:rPr>
          <w:rFonts w:ascii="Bookman Old Style" w:hAnsi="Bookman Old Style"/>
          <w:sz w:val="24"/>
          <w:szCs w:val="24"/>
        </w:rPr>
        <w:t>ss depends on the view to be taken of the witnesses reliability or oth</w:t>
      </w:r>
      <w:r w:rsidR="00011959">
        <w:rPr>
          <w:rFonts w:ascii="Bookman Old Style" w:hAnsi="Bookman Old Style"/>
          <w:sz w:val="24"/>
          <w:szCs w:val="24"/>
        </w:rPr>
        <w:t>er matters which are generally speaking within</w:t>
      </w:r>
      <w:r w:rsidR="00584A4B">
        <w:rPr>
          <w:rFonts w:ascii="Bookman Old Style" w:hAnsi="Bookman Old Style"/>
          <w:sz w:val="24"/>
          <w:szCs w:val="24"/>
        </w:rPr>
        <w:t xml:space="preserve"> the possible view of the facts</w:t>
      </w:r>
      <w:r w:rsidR="001D4345">
        <w:rPr>
          <w:rFonts w:ascii="Bookman Old Style" w:hAnsi="Bookman Old Style"/>
          <w:sz w:val="24"/>
          <w:szCs w:val="24"/>
        </w:rPr>
        <w:t>,</w:t>
      </w:r>
      <w:r w:rsidR="00584A4B">
        <w:rPr>
          <w:rFonts w:ascii="Bookman Old Style" w:hAnsi="Bookman Old Style"/>
          <w:sz w:val="24"/>
          <w:szCs w:val="24"/>
        </w:rPr>
        <w:t xml:space="preserve"> the</w:t>
      </w:r>
      <w:r w:rsidR="00011959">
        <w:rPr>
          <w:rFonts w:ascii="Bookman Old Style" w:hAnsi="Bookman Old Style"/>
          <w:sz w:val="24"/>
          <w:szCs w:val="24"/>
        </w:rPr>
        <w:t>re is evidence upon which a jur</w:t>
      </w:r>
      <w:r w:rsidR="00584A4B">
        <w:rPr>
          <w:rFonts w:ascii="Bookman Old Style" w:hAnsi="Bookman Old Style"/>
          <w:sz w:val="24"/>
          <w:szCs w:val="24"/>
        </w:rPr>
        <w:t>y could properly come to the con</w:t>
      </w:r>
      <w:r w:rsidR="00011959">
        <w:rPr>
          <w:rFonts w:ascii="Bookman Old Style" w:hAnsi="Bookman Old Style"/>
          <w:sz w:val="24"/>
          <w:szCs w:val="24"/>
        </w:rPr>
        <w:t>c</w:t>
      </w:r>
      <w:r w:rsidR="00584A4B">
        <w:rPr>
          <w:rFonts w:ascii="Bookman Old Style" w:hAnsi="Bookman Old Style"/>
          <w:sz w:val="24"/>
          <w:szCs w:val="24"/>
        </w:rPr>
        <w:t>lusion tha</w:t>
      </w:r>
      <w:r w:rsidR="00011959">
        <w:rPr>
          <w:rFonts w:ascii="Bookman Old Style" w:hAnsi="Bookman Old Style"/>
          <w:sz w:val="24"/>
          <w:szCs w:val="24"/>
        </w:rPr>
        <w:t>t</w:t>
      </w:r>
      <w:r w:rsidR="00584A4B">
        <w:rPr>
          <w:rFonts w:ascii="Bookman Old Style" w:hAnsi="Bookman Old Style"/>
          <w:sz w:val="24"/>
          <w:szCs w:val="24"/>
        </w:rPr>
        <w:t xml:space="preserve"> the defendant is guilty, th</w:t>
      </w:r>
      <w:r w:rsidR="001D4345">
        <w:rPr>
          <w:rFonts w:ascii="Bookman Old Style" w:hAnsi="Bookman Old Style"/>
          <w:sz w:val="24"/>
          <w:szCs w:val="24"/>
        </w:rPr>
        <w:t>en t</w:t>
      </w:r>
      <w:r w:rsidR="00584A4B">
        <w:rPr>
          <w:rFonts w:ascii="Bookman Old Style" w:hAnsi="Bookman Old Style"/>
          <w:sz w:val="24"/>
          <w:szCs w:val="24"/>
        </w:rPr>
        <w:t xml:space="preserve">he </w:t>
      </w:r>
      <w:r w:rsidR="00011959">
        <w:rPr>
          <w:rFonts w:ascii="Bookman Old Style" w:hAnsi="Bookman Old Style"/>
          <w:sz w:val="24"/>
          <w:szCs w:val="24"/>
        </w:rPr>
        <w:t>judge should allow the matter to be tried by the jury.</w:t>
      </w:r>
      <w:proofErr w:type="gramEnd"/>
      <w:r w:rsidR="00011959">
        <w:rPr>
          <w:rFonts w:ascii="Bookman Old Style" w:hAnsi="Bookman Old Style"/>
          <w:sz w:val="24"/>
          <w:szCs w:val="24"/>
        </w:rPr>
        <w:t xml:space="preserve"> </w:t>
      </w:r>
    </w:p>
    <w:p w:rsidR="004F7825" w:rsidRDefault="004F7825" w:rsidP="00DA25F9">
      <w:pPr>
        <w:spacing w:before="240" w:after="0" w:line="360" w:lineRule="auto"/>
        <w:jc w:val="both"/>
        <w:rPr>
          <w:rFonts w:ascii="Bookman Old Style" w:hAnsi="Bookman Old Style"/>
          <w:sz w:val="24"/>
          <w:szCs w:val="24"/>
        </w:rPr>
      </w:pPr>
    </w:p>
    <w:p w:rsidR="00AA0C24" w:rsidRDefault="004F7825" w:rsidP="00DA25F9">
      <w:p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Lane C.J</w:t>
      </w:r>
      <w:proofErr w:type="gramStart"/>
      <w:r>
        <w:rPr>
          <w:rFonts w:ascii="Bookman Old Style" w:hAnsi="Bookman Old Style"/>
          <w:sz w:val="24"/>
          <w:szCs w:val="24"/>
        </w:rPr>
        <w:t>.,</w:t>
      </w:r>
      <w:proofErr w:type="gramEnd"/>
      <w:r>
        <w:rPr>
          <w:rFonts w:ascii="Bookman Old Style" w:hAnsi="Bookman Old Style"/>
          <w:sz w:val="24"/>
          <w:szCs w:val="24"/>
        </w:rPr>
        <w:t xml:space="preserve"> opined that the second of the two schools of thought </w:t>
      </w:r>
      <w:r w:rsidR="00C67A44">
        <w:rPr>
          <w:rFonts w:ascii="Bookman Old Style" w:hAnsi="Bookman Old Style"/>
          <w:sz w:val="24"/>
          <w:szCs w:val="24"/>
        </w:rPr>
        <w:t xml:space="preserve">is to </w:t>
      </w:r>
      <w:r>
        <w:rPr>
          <w:rFonts w:ascii="Bookman Old Style" w:hAnsi="Bookman Old Style"/>
          <w:sz w:val="24"/>
          <w:szCs w:val="24"/>
        </w:rPr>
        <w:t xml:space="preserve">be preferred. That is, a judge should stop a case only if there is no evidence upon which a jury properly directed could properly convict. (See </w:t>
      </w:r>
      <w:proofErr w:type="spellStart"/>
      <w:r w:rsidR="00DB1148">
        <w:rPr>
          <w:rFonts w:ascii="Bookman Old Style" w:hAnsi="Bookman Old Style"/>
          <w:i/>
          <w:sz w:val="24"/>
          <w:szCs w:val="24"/>
        </w:rPr>
        <w:t>Mu</w:t>
      </w:r>
      <w:r w:rsidRPr="004F7825">
        <w:rPr>
          <w:rFonts w:ascii="Bookman Old Style" w:hAnsi="Bookman Old Style"/>
          <w:i/>
          <w:sz w:val="24"/>
          <w:szCs w:val="24"/>
        </w:rPr>
        <w:t>rono</w:t>
      </w:r>
      <w:proofErr w:type="spellEnd"/>
      <w:r w:rsidRPr="004F7825">
        <w:rPr>
          <w:rFonts w:ascii="Bookman Old Style" w:hAnsi="Bookman Old Style"/>
          <w:i/>
          <w:sz w:val="24"/>
          <w:szCs w:val="24"/>
        </w:rPr>
        <w:t xml:space="preserve"> v The People (2004) Z.R. 207</w:t>
      </w:r>
      <w:r w:rsidR="00DB1148">
        <w:rPr>
          <w:rFonts w:ascii="Bookman Old Style" w:hAnsi="Bookman Old Style"/>
          <w:i/>
          <w:sz w:val="24"/>
          <w:szCs w:val="24"/>
        </w:rPr>
        <w:t>,</w:t>
      </w:r>
      <w:r w:rsidRPr="004F7825">
        <w:rPr>
          <w:rFonts w:ascii="Bookman Old Style" w:hAnsi="Bookman Old Style"/>
          <w:i/>
          <w:sz w:val="24"/>
          <w:szCs w:val="24"/>
        </w:rPr>
        <w:t xml:space="preserve"> at 212 per </w:t>
      </w:r>
      <w:proofErr w:type="spellStart"/>
      <w:r w:rsidRPr="004F7825">
        <w:rPr>
          <w:rFonts w:ascii="Bookman Old Style" w:hAnsi="Bookman Old Style"/>
          <w:i/>
          <w:sz w:val="24"/>
          <w:szCs w:val="24"/>
        </w:rPr>
        <w:t>Munt</w:t>
      </w:r>
      <w:r w:rsidR="00DB1148">
        <w:rPr>
          <w:rFonts w:ascii="Bookman Old Style" w:hAnsi="Bookman Old Style"/>
          <w:i/>
          <w:sz w:val="24"/>
          <w:szCs w:val="24"/>
        </w:rPr>
        <w:t>h</w:t>
      </w:r>
      <w:r w:rsidRPr="004F7825">
        <w:rPr>
          <w:rFonts w:ascii="Bookman Old Style" w:hAnsi="Bookman Old Style"/>
          <w:i/>
          <w:sz w:val="24"/>
          <w:szCs w:val="24"/>
        </w:rPr>
        <w:t>ali</w:t>
      </w:r>
      <w:proofErr w:type="spellEnd"/>
      <w:r w:rsidRPr="004F7825">
        <w:rPr>
          <w:rFonts w:ascii="Bookman Old Style" w:hAnsi="Bookman Old Style"/>
          <w:i/>
          <w:sz w:val="24"/>
          <w:szCs w:val="24"/>
        </w:rPr>
        <w:t xml:space="preserve"> Ag, JS</w:t>
      </w:r>
      <w:r>
        <w:rPr>
          <w:rFonts w:ascii="Bookman Old Style" w:hAnsi="Bookman Old Style"/>
          <w:sz w:val="24"/>
          <w:szCs w:val="24"/>
        </w:rPr>
        <w:t>).</w:t>
      </w:r>
      <w:r w:rsidR="00B31445">
        <w:rPr>
          <w:rFonts w:ascii="Bookman Old Style" w:hAnsi="Bookman Old Style"/>
          <w:sz w:val="24"/>
          <w:szCs w:val="24"/>
        </w:rPr>
        <w:t xml:space="preserve"> </w:t>
      </w:r>
      <w:r w:rsidR="00AA0C24">
        <w:rPr>
          <w:rFonts w:ascii="Bookman Old Style" w:hAnsi="Bookman Old Style"/>
          <w:sz w:val="24"/>
          <w:szCs w:val="24"/>
        </w:rPr>
        <w:t xml:space="preserve">It is instructive to note that in Zambia we do not have the jury system. </w:t>
      </w:r>
      <w:proofErr w:type="gramStart"/>
      <w:r w:rsidR="00AA0C24">
        <w:rPr>
          <w:rFonts w:ascii="Bookman Old Style" w:hAnsi="Bookman Old Style"/>
          <w:sz w:val="24"/>
          <w:szCs w:val="24"/>
        </w:rPr>
        <w:t>Questions of fact and law are decided by the judge</w:t>
      </w:r>
      <w:proofErr w:type="gramEnd"/>
      <w:r w:rsidR="00AA0C24">
        <w:rPr>
          <w:rFonts w:ascii="Bookman Old Style" w:hAnsi="Bookman Old Style"/>
          <w:sz w:val="24"/>
          <w:szCs w:val="24"/>
        </w:rPr>
        <w:t xml:space="preserve">. Whether </w:t>
      </w:r>
      <w:r w:rsidR="000F6AF5">
        <w:rPr>
          <w:rFonts w:ascii="Bookman Old Style" w:hAnsi="Bookman Old Style"/>
          <w:sz w:val="24"/>
          <w:szCs w:val="24"/>
        </w:rPr>
        <w:t xml:space="preserve">submission of no case </w:t>
      </w:r>
      <w:proofErr w:type="gramStart"/>
      <w:r w:rsidR="000F6AF5">
        <w:rPr>
          <w:rFonts w:ascii="Bookman Old Style" w:hAnsi="Bookman Old Style"/>
          <w:sz w:val="24"/>
          <w:szCs w:val="24"/>
        </w:rPr>
        <w:t>is made</w:t>
      </w:r>
      <w:proofErr w:type="gramEnd"/>
      <w:r w:rsidR="000F6AF5">
        <w:rPr>
          <w:rFonts w:ascii="Bookman Old Style" w:hAnsi="Bookman Old Style"/>
          <w:sz w:val="24"/>
          <w:szCs w:val="24"/>
        </w:rPr>
        <w:t xml:space="preserve"> or not, it is incumbent on the Court of its own motion to make a determination whether a </w:t>
      </w:r>
      <w:r w:rsidR="000F6AF5" w:rsidRPr="00D012A3">
        <w:rPr>
          <w:rFonts w:ascii="Bookman Old Style" w:hAnsi="Bookman Old Style"/>
          <w:i/>
          <w:sz w:val="24"/>
          <w:szCs w:val="24"/>
        </w:rPr>
        <w:t xml:space="preserve">prima facie </w:t>
      </w:r>
      <w:r w:rsidR="000F6AF5">
        <w:rPr>
          <w:rFonts w:ascii="Bookman Old Style" w:hAnsi="Bookman Old Style"/>
          <w:sz w:val="24"/>
          <w:szCs w:val="24"/>
        </w:rPr>
        <w:t xml:space="preserve">case against the accused is made out. (See </w:t>
      </w:r>
      <w:proofErr w:type="spellStart"/>
      <w:r w:rsidR="00D012A3">
        <w:rPr>
          <w:rFonts w:ascii="Bookman Old Style" w:hAnsi="Bookman Old Style"/>
          <w:i/>
          <w:sz w:val="24"/>
          <w:szCs w:val="24"/>
        </w:rPr>
        <w:t>Murono</w:t>
      </w:r>
      <w:proofErr w:type="spellEnd"/>
      <w:r w:rsidR="00D012A3">
        <w:rPr>
          <w:rFonts w:ascii="Bookman Old Style" w:hAnsi="Bookman Old Style"/>
          <w:i/>
          <w:sz w:val="24"/>
          <w:szCs w:val="24"/>
        </w:rPr>
        <w:t xml:space="preserve"> v The People (supra) </w:t>
      </w:r>
      <w:r w:rsidR="000F6AF5" w:rsidRPr="000F6AF5">
        <w:rPr>
          <w:rFonts w:ascii="Bookman Old Style" w:hAnsi="Bookman Old Style"/>
          <w:i/>
          <w:sz w:val="24"/>
          <w:szCs w:val="24"/>
        </w:rPr>
        <w:t xml:space="preserve">at 212 </w:t>
      </w:r>
      <w:r w:rsidR="000F6AF5">
        <w:rPr>
          <w:rFonts w:ascii="Bookman Old Style" w:hAnsi="Bookman Old Style"/>
          <w:sz w:val="24"/>
          <w:szCs w:val="24"/>
        </w:rPr>
        <w:t xml:space="preserve">per </w:t>
      </w:r>
      <w:proofErr w:type="spellStart"/>
      <w:r w:rsidR="000F6AF5">
        <w:rPr>
          <w:rFonts w:ascii="Bookman Old Style" w:hAnsi="Bookman Old Style"/>
          <w:sz w:val="24"/>
          <w:szCs w:val="24"/>
        </w:rPr>
        <w:t>Munthali</w:t>
      </w:r>
      <w:proofErr w:type="spellEnd"/>
      <w:r w:rsidR="000F6AF5">
        <w:rPr>
          <w:rFonts w:ascii="Bookman Old Style" w:hAnsi="Bookman Old Style"/>
          <w:sz w:val="24"/>
          <w:szCs w:val="24"/>
        </w:rPr>
        <w:t xml:space="preserve"> Ag. </w:t>
      </w:r>
      <w:proofErr w:type="gramStart"/>
      <w:r w:rsidR="000F6AF5">
        <w:rPr>
          <w:rFonts w:ascii="Bookman Old Style" w:hAnsi="Bookman Old Style"/>
          <w:sz w:val="24"/>
          <w:szCs w:val="24"/>
        </w:rPr>
        <w:t>JS).</w:t>
      </w:r>
      <w:proofErr w:type="gramEnd"/>
    </w:p>
    <w:p w:rsidR="0050797B" w:rsidRDefault="0050797B" w:rsidP="00DA25F9">
      <w:pPr>
        <w:spacing w:before="240" w:after="0" w:line="360" w:lineRule="auto"/>
        <w:jc w:val="both"/>
        <w:rPr>
          <w:rFonts w:ascii="Bookman Old Style" w:hAnsi="Bookman Old Style"/>
          <w:sz w:val="24"/>
          <w:szCs w:val="24"/>
        </w:rPr>
      </w:pPr>
    </w:p>
    <w:p w:rsidR="00843E4F" w:rsidRDefault="00B501F8" w:rsidP="00DA25F9">
      <w:pPr>
        <w:spacing w:before="240" w:after="0" w:line="360" w:lineRule="auto"/>
        <w:jc w:val="both"/>
        <w:rPr>
          <w:rFonts w:ascii="Bookman Old Style" w:hAnsi="Bookman Old Style"/>
          <w:sz w:val="24"/>
          <w:szCs w:val="24"/>
        </w:rPr>
      </w:pPr>
      <w:r>
        <w:rPr>
          <w:rFonts w:ascii="Bookman Old Style" w:hAnsi="Bookman Old Style"/>
          <w:sz w:val="24"/>
          <w:szCs w:val="24"/>
        </w:rPr>
        <w:t xml:space="preserve">This case concerns a road traffic accident in which unfortunately two deaths ensued. In order to render a meaningful ruling upon the </w:t>
      </w:r>
      <w:proofErr w:type="spellStart"/>
      <w:r>
        <w:rPr>
          <w:rFonts w:ascii="Bookman Old Style" w:hAnsi="Bookman Old Style"/>
          <w:sz w:val="24"/>
          <w:szCs w:val="24"/>
        </w:rPr>
        <w:t>defence</w:t>
      </w:r>
      <w:proofErr w:type="spellEnd"/>
      <w:r>
        <w:rPr>
          <w:rFonts w:ascii="Bookman Old Style" w:hAnsi="Bookman Old Style"/>
          <w:sz w:val="24"/>
          <w:szCs w:val="24"/>
        </w:rPr>
        <w:t xml:space="preserve"> submission that the accused has no case to answer, it is necessary to consider a line of Zambia</w:t>
      </w:r>
      <w:r w:rsidR="00B374C2">
        <w:rPr>
          <w:rFonts w:ascii="Bookman Old Style" w:hAnsi="Bookman Old Style"/>
          <w:sz w:val="24"/>
          <w:szCs w:val="24"/>
        </w:rPr>
        <w:t>n</w:t>
      </w:r>
      <w:r>
        <w:rPr>
          <w:rFonts w:ascii="Bookman Old Style" w:hAnsi="Bookman Old Style"/>
          <w:sz w:val="24"/>
          <w:szCs w:val="24"/>
        </w:rPr>
        <w:t xml:space="preserve"> cases that have dealt with motor vehicle accidents.</w:t>
      </w:r>
      <w:r w:rsidR="0050797B">
        <w:rPr>
          <w:rFonts w:ascii="Bookman Old Style" w:hAnsi="Bookman Old Style"/>
          <w:sz w:val="24"/>
          <w:szCs w:val="24"/>
        </w:rPr>
        <w:t xml:space="preserve"> </w:t>
      </w:r>
      <w:r w:rsidR="009E2182">
        <w:rPr>
          <w:rFonts w:ascii="Bookman Old Style" w:hAnsi="Bookman Old Style"/>
          <w:sz w:val="24"/>
          <w:szCs w:val="24"/>
        </w:rPr>
        <w:t xml:space="preserve">The </w:t>
      </w:r>
      <w:r w:rsidR="009E2182" w:rsidRPr="00B374C2">
        <w:rPr>
          <w:rFonts w:ascii="Bookman Old Style" w:hAnsi="Bookman Old Style"/>
          <w:i/>
          <w:sz w:val="24"/>
          <w:szCs w:val="24"/>
        </w:rPr>
        <w:t xml:space="preserve">locus </w:t>
      </w:r>
      <w:proofErr w:type="spellStart"/>
      <w:r w:rsidR="009E2182" w:rsidRPr="00B374C2">
        <w:rPr>
          <w:rFonts w:ascii="Bookman Old Style" w:hAnsi="Bookman Old Style"/>
          <w:i/>
          <w:sz w:val="24"/>
          <w:szCs w:val="24"/>
        </w:rPr>
        <w:t>classicus</w:t>
      </w:r>
      <w:proofErr w:type="spellEnd"/>
      <w:r w:rsidR="009E2182">
        <w:rPr>
          <w:rFonts w:ascii="Bookman Old Style" w:hAnsi="Bookman Old Style"/>
          <w:sz w:val="24"/>
          <w:szCs w:val="24"/>
        </w:rPr>
        <w:t xml:space="preserve">, is the case of </w:t>
      </w:r>
      <w:proofErr w:type="spellStart"/>
      <w:r w:rsidR="009E2182" w:rsidRPr="009E2182">
        <w:rPr>
          <w:rFonts w:ascii="Bookman Old Style" w:hAnsi="Bookman Old Style"/>
          <w:i/>
          <w:sz w:val="24"/>
          <w:szCs w:val="24"/>
        </w:rPr>
        <w:t>Chanda</w:t>
      </w:r>
      <w:proofErr w:type="spellEnd"/>
      <w:r w:rsidR="009E2182" w:rsidRPr="009E2182">
        <w:rPr>
          <w:rFonts w:ascii="Bookman Old Style" w:hAnsi="Bookman Old Style"/>
          <w:i/>
          <w:sz w:val="24"/>
          <w:szCs w:val="24"/>
        </w:rPr>
        <w:t xml:space="preserve"> v The People (1975) Z.R. 131</w:t>
      </w:r>
      <w:r w:rsidR="009E2182">
        <w:rPr>
          <w:rFonts w:ascii="Bookman Old Style" w:hAnsi="Bookman Old Style"/>
          <w:sz w:val="24"/>
          <w:szCs w:val="24"/>
        </w:rPr>
        <w:t xml:space="preserve">. In this case, the appellant </w:t>
      </w:r>
      <w:proofErr w:type="gramStart"/>
      <w:r w:rsidR="009E2182">
        <w:rPr>
          <w:rFonts w:ascii="Bookman Old Style" w:hAnsi="Bookman Old Style"/>
          <w:sz w:val="24"/>
          <w:szCs w:val="24"/>
        </w:rPr>
        <w:t>was convicted</w:t>
      </w:r>
      <w:proofErr w:type="gramEnd"/>
      <w:r w:rsidR="009E2182">
        <w:rPr>
          <w:rFonts w:ascii="Bookman Old Style" w:hAnsi="Bookman Old Style"/>
          <w:sz w:val="24"/>
          <w:szCs w:val="24"/>
        </w:rPr>
        <w:t xml:space="preserve"> of causing death by dangerous driving. It was alleged that at about 7pm on </w:t>
      </w:r>
      <w:proofErr w:type="gramStart"/>
      <w:r w:rsidR="009E2182">
        <w:rPr>
          <w:rFonts w:ascii="Bookman Old Style" w:hAnsi="Bookman Old Style"/>
          <w:sz w:val="24"/>
          <w:szCs w:val="24"/>
        </w:rPr>
        <w:t>the 29</w:t>
      </w:r>
      <w:r w:rsidR="009E2182" w:rsidRPr="009E2182">
        <w:rPr>
          <w:rFonts w:ascii="Bookman Old Style" w:hAnsi="Bookman Old Style"/>
          <w:sz w:val="24"/>
          <w:szCs w:val="24"/>
          <w:vertAlign w:val="superscript"/>
        </w:rPr>
        <w:t>th</w:t>
      </w:r>
      <w:proofErr w:type="gramEnd"/>
      <w:r w:rsidR="009E2182">
        <w:rPr>
          <w:rFonts w:ascii="Bookman Old Style" w:hAnsi="Bookman Old Style"/>
          <w:sz w:val="24"/>
          <w:szCs w:val="24"/>
        </w:rPr>
        <w:t xml:space="preserve"> July, 1974, while driving a saloon car from Kafue Township to Lusaka</w:t>
      </w:r>
      <w:r w:rsidR="00B374C2">
        <w:rPr>
          <w:rFonts w:ascii="Bookman Old Style" w:hAnsi="Bookman Old Style"/>
          <w:sz w:val="24"/>
          <w:szCs w:val="24"/>
        </w:rPr>
        <w:t>,</w:t>
      </w:r>
      <w:r w:rsidR="009E2182">
        <w:rPr>
          <w:rFonts w:ascii="Bookman Old Style" w:hAnsi="Bookman Old Style"/>
          <w:sz w:val="24"/>
          <w:szCs w:val="24"/>
        </w:rPr>
        <w:t xml:space="preserve"> he collided with a motor vehicle travelling in the opposite direction. </w:t>
      </w:r>
      <w:proofErr w:type="gramStart"/>
      <w:r w:rsidR="009E2182">
        <w:rPr>
          <w:rFonts w:ascii="Bookman Old Style" w:hAnsi="Bookman Old Style"/>
          <w:sz w:val="24"/>
          <w:szCs w:val="24"/>
        </w:rPr>
        <w:t>And</w:t>
      </w:r>
      <w:proofErr w:type="gramEnd"/>
      <w:r w:rsidR="009E2182">
        <w:rPr>
          <w:rFonts w:ascii="Bookman Old Style" w:hAnsi="Bookman Old Style"/>
          <w:sz w:val="24"/>
          <w:szCs w:val="24"/>
        </w:rPr>
        <w:t xml:space="preserve"> that as a result of that collision a pillion passenger on the motor cycle received injuries from which she died. </w:t>
      </w:r>
      <w:r w:rsidR="00843E4F">
        <w:rPr>
          <w:rFonts w:ascii="Bookman Old Style" w:hAnsi="Bookman Old Style"/>
          <w:sz w:val="24"/>
          <w:szCs w:val="24"/>
        </w:rPr>
        <w:t xml:space="preserve">In </w:t>
      </w:r>
      <w:proofErr w:type="gramStart"/>
      <w:r w:rsidR="00843E4F">
        <w:rPr>
          <w:rFonts w:ascii="Bookman Old Style" w:hAnsi="Bookman Old Style"/>
          <w:sz w:val="24"/>
          <w:szCs w:val="24"/>
        </w:rPr>
        <w:t>delivering</w:t>
      </w:r>
      <w:proofErr w:type="gramEnd"/>
      <w:r w:rsidR="00843E4F">
        <w:rPr>
          <w:rFonts w:ascii="Bookman Old Style" w:hAnsi="Bookman Old Style"/>
          <w:sz w:val="24"/>
          <w:szCs w:val="24"/>
        </w:rPr>
        <w:t xml:space="preserve"> the judgment of the Supreme Court Baron D.C.J made the following instructive observations at pages 132 – 133:</w:t>
      </w:r>
    </w:p>
    <w:p w:rsidR="00C87E9A" w:rsidRPr="00D365AF" w:rsidRDefault="00843E4F" w:rsidP="00B374C2">
      <w:pPr>
        <w:spacing w:before="240" w:after="0" w:line="240" w:lineRule="auto"/>
        <w:jc w:val="both"/>
        <w:rPr>
          <w:rFonts w:ascii="Bookman Old Style" w:hAnsi="Bookman Old Style"/>
          <w:i/>
          <w:sz w:val="24"/>
          <w:szCs w:val="24"/>
        </w:rPr>
      </w:pPr>
      <w:r w:rsidRPr="00D365AF">
        <w:rPr>
          <w:rFonts w:ascii="Bookman Old Style" w:hAnsi="Bookman Old Style"/>
          <w:i/>
          <w:sz w:val="24"/>
          <w:szCs w:val="24"/>
        </w:rPr>
        <w:t xml:space="preserve">“We are bound to say that as in so </w:t>
      </w:r>
      <w:r w:rsidR="00DD12C9" w:rsidRPr="00D365AF">
        <w:rPr>
          <w:rFonts w:ascii="Bookman Old Style" w:hAnsi="Bookman Old Style"/>
          <w:i/>
          <w:sz w:val="24"/>
          <w:szCs w:val="24"/>
        </w:rPr>
        <w:t>many</w:t>
      </w:r>
      <w:r w:rsidRPr="00D365AF">
        <w:rPr>
          <w:rFonts w:ascii="Bookman Old Style" w:hAnsi="Bookman Old Style"/>
          <w:i/>
          <w:sz w:val="24"/>
          <w:szCs w:val="24"/>
        </w:rPr>
        <w:t xml:space="preserve"> cases of this kind, the evidence was poorly</w:t>
      </w:r>
      <w:r w:rsidR="00DD12C9" w:rsidRPr="00D365AF">
        <w:rPr>
          <w:rFonts w:ascii="Bookman Old Style" w:hAnsi="Bookman Old Style"/>
          <w:i/>
          <w:sz w:val="24"/>
          <w:szCs w:val="24"/>
        </w:rPr>
        <w:t xml:space="preserve"> prepared and poorly presented. </w:t>
      </w:r>
      <w:proofErr w:type="gramStart"/>
      <w:r w:rsidR="00DD12C9" w:rsidRPr="00D365AF">
        <w:rPr>
          <w:rFonts w:ascii="Bookman Old Style" w:hAnsi="Bookman Old Style"/>
          <w:i/>
          <w:sz w:val="24"/>
          <w:szCs w:val="24"/>
        </w:rPr>
        <w:t>Once again we draw the attention of those responsible for the investigation of traffic accidents to the importance of conducting careful examination of the scene of an accident, of taking the most careful measurements and of the collection of evidence</w:t>
      </w:r>
      <w:r w:rsidR="00D365AF" w:rsidRPr="00D365AF">
        <w:rPr>
          <w:rFonts w:ascii="Bookman Old Style" w:hAnsi="Bookman Old Style"/>
          <w:i/>
          <w:sz w:val="24"/>
          <w:szCs w:val="24"/>
        </w:rPr>
        <w:t xml:space="preserve"> such as skid marks or other kinds of </w:t>
      </w:r>
      <w:proofErr w:type="spellStart"/>
      <w:r w:rsidR="00D365AF" w:rsidRPr="00D365AF">
        <w:rPr>
          <w:rFonts w:ascii="Bookman Old Style" w:hAnsi="Bookman Old Style"/>
          <w:i/>
          <w:sz w:val="24"/>
          <w:szCs w:val="24"/>
        </w:rPr>
        <w:t>tyre</w:t>
      </w:r>
      <w:proofErr w:type="spellEnd"/>
      <w:r w:rsidR="00D365AF" w:rsidRPr="00D365AF">
        <w:rPr>
          <w:rFonts w:ascii="Bookman Old Style" w:hAnsi="Bookman Old Style"/>
          <w:i/>
          <w:sz w:val="24"/>
          <w:szCs w:val="24"/>
        </w:rPr>
        <w:t xml:space="preserve"> marks on the road and the precise position of broken glass and dried mud droppings, the positions of the vehicles after the accident, the nature and location of the damage to the vehicles and so on.</w:t>
      </w:r>
      <w:proofErr w:type="gramEnd"/>
      <w:r w:rsidR="00D365AF" w:rsidRPr="00D365AF">
        <w:rPr>
          <w:rFonts w:ascii="Bookman Old Style" w:hAnsi="Bookman Old Style"/>
          <w:i/>
          <w:sz w:val="24"/>
          <w:szCs w:val="24"/>
        </w:rPr>
        <w:t xml:space="preserve"> </w:t>
      </w:r>
      <w:proofErr w:type="gramStart"/>
      <w:r w:rsidR="00D365AF" w:rsidRPr="00D365AF">
        <w:rPr>
          <w:rFonts w:ascii="Bookman Old Style" w:hAnsi="Bookman Old Style"/>
          <w:i/>
          <w:sz w:val="24"/>
          <w:szCs w:val="24"/>
        </w:rPr>
        <w:t xml:space="preserve">Evidence of this kind is what is commonly termed the real evidence in the case in contradistinction to the evidence of the parties and other witnesses almost </w:t>
      </w:r>
      <w:r w:rsidR="00D365AF" w:rsidRPr="00D365AF">
        <w:rPr>
          <w:rFonts w:ascii="Bookman Old Style" w:hAnsi="Bookman Old Style"/>
          <w:i/>
          <w:sz w:val="24"/>
          <w:szCs w:val="24"/>
        </w:rPr>
        <w:lastRenderedPageBreak/>
        <w:t>invariably there will be conflicts of evidence as to how the vehicles were being driven and how the vehicles behaved after the accident and it is frequently possible to resolve such conflicts by proper inferences drawn from the real evidence at the scene.”</w:t>
      </w:r>
      <w:proofErr w:type="gramEnd"/>
    </w:p>
    <w:p w:rsidR="00D365AF" w:rsidRDefault="00D365AF" w:rsidP="00DA25F9">
      <w:pPr>
        <w:spacing w:before="240" w:after="0" w:line="360" w:lineRule="auto"/>
        <w:jc w:val="both"/>
        <w:rPr>
          <w:rFonts w:ascii="Bookman Old Style" w:hAnsi="Bookman Old Style"/>
          <w:sz w:val="24"/>
          <w:szCs w:val="24"/>
        </w:rPr>
      </w:pPr>
    </w:p>
    <w:p w:rsidR="00D365AF" w:rsidRDefault="00D365AF" w:rsidP="00DA25F9">
      <w:pPr>
        <w:spacing w:before="240" w:after="0" w:line="360" w:lineRule="auto"/>
        <w:jc w:val="both"/>
        <w:rPr>
          <w:rFonts w:ascii="Bookman Old Style" w:hAnsi="Bookman Old Style"/>
          <w:sz w:val="24"/>
          <w:szCs w:val="24"/>
        </w:rPr>
      </w:pPr>
      <w:r>
        <w:rPr>
          <w:rFonts w:ascii="Bookman Old Style" w:hAnsi="Bookman Old Style"/>
          <w:sz w:val="24"/>
          <w:szCs w:val="24"/>
        </w:rPr>
        <w:t>In the course of the judgment</w:t>
      </w:r>
      <w:r w:rsidR="00B374C2">
        <w:rPr>
          <w:rFonts w:ascii="Bookman Old Style" w:hAnsi="Bookman Old Style"/>
          <w:sz w:val="24"/>
          <w:szCs w:val="24"/>
        </w:rPr>
        <w:t>,</w:t>
      </w:r>
      <w:r>
        <w:rPr>
          <w:rFonts w:ascii="Bookman Old Style" w:hAnsi="Bookman Old Style"/>
          <w:sz w:val="24"/>
          <w:szCs w:val="24"/>
        </w:rPr>
        <w:t xml:space="preserve"> Baron D.C.J</w:t>
      </w:r>
      <w:proofErr w:type="gramStart"/>
      <w:r>
        <w:rPr>
          <w:rFonts w:ascii="Bookman Old Style" w:hAnsi="Bookman Old Style"/>
          <w:sz w:val="24"/>
          <w:szCs w:val="24"/>
        </w:rPr>
        <w:t>;</w:t>
      </w:r>
      <w:proofErr w:type="gramEnd"/>
      <w:r>
        <w:rPr>
          <w:rFonts w:ascii="Bookman Old Style" w:hAnsi="Bookman Old Style"/>
          <w:sz w:val="24"/>
          <w:szCs w:val="24"/>
        </w:rPr>
        <w:t xml:space="preserve"> considered what constitutes dangerous driving. He recalled that in </w:t>
      </w:r>
      <w:proofErr w:type="spellStart"/>
      <w:r w:rsidRPr="00043CC4">
        <w:rPr>
          <w:rFonts w:ascii="Bookman Old Style" w:hAnsi="Bookman Old Style"/>
          <w:i/>
          <w:sz w:val="24"/>
          <w:szCs w:val="24"/>
        </w:rPr>
        <w:t>Mullun</w:t>
      </w:r>
      <w:proofErr w:type="spellEnd"/>
      <w:r w:rsidRPr="00043CC4">
        <w:rPr>
          <w:rFonts w:ascii="Bookman Old Style" w:hAnsi="Bookman Old Style"/>
          <w:i/>
          <w:sz w:val="24"/>
          <w:szCs w:val="24"/>
        </w:rPr>
        <w:t xml:space="preserve"> v The People (1971) S.J.Z 78,</w:t>
      </w:r>
      <w:r>
        <w:rPr>
          <w:rFonts w:ascii="Bookman Old Style" w:hAnsi="Bookman Old Style"/>
          <w:sz w:val="24"/>
          <w:szCs w:val="24"/>
        </w:rPr>
        <w:t xml:space="preserve"> he observed at page 91 as follows:</w:t>
      </w:r>
    </w:p>
    <w:p w:rsidR="00043CC4" w:rsidRPr="00043CC4" w:rsidRDefault="00D365AF" w:rsidP="00043CC4">
      <w:pPr>
        <w:spacing w:before="240" w:after="0" w:line="240" w:lineRule="auto"/>
        <w:jc w:val="both"/>
        <w:rPr>
          <w:rFonts w:ascii="Bookman Old Style" w:hAnsi="Bookman Old Style"/>
          <w:i/>
          <w:sz w:val="24"/>
          <w:szCs w:val="24"/>
        </w:rPr>
      </w:pPr>
      <w:r w:rsidRPr="00043CC4">
        <w:rPr>
          <w:rFonts w:ascii="Bookman Old Style" w:hAnsi="Bookman Old Style"/>
          <w:i/>
          <w:sz w:val="24"/>
          <w:szCs w:val="24"/>
        </w:rPr>
        <w:t xml:space="preserve">“For driving to be dangerous it does not have to be reckless </w:t>
      </w:r>
      <w:r w:rsidR="0076320D" w:rsidRPr="00043CC4">
        <w:rPr>
          <w:rFonts w:ascii="Bookman Old Style" w:hAnsi="Bookman Old Style"/>
          <w:i/>
          <w:sz w:val="24"/>
          <w:szCs w:val="24"/>
        </w:rPr>
        <w:t xml:space="preserve">driving which falls short of </w:t>
      </w:r>
      <w:r w:rsidRPr="00043CC4">
        <w:rPr>
          <w:rFonts w:ascii="Bookman Old Style" w:hAnsi="Bookman Old Style"/>
          <w:i/>
          <w:sz w:val="24"/>
          <w:szCs w:val="24"/>
        </w:rPr>
        <w:t xml:space="preserve">the objective standard of the </w:t>
      </w:r>
      <w:r w:rsidR="0076320D" w:rsidRPr="00043CC4">
        <w:rPr>
          <w:rFonts w:ascii="Bookman Old Style" w:hAnsi="Bookman Old Style"/>
          <w:i/>
          <w:sz w:val="24"/>
          <w:szCs w:val="24"/>
        </w:rPr>
        <w:t xml:space="preserve">reasonably prudent driver is either dangerous driving or careless driving depending on whether or not danger to the public results. For purposes of this proposition danger means actual or potential danger of injury other </w:t>
      </w:r>
      <w:proofErr w:type="gramStart"/>
      <w:r w:rsidR="0076320D" w:rsidRPr="00043CC4">
        <w:rPr>
          <w:rFonts w:ascii="Bookman Old Style" w:hAnsi="Bookman Old Style"/>
          <w:i/>
          <w:sz w:val="24"/>
          <w:szCs w:val="24"/>
        </w:rPr>
        <w:t>persons which is</w:t>
      </w:r>
      <w:proofErr w:type="gramEnd"/>
      <w:r w:rsidR="0076320D" w:rsidRPr="00043CC4">
        <w:rPr>
          <w:rFonts w:ascii="Bookman Old Style" w:hAnsi="Bookman Old Style"/>
          <w:i/>
          <w:sz w:val="24"/>
          <w:szCs w:val="24"/>
        </w:rPr>
        <w:t xml:space="preserve"> reasonably foreseeable in the ordinary course.”</w:t>
      </w:r>
    </w:p>
    <w:p w:rsidR="00043CC4" w:rsidRDefault="00043CC4" w:rsidP="00DA25F9">
      <w:pPr>
        <w:spacing w:before="240" w:after="0" w:line="360" w:lineRule="auto"/>
        <w:jc w:val="both"/>
        <w:rPr>
          <w:rFonts w:ascii="Bookman Old Style" w:hAnsi="Bookman Old Style"/>
          <w:sz w:val="24"/>
          <w:szCs w:val="24"/>
        </w:rPr>
      </w:pPr>
    </w:p>
    <w:p w:rsidR="00CA22BD" w:rsidRDefault="00043CC4" w:rsidP="00DA25F9">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second case to be considered in the line of these cases is </w:t>
      </w:r>
      <w:r w:rsidR="00B374C2">
        <w:rPr>
          <w:rFonts w:ascii="Bookman Old Style" w:hAnsi="Bookman Old Style"/>
          <w:sz w:val="24"/>
          <w:szCs w:val="24"/>
        </w:rPr>
        <w:t xml:space="preserve">the case of </w:t>
      </w:r>
      <w:proofErr w:type="spellStart"/>
      <w:r w:rsidR="00B374C2">
        <w:rPr>
          <w:rFonts w:ascii="Bookman Old Style" w:hAnsi="Bookman Old Style"/>
          <w:i/>
          <w:sz w:val="24"/>
          <w:szCs w:val="24"/>
        </w:rPr>
        <w:t>Chapi</w:t>
      </w:r>
      <w:r w:rsidRPr="00043CC4">
        <w:rPr>
          <w:rFonts w:ascii="Bookman Old Style" w:hAnsi="Bookman Old Style"/>
          <w:i/>
          <w:sz w:val="24"/>
          <w:szCs w:val="24"/>
        </w:rPr>
        <w:t>ta</w:t>
      </w:r>
      <w:proofErr w:type="spellEnd"/>
      <w:r w:rsidRPr="00043CC4">
        <w:rPr>
          <w:rFonts w:ascii="Bookman Old Style" w:hAnsi="Bookman Old Style"/>
          <w:i/>
          <w:sz w:val="24"/>
          <w:szCs w:val="24"/>
        </w:rPr>
        <w:t xml:space="preserve"> v The People (1976) Z.R. 195.</w:t>
      </w:r>
      <w:r>
        <w:rPr>
          <w:rFonts w:ascii="Bookman Old Style" w:hAnsi="Bookman Old Style"/>
          <w:sz w:val="24"/>
          <w:szCs w:val="24"/>
        </w:rPr>
        <w:t xml:space="preserve"> The appellant </w:t>
      </w:r>
      <w:proofErr w:type="gramStart"/>
      <w:r>
        <w:rPr>
          <w:rFonts w:ascii="Bookman Old Style" w:hAnsi="Bookman Old Style"/>
          <w:sz w:val="24"/>
          <w:szCs w:val="24"/>
        </w:rPr>
        <w:t>was convicted</w:t>
      </w:r>
      <w:proofErr w:type="gramEnd"/>
      <w:r>
        <w:rPr>
          <w:rFonts w:ascii="Bookman Old Style" w:hAnsi="Bookman Old Style"/>
          <w:sz w:val="24"/>
          <w:szCs w:val="24"/>
        </w:rPr>
        <w:t xml:space="preserve"> of causing death by dangerous driving. The only issue was whether the appellant’s driving was dangerous.</w:t>
      </w:r>
      <w:r w:rsidR="00CF423B">
        <w:rPr>
          <w:rFonts w:ascii="Bookman Old Style" w:hAnsi="Bookman Old Style"/>
          <w:sz w:val="24"/>
          <w:szCs w:val="24"/>
        </w:rPr>
        <w:t xml:space="preserve"> The facts of the case were that during the evening prior to the accident, the appellant who was driving a land rover became conscious of the fact that he was tired and pulled to the side of the road</w:t>
      </w:r>
      <w:r w:rsidR="00B374C2">
        <w:rPr>
          <w:rFonts w:ascii="Bookman Old Style" w:hAnsi="Bookman Old Style"/>
          <w:sz w:val="24"/>
          <w:szCs w:val="24"/>
        </w:rPr>
        <w:t>,</w:t>
      </w:r>
      <w:r w:rsidR="00CF423B">
        <w:rPr>
          <w:rFonts w:ascii="Bookman Old Style" w:hAnsi="Bookman Old Style"/>
          <w:sz w:val="24"/>
          <w:szCs w:val="24"/>
        </w:rPr>
        <w:t xml:space="preserve"> and slept for some hours. At about 04:00 hours the following morning</w:t>
      </w:r>
      <w:r w:rsidR="00B374C2">
        <w:rPr>
          <w:rFonts w:ascii="Bookman Old Style" w:hAnsi="Bookman Old Style"/>
          <w:sz w:val="24"/>
          <w:szCs w:val="24"/>
        </w:rPr>
        <w:t>,</w:t>
      </w:r>
      <w:r w:rsidR="00CF423B">
        <w:rPr>
          <w:rFonts w:ascii="Bookman Old Style" w:hAnsi="Bookman Old Style"/>
          <w:sz w:val="24"/>
          <w:szCs w:val="24"/>
        </w:rPr>
        <w:t xml:space="preserve"> he started off again and th</w:t>
      </w:r>
      <w:r w:rsidR="00B374C2">
        <w:rPr>
          <w:rFonts w:ascii="Bookman Old Style" w:hAnsi="Bookman Old Style"/>
          <w:sz w:val="24"/>
          <w:szCs w:val="24"/>
        </w:rPr>
        <w:t>e evidence was that after driving</w:t>
      </w:r>
      <w:r w:rsidR="00CF423B">
        <w:rPr>
          <w:rFonts w:ascii="Bookman Old Style" w:hAnsi="Bookman Old Style"/>
          <w:sz w:val="24"/>
          <w:szCs w:val="24"/>
        </w:rPr>
        <w:t xml:space="preserve"> for about a mile</w:t>
      </w:r>
      <w:r w:rsidR="00B374C2">
        <w:rPr>
          <w:rFonts w:ascii="Bookman Old Style" w:hAnsi="Bookman Old Style"/>
          <w:sz w:val="24"/>
          <w:szCs w:val="24"/>
        </w:rPr>
        <w:t>,</w:t>
      </w:r>
      <w:r w:rsidR="00CF423B">
        <w:rPr>
          <w:rFonts w:ascii="Bookman Old Style" w:hAnsi="Bookman Old Style"/>
          <w:sz w:val="24"/>
          <w:szCs w:val="24"/>
        </w:rPr>
        <w:t xml:space="preserve"> the vehicle started swerving from side to side</w:t>
      </w:r>
      <w:r w:rsidR="0050797B">
        <w:rPr>
          <w:rFonts w:ascii="Bookman Old Style" w:hAnsi="Bookman Old Style"/>
          <w:sz w:val="24"/>
          <w:szCs w:val="24"/>
        </w:rPr>
        <w:t>;</w:t>
      </w:r>
      <w:r w:rsidR="00CF423B">
        <w:rPr>
          <w:rFonts w:ascii="Bookman Old Style" w:hAnsi="Bookman Old Style"/>
          <w:sz w:val="24"/>
          <w:szCs w:val="24"/>
        </w:rPr>
        <w:t xml:space="preserve"> careered off hit a tree and overturned; there was no evidence of excessive speed during the short distance that the vehicle travelled prior to the accident.</w:t>
      </w:r>
      <w:r w:rsidR="00CA22BD">
        <w:rPr>
          <w:rFonts w:ascii="Bookman Old Style" w:hAnsi="Bookman Old Style"/>
          <w:sz w:val="24"/>
          <w:szCs w:val="24"/>
        </w:rPr>
        <w:t xml:space="preserve"> In a judgment delivered by Baron D.C.J, the Supreme Court observed as follows at pages 196 – 197:</w:t>
      </w:r>
    </w:p>
    <w:p w:rsidR="00CA22BD" w:rsidRPr="00A07EDE" w:rsidRDefault="00CA22BD" w:rsidP="00A07EDE">
      <w:pPr>
        <w:spacing w:before="240" w:after="0" w:line="240" w:lineRule="auto"/>
        <w:jc w:val="both"/>
        <w:rPr>
          <w:rFonts w:ascii="Bookman Old Style" w:hAnsi="Bookman Old Style"/>
          <w:i/>
          <w:sz w:val="24"/>
          <w:szCs w:val="24"/>
        </w:rPr>
      </w:pPr>
      <w:r w:rsidRPr="00A07EDE">
        <w:rPr>
          <w:rFonts w:ascii="Bookman Old Style" w:hAnsi="Bookman Old Style"/>
          <w:i/>
          <w:sz w:val="24"/>
          <w:szCs w:val="24"/>
        </w:rPr>
        <w:t xml:space="preserve">“When the matter </w:t>
      </w:r>
      <w:r w:rsidR="00B374C2">
        <w:rPr>
          <w:rFonts w:ascii="Bookman Old Style" w:hAnsi="Bookman Old Style"/>
          <w:i/>
          <w:sz w:val="24"/>
          <w:szCs w:val="24"/>
        </w:rPr>
        <w:t xml:space="preserve">came </w:t>
      </w:r>
      <w:r w:rsidRPr="00A07EDE">
        <w:rPr>
          <w:rFonts w:ascii="Bookman Old Style" w:hAnsi="Bookman Old Style"/>
          <w:i/>
          <w:sz w:val="24"/>
          <w:szCs w:val="24"/>
        </w:rPr>
        <w:t>to trial the prosecution witnesses were cross-examined on the basis that the swerving from side t</w:t>
      </w:r>
      <w:r w:rsidR="00B374C2">
        <w:rPr>
          <w:rFonts w:ascii="Bookman Old Style" w:hAnsi="Bookman Old Style"/>
          <w:i/>
          <w:sz w:val="24"/>
          <w:szCs w:val="24"/>
        </w:rPr>
        <w:t>o side was caused by a puncture. I</w:t>
      </w:r>
      <w:r w:rsidRPr="00A07EDE">
        <w:rPr>
          <w:rFonts w:ascii="Bookman Old Style" w:hAnsi="Bookman Old Style"/>
          <w:i/>
          <w:sz w:val="24"/>
          <w:szCs w:val="24"/>
        </w:rPr>
        <w:t xml:space="preserve">t is settled law that where a special </w:t>
      </w:r>
      <w:proofErr w:type="spellStart"/>
      <w:r w:rsidRPr="00A07EDE">
        <w:rPr>
          <w:rFonts w:ascii="Bookman Old Style" w:hAnsi="Bookman Old Style"/>
          <w:i/>
          <w:sz w:val="24"/>
          <w:szCs w:val="24"/>
        </w:rPr>
        <w:t>defence</w:t>
      </w:r>
      <w:proofErr w:type="spellEnd"/>
      <w:r w:rsidRPr="00A07EDE">
        <w:rPr>
          <w:rFonts w:ascii="Bookman Old Style" w:hAnsi="Bookman Old Style"/>
          <w:i/>
          <w:sz w:val="24"/>
          <w:szCs w:val="24"/>
        </w:rPr>
        <w:t xml:space="preserve"> of this kind is raised and there is evidence on the point fit to be left to the jury, the onus is on the prosecution to negative that </w:t>
      </w:r>
      <w:proofErr w:type="spellStart"/>
      <w:r w:rsidRPr="00A07EDE">
        <w:rPr>
          <w:rFonts w:ascii="Bookman Old Style" w:hAnsi="Bookman Old Style"/>
          <w:i/>
          <w:sz w:val="24"/>
          <w:szCs w:val="24"/>
        </w:rPr>
        <w:t>defence</w:t>
      </w:r>
      <w:proofErr w:type="spellEnd"/>
      <w:r w:rsidRPr="00A07EDE">
        <w:rPr>
          <w:rFonts w:ascii="Bookman Old Style" w:hAnsi="Bookman Old Style"/>
          <w:i/>
          <w:sz w:val="24"/>
          <w:szCs w:val="24"/>
        </w:rPr>
        <w:t xml:space="preserve">.” </w:t>
      </w:r>
    </w:p>
    <w:p w:rsidR="00CA22BD" w:rsidRDefault="00CA22BD" w:rsidP="00DA25F9">
      <w:pPr>
        <w:spacing w:before="240" w:after="0" w:line="360" w:lineRule="auto"/>
        <w:jc w:val="both"/>
        <w:rPr>
          <w:rFonts w:ascii="Bookman Old Style" w:hAnsi="Bookman Old Style"/>
          <w:sz w:val="24"/>
          <w:szCs w:val="24"/>
        </w:rPr>
      </w:pPr>
    </w:p>
    <w:p w:rsidR="00CA22BD" w:rsidRDefault="00CA22BD" w:rsidP="00DA25F9">
      <w:pPr>
        <w:spacing w:before="240" w:after="0" w:line="360" w:lineRule="auto"/>
        <w:jc w:val="both"/>
        <w:rPr>
          <w:rFonts w:ascii="Bookman Old Style" w:hAnsi="Bookman Old Style"/>
          <w:sz w:val="24"/>
          <w:szCs w:val="24"/>
        </w:rPr>
      </w:pPr>
      <w:r>
        <w:rPr>
          <w:rFonts w:ascii="Bookman Old Style" w:hAnsi="Bookman Old Style"/>
          <w:sz w:val="24"/>
          <w:szCs w:val="24"/>
        </w:rPr>
        <w:t>Baron, D.C.J</w:t>
      </w:r>
      <w:proofErr w:type="gramStart"/>
      <w:r>
        <w:rPr>
          <w:rFonts w:ascii="Bookman Old Style" w:hAnsi="Bookman Old Style"/>
          <w:sz w:val="24"/>
          <w:szCs w:val="24"/>
        </w:rPr>
        <w:t>;</w:t>
      </w:r>
      <w:proofErr w:type="gramEnd"/>
      <w:r>
        <w:rPr>
          <w:rFonts w:ascii="Bookman Old Style" w:hAnsi="Bookman Old Style"/>
          <w:sz w:val="24"/>
          <w:szCs w:val="24"/>
        </w:rPr>
        <w:t xml:space="preserve"> went on to observe at page 197 that:</w:t>
      </w:r>
    </w:p>
    <w:p w:rsidR="00D1288E" w:rsidRPr="00D1288E" w:rsidRDefault="00A07EDE" w:rsidP="00D1288E">
      <w:pPr>
        <w:spacing w:before="240" w:after="0" w:line="240" w:lineRule="auto"/>
        <w:jc w:val="both"/>
        <w:rPr>
          <w:rFonts w:ascii="Bookman Old Style" w:hAnsi="Bookman Old Style"/>
          <w:i/>
          <w:sz w:val="24"/>
          <w:szCs w:val="24"/>
        </w:rPr>
      </w:pPr>
      <w:r w:rsidRPr="00D1288E">
        <w:rPr>
          <w:rFonts w:ascii="Bookman Old Style" w:hAnsi="Bookman Old Style"/>
          <w:i/>
          <w:sz w:val="24"/>
          <w:szCs w:val="24"/>
        </w:rPr>
        <w:t xml:space="preserve">“There was certainly evidence fit to be left to jury in the present case. The prosecution witnesses spoke of the appellant driving fast prior </w:t>
      </w:r>
      <w:r w:rsidR="00B374C2">
        <w:rPr>
          <w:rFonts w:ascii="Bookman Old Style" w:hAnsi="Bookman Old Style"/>
          <w:i/>
          <w:sz w:val="24"/>
          <w:szCs w:val="24"/>
        </w:rPr>
        <w:t xml:space="preserve">to </w:t>
      </w:r>
      <w:r w:rsidRPr="00D1288E">
        <w:rPr>
          <w:rFonts w:ascii="Bookman Old Style" w:hAnsi="Bookman Old Style"/>
          <w:i/>
          <w:sz w:val="24"/>
          <w:szCs w:val="24"/>
        </w:rPr>
        <w:t xml:space="preserve">his having slept, but there was no suggestion of excessive speed during the short distance that the vehicle </w:t>
      </w:r>
      <w:r w:rsidR="00A850A2" w:rsidRPr="00D1288E">
        <w:rPr>
          <w:rFonts w:ascii="Bookman Old Style" w:hAnsi="Bookman Old Style"/>
          <w:i/>
          <w:sz w:val="24"/>
          <w:szCs w:val="24"/>
        </w:rPr>
        <w:t>travelled prior to the accident and indeed the learned trial judge did not so find. He found simply that the swerving from side to side was a dangerous manner of driving, but an explanation was offered an</w:t>
      </w:r>
      <w:r w:rsidR="00B374C2">
        <w:rPr>
          <w:rFonts w:ascii="Bookman Old Style" w:hAnsi="Bookman Old Style"/>
          <w:i/>
          <w:sz w:val="24"/>
          <w:szCs w:val="24"/>
        </w:rPr>
        <w:t>d</w:t>
      </w:r>
      <w:r w:rsidR="00A850A2" w:rsidRPr="00D1288E">
        <w:rPr>
          <w:rFonts w:ascii="Bookman Old Style" w:hAnsi="Bookman Old Style"/>
          <w:i/>
          <w:sz w:val="24"/>
          <w:szCs w:val="24"/>
        </w:rPr>
        <w:t xml:space="preserve"> </w:t>
      </w:r>
      <w:r w:rsidR="00B374C2">
        <w:rPr>
          <w:rFonts w:ascii="Bookman Old Style" w:hAnsi="Bookman Old Style"/>
          <w:i/>
          <w:sz w:val="24"/>
          <w:szCs w:val="24"/>
        </w:rPr>
        <w:t>i</w:t>
      </w:r>
      <w:r w:rsidR="00A850A2" w:rsidRPr="00D1288E">
        <w:rPr>
          <w:rFonts w:ascii="Bookman Old Style" w:hAnsi="Bookman Old Style"/>
          <w:i/>
          <w:sz w:val="24"/>
          <w:szCs w:val="24"/>
        </w:rPr>
        <w:t>n the circumstances</w:t>
      </w:r>
      <w:r w:rsidR="00B374C2">
        <w:rPr>
          <w:rFonts w:ascii="Bookman Old Style" w:hAnsi="Bookman Old Style"/>
          <w:i/>
          <w:sz w:val="24"/>
          <w:szCs w:val="24"/>
        </w:rPr>
        <w:t xml:space="preserve"> in which it was offered it was for the S</w:t>
      </w:r>
      <w:r w:rsidR="00A850A2" w:rsidRPr="00D1288E">
        <w:rPr>
          <w:rFonts w:ascii="Bookman Old Style" w:hAnsi="Bookman Old Style"/>
          <w:i/>
          <w:sz w:val="24"/>
          <w:szCs w:val="24"/>
        </w:rPr>
        <w:t>tate to negative the possibility that it was true.”</w:t>
      </w:r>
    </w:p>
    <w:p w:rsidR="00D1288E" w:rsidRPr="00D1288E" w:rsidRDefault="00D1288E" w:rsidP="00D1288E">
      <w:pPr>
        <w:spacing w:before="240" w:after="0" w:line="240" w:lineRule="auto"/>
        <w:jc w:val="both"/>
        <w:rPr>
          <w:rFonts w:ascii="Bookman Old Style" w:hAnsi="Bookman Old Style"/>
          <w:i/>
          <w:sz w:val="24"/>
          <w:szCs w:val="24"/>
        </w:rPr>
      </w:pPr>
    </w:p>
    <w:p w:rsidR="00B374C2" w:rsidRDefault="00D1288E" w:rsidP="00DA25F9">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point about the </w:t>
      </w:r>
      <w:proofErr w:type="spellStart"/>
      <w:r w:rsidRPr="00D1288E">
        <w:rPr>
          <w:rFonts w:ascii="Bookman Old Style" w:hAnsi="Bookman Old Style"/>
          <w:i/>
          <w:sz w:val="24"/>
          <w:szCs w:val="24"/>
        </w:rPr>
        <w:t>Chapita</w:t>
      </w:r>
      <w:proofErr w:type="spellEnd"/>
      <w:r w:rsidRPr="00D1288E">
        <w:rPr>
          <w:rFonts w:ascii="Bookman Old Style" w:hAnsi="Bookman Old Style"/>
          <w:i/>
          <w:sz w:val="24"/>
          <w:szCs w:val="24"/>
        </w:rPr>
        <w:t xml:space="preserve"> case</w:t>
      </w:r>
      <w:r w:rsidR="00B374C2">
        <w:rPr>
          <w:rFonts w:ascii="Bookman Old Style" w:hAnsi="Bookman Old Style"/>
          <w:i/>
          <w:sz w:val="24"/>
          <w:szCs w:val="24"/>
        </w:rPr>
        <w:t xml:space="preserve"> (supra)</w:t>
      </w:r>
      <w:r>
        <w:rPr>
          <w:rFonts w:ascii="Bookman Old Style" w:hAnsi="Bookman Old Style"/>
          <w:sz w:val="24"/>
          <w:szCs w:val="24"/>
        </w:rPr>
        <w:t xml:space="preserve"> is that: where as special </w:t>
      </w:r>
      <w:proofErr w:type="spellStart"/>
      <w:r>
        <w:rPr>
          <w:rFonts w:ascii="Bookman Old Style" w:hAnsi="Bookman Old Style"/>
          <w:sz w:val="24"/>
          <w:szCs w:val="24"/>
        </w:rPr>
        <w:t>defence</w:t>
      </w:r>
      <w:proofErr w:type="spellEnd"/>
      <w:r>
        <w:rPr>
          <w:rFonts w:ascii="Bookman Old Style" w:hAnsi="Bookman Old Style"/>
          <w:sz w:val="24"/>
          <w:szCs w:val="24"/>
        </w:rPr>
        <w:t xml:space="preserve"> </w:t>
      </w:r>
      <w:proofErr w:type="gramStart"/>
      <w:r>
        <w:rPr>
          <w:rFonts w:ascii="Bookman Old Style" w:hAnsi="Bookman Old Style"/>
          <w:sz w:val="24"/>
          <w:szCs w:val="24"/>
        </w:rPr>
        <w:t>is raised</w:t>
      </w:r>
      <w:proofErr w:type="gramEnd"/>
      <w:r>
        <w:rPr>
          <w:rFonts w:ascii="Bookman Old Style" w:hAnsi="Bookman Old Style"/>
          <w:sz w:val="24"/>
          <w:szCs w:val="24"/>
        </w:rPr>
        <w:t xml:space="preserve"> such as the swerving having been caused by a puncture and there is evidence on the point to be left to a jury, the onus is on the prosecution to negative the possibility that it might be true.</w:t>
      </w:r>
      <w:r w:rsidR="00DF0F55">
        <w:rPr>
          <w:rFonts w:ascii="Bookman Old Style" w:hAnsi="Bookman Old Style"/>
          <w:sz w:val="24"/>
          <w:szCs w:val="24"/>
        </w:rPr>
        <w:t xml:space="preserve"> </w:t>
      </w:r>
    </w:p>
    <w:p w:rsidR="00AC0A7F" w:rsidRDefault="00DF0F55" w:rsidP="00DA25F9">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third case to be considered is the case of </w:t>
      </w:r>
      <w:proofErr w:type="spellStart"/>
      <w:r w:rsidRPr="00DF0F55">
        <w:rPr>
          <w:rFonts w:ascii="Bookman Old Style" w:hAnsi="Bookman Old Style"/>
          <w:i/>
          <w:sz w:val="24"/>
          <w:szCs w:val="24"/>
        </w:rPr>
        <w:t>Kapembwa</w:t>
      </w:r>
      <w:proofErr w:type="spellEnd"/>
      <w:r w:rsidRPr="00DF0F55">
        <w:rPr>
          <w:rFonts w:ascii="Bookman Old Style" w:hAnsi="Bookman Old Style"/>
          <w:i/>
          <w:sz w:val="24"/>
          <w:szCs w:val="24"/>
        </w:rPr>
        <w:t xml:space="preserve"> v </w:t>
      </w:r>
      <w:proofErr w:type="spellStart"/>
      <w:r w:rsidRPr="00DF0F55">
        <w:rPr>
          <w:rFonts w:ascii="Bookman Old Style" w:hAnsi="Bookman Old Style"/>
          <w:i/>
          <w:sz w:val="24"/>
          <w:szCs w:val="24"/>
        </w:rPr>
        <w:t>Maimbolwa</w:t>
      </w:r>
      <w:proofErr w:type="spellEnd"/>
      <w:r w:rsidRPr="00DF0F55">
        <w:rPr>
          <w:rFonts w:ascii="Bookman Old Style" w:hAnsi="Bookman Old Style"/>
          <w:i/>
          <w:sz w:val="24"/>
          <w:szCs w:val="24"/>
        </w:rPr>
        <w:t xml:space="preserve"> (1981) Z.R. 127.</w:t>
      </w:r>
      <w:r>
        <w:rPr>
          <w:rFonts w:ascii="Bookman Old Style" w:hAnsi="Bookman Old Style"/>
          <w:sz w:val="24"/>
          <w:szCs w:val="24"/>
        </w:rPr>
        <w:t xml:space="preserve"> This was an appeal against a judgment of the High Court dismissing his claim for damages for negligence against the defendants. The claim </w:t>
      </w:r>
      <w:proofErr w:type="gramStart"/>
      <w:r>
        <w:rPr>
          <w:rFonts w:ascii="Bookman Old Style" w:hAnsi="Bookman Old Style"/>
          <w:sz w:val="24"/>
          <w:szCs w:val="24"/>
        </w:rPr>
        <w:t>was based</w:t>
      </w:r>
      <w:proofErr w:type="gramEnd"/>
      <w:r>
        <w:rPr>
          <w:rFonts w:ascii="Bookman Old Style" w:hAnsi="Bookman Old Style"/>
          <w:sz w:val="24"/>
          <w:szCs w:val="24"/>
        </w:rPr>
        <w:t xml:space="preserve"> on a motor accident in which his vane </w:t>
      </w:r>
      <w:proofErr w:type="spellStart"/>
      <w:r>
        <w:rPr>
          <w:rFonts w:ascii="Bookman Old Style" w:hAnsi="Bookman Old Style"/>
          <w:sz w:val="24"/>
          <w:szCs w:val="24"/>
        </w:rPr>
        <w:t>vannette</w:t>
      </w:r>
      <w:proofErr w:type="spellEnd"/>
      <w:r>
        <w:rPr>
          <w:rFonts w:ascii="Bookman Old Style" w:hAnsi="Bookman Old Style"/>
          <w:sz w:val="24"/>
          <w:szCs w:val="24"/>
        </w:rPr>
        <w:t xml:space="preserve"> was so badly damaged that it had to be sold as a write off. </w:t>
      </w:r>
      <w:r w:rsidR="00D50F8B">
        <w:rPr>
          <w:rFonts w:ascii="Bookman Old Style" w:hAnsi="Bookman Old Style"/>
          <w:sz w:val="24"/>
          <w:szCs w:val="24"/>
        </w:rPr>
        <w:t>During the trial</w:t>
      </w:r>
      <w:r w:rsidR="00B374C2">
        <w:rPr>
          <w:rFonts w:ascii="Bookman Old Style" w:hAnsi="Bookman Old Style"/>
          <w:sz w:val="24"/>
          <w:szCs w:val="24"/>
        </w:rPr>
        <w:t>,</w:t>
      </w:r>
      <w:r w:rsidR="00D50F8B">
        <w:rPr>
          <w:rFonts w:ascii="Bookman Old Style" w:hAnsi="Bookman Old Style"/>
          <w:sz w:val="24"/>
          <w:szCs w:val="24"/>
        </w:rPr>
        <w:t xml:space="preserve"> a sketch plan </w:t>
      </w:r>
      <w:proofErr w:type="gramStart"/>
      <w:r w:rsidR="00D50F8B">
        <w:rPr>
          <w:rFonts w:ascii="Bookman Old Style" w:hAnsi="Bookman Old Style"/>
          <w:sz w:val="24"/>
          <w:szCs w:val="24"/>
        </w:rPr>
        <w:t>was never produced</w:t>
      </w:r>
      <w:proofErr w:type="gramEnd"/>
      <w:r w:rsidR="00D50F8B">
        <w:rPr>
          <w:rFonts w:ascii="Bookman Old Style" w:hAnsi="Bookman Old Style"/>
          <w:sz w:val="24"/>
          <w:szCs w:val="24"/>
        </w:rPr>
        <w:t xml:space="preserve"> on objection by counsel for the plaintiff that it had not been disclosed on discovery.</w:t>
      </w:r>
      <w:r w:rsidR="00AC0A7F">
        <w:rPr>
          <w:rFonts w:ascii="Bookman Old Style" w:hAnsi="Bookman Old Style"/>
          <w:sz w:val="24"/>
          <w:szCs w:val="24"/>
        </w:rPr>
        <w:t xml:space="preserve"> In a judgment delivered by Gardner JS</w:t>
      </w:r>
      <w:r w:rsidR="00B374C2">
        <w:rPr>
          <w:rFonts w:ascii="Bookman Old Style" w:hAnsi="Bookman Old Style"/>
          <w:sz w:val="24"/>
          <w:szCs w:val="24"/>
        </w:rPr>
        <w:t>,</w:t>
      </w:r>
      <w:r w:rsidR="00AC0A7F">
        <w:rPr>
          <w:rFonts w:ascii="Bookman Old Style" w:hAnsi="Bookman Old Style"/>
          <w:sz w:val="24"/>
          <w:szCs w:val="24"/>
        </w:rPr>
        <w:t xml:space="preserve"> the Supreme Court observed at page 131 as follows: </w:t>
      </w:r>
    </w:p>
    <w:p w:rsidR="00B374C2" w:rsidRPr="00F84931" w:rsidRDefault="00AC0A7F" w:rsidP="00F84931">
      <w:pPr>
        <w:spacing w:before="240" w:after="0" w:line="240" w:lineRule="auto"/>
        <w:jc w:val="both"/>
        <w:rPr>
          <w:rFonts w:ascii="Bookman Old Style" w:hAnsi="Bookman Old Style"/>
          <w:i/>
          <w:sz w:val="24"/>
          <w:szCs w:val="24"/>
        </w:rPr>
      </w:pPr>
      <w:r w:rsidRPr="00040400">
        <w:rPr>
          <w:rFonts w:ascii="Bookman Old Style" w:hAnsi="Bookman Old Style"/>
          <w:i/>
          <w:sz w:val="24"/>
          <w:szCs w:val="24"/>
        </w:rPr>
        <w:t>“We should mention here that as we have said ma</w:t>
      </w:r>
      <w:r w:rsidR="00B374C2">
        <w:rPr>
          <w:rFonts w:ascii="Bookman Old Style" w:hAnsi="Bookman Old Style"/>
          <w:i/>
          <w:sz w:val="24"/>
          <w:szCs w:val="24"/>
        </w:rPr>
        <w:t>ny times in the pa</w:t>
      </w:r>
      <w:r w:rsidRPr="00040400">
        <w:rPr>
          <w:rFonts w:ascii="Bookman Old Style" w:hAnsi="Bookman Old Style"/>
          <w:i/>
          <w:sz w:val="24"/>
          <w:szCs w:val="24"/>
        </w:rPr>
        <w:t xml:space="preserve">st, </w:t>
      </w:r>
      <w:r w:rsidR="0050797B" w:rsidRPr="00040400">
        <w:rPr>
          <w:rFonts w:ascii="Bookman Old Style" w:hAnsi="Bookman Old Style"/>
          <w:i/>
          <w:sz w:val="24"/>
          <w:szCs w:val="24"/>
        </w:rPr>
        <w:t>when</w:t>
      </w:r>
      <w:r w:rsidRPr="00040400">
        <w:rPr>
          <w:rFonts w:ascii="Bookman Old Style" w:hAnsi="Bookman Old Style"/>
          <w:i/>
          <w:sz w:val="24"/>
          <w:szCs w:val="24"/>
        </w:rPr>
        <w:t xml:space="preserve"> a case concerns a motor accident </w:t>
      </w:r>
      <w:r w:rsidR="00040400" w:rsidRPr="00040400">
        <w:rPr>
          <w:rFonts w:ascii="Bookman Old Style" w:hAnsi="Bookman Old Style"/>
          <w:i/>
          <w:sz w:val="24"/>
          <w:szCs w:val="24"/>
        </w:rPr>
        <w:t xml:space="preserve">all possible material evidence should be put before the Court…” </w:t>
      </w:r>
    </w:p>
    <w:p w:rsidR="00040400" w:rsidRDefault="00040400" w:rsidP="00DA25F9">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fourth case that will be considered in the line of cases is the case of </w:t>
      </w:r>
      <w:proofErr w:type="spellStart"/>
      <w:r w:rsidRPr="00040400">
        <w:rPr>
          <w:rFonts w:ascii="Bookman Old Style" w:hAnsi="Bookman Old Style"/>
          <w:i/>
          <w:sz w:val="24"/>
          <w:szCs w:val="24"/>
        </w:rPr>
        <w:t>Kabwe</w:t>
      </w:r>
      <w:proofErr w:type="spellEnd"/>
      <w:r w:rsidRPr="00040400">
        <w:rPr>
          <w:rFonts w:ascii="Bookman Old Style" w:hAnsi="Bookman Old Style"/>
          <w:i/>
          <w:sz w:val="24"/>
          <w:szCs w:val="24"/>
        </w:rPr>
        <w:t xml:space="preserve"> Transport Company Limited v Press Transport (1975) Limited (1984) Z.R. 43.</w:t>
      </w:r>
      <w:r>
        <w:rPr>
          <w:rFonts w:ascii="Bookman Old Style" w:hAnsi="Bookman Old Style"/>
          <w:sz w:val="24"/>
          <w:szCs w:val="24"/>
        </w:rPr>
        <w:t xml:space="preserve"> During this appeal</w:t>
      </w:r>
      <w:r w:rsidR="00B374C2">
        <w:rPr>
          <w:rFonts w:ascii="Bookman Old Style" w:hAnsi="Bookman Old Style"/>
          <w:sz w:val="24"/>
          <w:szCs w:val="24"/>
        </w:rPr>
        <w:t>,</w:t>
      </w:r>
      <w:r>
        <w:rPr>
          <w:rFonts w:ascii="Bookman Old Style" w:hAnsi="Bookman Old Style"/>
          <w:sz w:val="24"/>
          <w:szCs w:val="24"/>
        </w:rPr>
        <w:t xml:space="preserve"> two specific issues </w:t>
      </w:r>
      <w:proofErr w:type="gramStart"/>
      <w:r>
        <w:rPr>
          <w:rFonts w:ascii="Bookman Old Style" w:hAnsi="Bookman Old Style"/>
          <w:sz w:val="24"/>
          <w:szCs w:val="24"/>
        </w:rPr>
        <w:t>were raised</w:t>
      </w:r>
      <w:proofErr w:type="gramEnd"/>
      <w:r>
        <w:rPr>
          <w:rFonts w:ascii="Bookman Old Style" w:hAnsi="Bookman Old Style"/>
          <w:sz w:val="24"/>
          <w:szCs w:val="24"/>
        </w:rPr>
        <w:t>. Namely;</w:t>
      </w:r>
    </w:p>
    <w:p w:rsidR="00040400" w:rsidRDefault="00040400" w:rsidP="00040400">
      <w:pPr>
        <w:pStyle w:val="ListParagraph"/>
        <w:numPr>
          <w:ilvl w:val="0"/>
          <w:numId w:val="8"/>
        </w:num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Whether evidence of previous criminal proceedings could be admissible in civil proceedings; and</w:t>
      </w:r>
    </w:p>
    <w:p w:rsidR="00040400" w:rsidRDefault="00040400" w:rsidP="00040400">
      <w:pPr>
        <w:pStyle w:val="ListParagraph"/>
        <w:numPr>
          <w:ilvl w:val="0"/>
          <w:numId w:val="8"/>
        </w:numPr>
        <w:spacing w:before="240" w:after="0" w:line="360" w:lineRule="auto"/>
        <w:jc w:val="both"/>
        <w:rPr>
          <w:rFonts w:ascii="Bookman Old Style" w:hAnsi="Bookman Old Style"/>
          <w:sz w:val="24"/>
          <w:szCs w:val="24"/>
        </w:rPr>
      </w:pPr>
      <w:r>
        <w:rPr>
          <w:rFonts w:ascii="Bookman Old Style" w:hAnsi="Bookman Old Style"/>
          <w:sz w:val="24"/>
          <w:szCs w:val="24"/>
        </w:rPr>
        <w:t xml:space="preserve">Whether it was proper for a sketch plan produced in Court to contain </w:t>
      </w:r>
      <w:proofErr w:type="gramStart"/>
      <w:r>
        <w:rPr>
          <w:rFonts w:ascii="Bookman Old Style" w:hAnsi="Bookman Old Style"/>
          <w:sz w:val="24"/>
          <w:szCs w:val="24"/>
        </w:rPr>
        <w:t>data which the original sketch plan prepared at the scene of the accident</w:t>
      </w:r>
      <w:proofErr w:type="gramEnd"/>
      <w:r>
        <w:rPr>
          <w:rFonts w:ascii="Bookman Old Style" w:hAnsi="Bookman Old Style"/>
          <w:sz w:val="24"/>
          <w:szCs w:val="24"/>
        </w:rPr>
        <w:t xml:space="preserve"> did not contain. </w:t>
      </w:r>
    </w:p>
    <w:p w:rsidR="00387AB0" w:rsidRDefault="00040400" w:rsidP="00040400">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facts in the </w:t>
      </w:r>
      <w:proofErr w:type="spellStart"/>
      <w:r w:rsidRPr="00040400">
        <w:rPr>
          <w:rFonts w:ascii="Bookman Old Style" w:hAnsi="Bookman Old Style"/>
          <w:i/>
          <w:sz w:val="24"/>
          <w:szCs w:val="24"/>
        </w:rPr>
        <w:t>Kabwe</w:t>
      </w:r>
      <w:proofErr w:type="spellEnd"/>
      <w:r w:rsidRPr="00040400">
        <w:rPr>
          <w:rFonts w:ascii="Bookman Old Style" w:hAnsi="Bookman Old Style"/>
          <w:i/>
          <w:sz w:val="24"/>
          <w:szCs w:val="24"/>
        </w:rPr>
        <w:t xml:space="preserve"> Transport Company Limited case</w:t>
      </w:r>
      <w:r>
        <w:rPr>
          <w:rFonts w:ascii="Bookman Old Style" w:hAnsi="Bookman Old Style"/>
          <w:sz w:val="24"/>
          <w:szCs w:val="24"/>
        </w:rPr>
        <w:t xml:space="preserve"> (supra) were that the plaintiff’s driver was driving an articulated vehicle consisting of one mechanical horse and three trailers. In the opposite direction</w:t>
      </w:r>
      <w:r w:rsidR="00B374C2">
        <w:rPr>
          <w:rFonts w:ascii="Bookman Old Style" w:hAnsi="Bookman Old Style"/>
          <w:sz w:val="24"/>
          <w:szCs w:val="24"/>
        </w:rPr>
        <w:t>,</w:t>
      </w:r>
      <w:r>
        <w:rPr>
          <w:rFonts w:ascii="Bookman Old Style" w:hAnsi="Bookman Old Style"/>
          <w:sz w:val="24"/>
          <w:szCs w:val="24"/>
        </w:rPr>
        <w:t xml:space="preserve"> the defendant’s driver was driving a truck towing a trailer behind it. There was a collision </w:t>
      </w:r>
      <w:proofErr w:type="gramStart"/>
      <w:r>
        <w:rPr>
          <w:rFonts w:ascii="Bookman Old Style" w:hAnsi="Bookman Old Style"/>
          <w:sz w:val="24"/>
          <w:szCs w:val="24"/>
        </w:rPr>
        <w:t>as a result</w:t>
      </w:r>
      <w:proofErr w:type="gramEnd"/>
      <w:r>
        <w:rPr>
          <w:rFonts w:ascii="Bookman Old Style" w:hAnsi="Bookman Old Style"/>
          <w:sz w:val="24"/>
          <w:szCs w:val="24"/>
        </w:rPr>
        <w:t xml:space="preserve"> of which two persons in the plaintiff’s vehicle were killed. </w:t>
      </w:r>
      <w:proofErr w:type="gramStart"/>
      <w:r>
        <w:rPr>
          <w:rFonts w:ascii="Bookman Old Style" w:hAnsi="Bookman Old Style"/>
          <w:sz w:val="24"/>
          <w:szCs w:val="24"/>
        </w:rPr>
        <w:t>But</w:t>
      </w:r>
      <w:proofErr w:type="gramEnd"/>
      <w:r>
        <w:rPr>
          <w:rFonts w:ascii="Bookman Old Style" w:hAnsi="Bookman Old Style"/>
          <w:sz w:val="24"/>
          <w:szCs w:val="24"/>
        </w:rPr>
        <w:t xml:space="preserve"> two persons in the defendants vehicle survived.</w:t>
      </w:r>
      <w:r w:rsidR="00B374C2">
        <w:rPr>
          <w:rFonts w:ascii="Bookman Old Style" w:hAnsi="Bookman Old Style"/>
          <w:sz w:val="24"/>
          <w:szCs w:val="24"/>
        </w:rPr>
        <w:t xml:space="preserve"> </w:t>
      </w:r>
      <w:r w:rsidR="00387AB0">
        <w:rPr>
          <w:rFonts w:ascii="Bookman Old Style" w:hAnsi="Bookman Old Style"/>
          <w:sz w:val="24"/>
          <w:szCs w:val="24"/>
        </w:rPr>
        <w:t>The trial judge found that there was not sufficient evidence for him to decide which of t</w:t>
      </w:r>
      <w:r w:rsidR="00B374C2">
        <w:rPr>
          <w:rFonts w:ascii="Bookman Old Style" w:hAnsi="Bookman Old Style"/>
          <w:sz w:val="24"/>
          <w:szCs w:val="24"/>
        </w:rPr>
        <w:t>he two drivers was to blame. Thus</w:t>
      </w:r>
      <w:r w:rsidR="00387AB0">
        <w:rPr>
          <w:rFonts w:ascii="Bookman Old Style" w:hAnsi="Bookman Old Style"/>
          <w:sz w:val="24"/>
          <w:szCs w:val="24"/>
        </w:rPr>
        <w:t xml:space="preserve"> in accordance with the recommendations laid down in the case of </w:t>
      </w:r>
      <w:r w:rsidR="00387AB0" w:rsidRPr="00387AB0">
        <w:rPr>
          <w:rFonts w:ascii="Bookman Old Style" w:hAnsi="Bookman Old Style"/>
          <w:i/>
          <w:sz w:val="24"/>
          <w:szCs w:val="24"/>
        </w:rPr>
        <w:t xml:space="preserve">Baker v Market </w:t>
      </w:r>
      <w:proofErr w:type="spellStart"/>
      <w:r w:rsidR="00387AB0" w:rsidRPr="00387AB0">
        <w:rPr>
          <w:rFonts w:ascii="Bookman Old Style" w:hAnsi="Bookman Old Style"/>
          <w:i/>
          <w:sz w:val="24"/>
          <w:szCs w:val="24"/>
        </w:rPr>
        <w:t>Harborough</w:t>
      </w:r>
      <w:proofErr w:type="spellEnd"/>
      <w:r w:rsidR="00387AB0" w:rsidRPr="00387AB0">
        <w:rPr>
          <w:rFonts w:ascii="Bookman Old Style" w:hAnsi="Bookman Old Style"/>
          <w:i/>
          <w:sz w:val="24"/>
          <w:szCs w:val="24"/>
        </w:rPr>
        <w:t xml:space="preserve"> Industrial Co-op Society Limited [1953] 1 W.L.R. 1472</w:t>
      </w:r>
      <w:r w:rsidR="00387AB0">
        <w:rPr>
          <w:rFonts w:ascii="Bookman Old Style" w:hAnsi="Bookman Old Style"/>
          <w:sz w:val="24"/>
          <w:szCs w:val="24"/>
        </w:rPr>
        <w:t xml:space="preserve">, </w:t>
      </w:r>
      <w:r w:rsidR="00B374C2">
        <w:rPr>
          <w:rFonts w:ascii="Bookman Old Style" w:hAnsi="Bookman Old Style"/>
          <w:sz w:val="24"/>
          <w:szCs w:val="24"/>
        </w:rPr>
        <w:t xml:space="preserve">he </w:t>
      </w:r>
      <w:r w:rsidR="00387AB0">
        <w:rPr>
          <w:rFonts w:ascii="Bookman Old Style" w:hAnsi="Bookman Old Style"/>
          <w:sz w:val="24"/>
          <w:szCs w:val="24"/>
        </w:rPr>
        <w:t xml:space="preserve">found that he had no alternative but to find that both the plaintiff’s driver and defendant’s driver were equally to blame for the accident. He awarded fifty percent damages on each side. </w:t>
      </w:r>
    </w:p>
    <w:p w:rsidR="00387AB0" w:rsidRDefault="00387AB0" w:rsidP="00040400">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argument, counsel for the respondent criticized the nature of the sketch </w:t>
      </w:r>
      <w:proofErr w:type="gramStart"/>
      <w:r>
        <w:rPr>
          <w:rFonts w:ascii="Bookman Old Style" w:hAnsi="Bookman Old Style"/>
          <w:sz w:val="24"/>
          <w:szCs w:val="24"/>
        </w:rPr>
        <w:t>plans which</w:t>
      </w:r>
      <w:proofErr w:type="gramEnd"/>
      <w:r>
        <w:rPr>
          <w:rFonts w:ascii="Bookman Old Style" w:hAnsi="Bookman Old Style"/>
          <w:sz w:val="24"/>
          <w:szCs w:val="24"/>
        </w:rPr>
        <w:t xml:space="preserve"> were submitted to the Court. In response</w:t>
      </w:r>
      <w:r w:rsidR="00B374C2">
        <w:rPr>
          <w:rFonts w:ascii="Bookman Old Style" w:hAnsi="Bookman Old Style"/>
          <w:sz w:val="24"/>
          <w:szCs w:val="24"/>
        </w:rPr>
        <w:t>,</w:t>
      </w:r>
      <w:r>
        <w:rPr>
          <w:rFonts w:ascii="Bookman Old Style" w:hAnsi="Bookman Old Style"/>
          <w:sz w:val="24"/>
          <w:szCs w:val="24"/>
        </w:rPr>
        <w:t xml:space="preserve"> Gardner JS who delivered the judgment of the Supreme Court observed as follows at page 45:</w:t>
      </w:r>
    </w:p>
    <w:p w:rsidR="00671845" w:rsidRPr="00B374C2" w:rsidRDefault="00387AB0" w:rsidP="00B374C2">
      <w:pPr>
        <w:spacing w:before="240" w:after="0" w:line="240" w:lineRule="auto"/>
        <w:jc w:val="both"/>
        <w:rPr>
          <w:rFonts w:ascii="Bookman Old Style" w:hAnsi="Bookman Old Style"/>
          <w:i/>
          <w:sz w:val="24"/>
          <w:szCs w:val="24"/>
        </w:rPr>
      </w:pPr>
      <w:r w:rsidRPr="00671845">
        <w:rPr>
          <w:rFonts w:ascii="Bookman Old Style" w:hAnsi="Bookman Old Style"/>
          <w:i/>
          <w:sz w:val="24"/>
          <w:szCs w:val="24"/>
        </w:rPr>
        <w:t>“In this case the sketch plans did indicate the information required. However, some of the measurements were not included in the original sketch plan m</w:t>
      </w:r>
      <w:r w:rsidR="00671845" w:rsidRPr="00671845">
        <w:rPr>
          <w:rFonts w:ascii="Bookman Old Style" w:hAnsi="Bookman Old Style"/>
          <w:i/>
          <w:sz w:val="24"/>
          <w:szCs w:val="24"/>
        </w:rPr>
        <w:t>ade at the scene of the accident but were inserted later. We do not think that this failure affects the results of this appeal. However, we agree</w:t>
      </w:r>
      <w:r w:rsidR="00B374C2">
        <w:rPr>
          <w:rFonts w:ascii="Bookman Old Style" w:hAnsi="Bookman Old Style"/>
          <w:i/>
          <w:sz w:val="24"/>
          <w:szCs w:val="24"/>
        </w:rPr>
        <w:t xml:space="preserve"> with Baron D.C.J. </w:t>
      </w:r>
      <w:r w:rsidR="00671845" w:rsidRPr="00671845">
        <w:rPr>
          <w:rFonts w:ascii="Bookman Old Style" w:hAnsi="Bookman Old Style"/>
          <w:i/>
          <w:sz w:val="24"/>
          <w:szCs w:val="24"/>
        </w:rPr>
        <w:t xml:space="preserve">statement quoted above in </w:t>
      </w:r>
      <w:proofErr w:type="spellStart"/>
      <w:r w:rsidR="00671845" w:rsidRPr="00671845">
        <w:rPr>
          <w:rFonts w:ascii="Bookman Old Style" w:hAnsi="Bookman Old Style"/>
          <w:i/>
          <w:sz w:val="24"/>
          <w:szCs w:val="24"/>
        </w:rPr>
        <w:t>Chanda</w:t>
      </w:r>
      <w:proofErr w:type="spellEnd"/>
      <w:r w:rsidR="00671845" w:rsidRPr="00671845">
        <w:rPr>
          <w:rFonts w:ascii="Bookman Old Style" w:hAnsi="Bookman Old Style"/>
          <w:i/>
          <w:sz w:val="24"/>
          <w:szCs w:val="24"/>
        </w:rPr>
        <w:t xml:space="preserve"> v The People (supra)] that all details and measurements should be inserted in a sketch plan at the time of viewing the scene of the accident.” </w:t>
      </w:r>
      <w:r w:rsidR="00040400" w:rsidRPr="00671845">
        <w:rPr>
          <w:rFonts w:ascii="Bookman Old Style" w:hAnsi="Bookman Old Style"/>
          <w:i/>
          <w:sz w:val="24"/>
          <w:szCs w:val="24"/>
        </w:rPr>
        <w:t xml:space="preserve"> </w:t>
      </w:r>
    </w:p>
    <w:p w:rsidR="000E5DD1" w:rsidRDefault="00671845" w:rsidP="00040400">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last case to </w:t>
      </w:r>
      <w:proofErr w:type="gramStart"/>
      <w:r>
        <w:rPr>
          <w:rFonts w:ascii="Bookman Old Style" w:hAnsi="Bookman Old Style"/>
          <w:sz w:val="24"/>
          <w:szCs w:val="24"/>
        </w:rPr>
        <w:t>be considered</w:t>
      </w:r>
      <w:proofErr w:type="gramEnd"/>
      <w:r>
        <w:rPr>
          <w:rFonts w:ascii="Bookman Old Style" w:hAnsi="Bookman Old Style"/>
          <w:sz w:val="24"/>
          <w:szCs w:val="24"/>
        </w:rPr>
        <w:t xml:space="preserve"> in the line of cases is the case of </w:t>
      </w:r>
      <w:proofErr w:type="spellStart"/>
      <w:r w:rsidR="00B374C2">
        <w:rPr>
          <w:rFonts w:ascii="Bookman Old Style" w:hAnsi="Bookman Old Style"/>
          <w:i/>
          <w:sz w:val="24"/>
          <w:szCs w:val="24"/>
        </w:rPr>
        <w:t>Litana</w:t>
      </w:r>
      <w:proofErr w:type="spellEnd"/>
      <w:r w:rsidR="00B374C2">
        <w:rPr>
          <w:rFonts w:ascii="Bookman Old Style" w:hAnsi="Bookman Old Style"/>
          <w:i/>
          <w:sz w:val="24"/>
          <w:szCs w:val="24"/>
        </w:rPr>
        <w:t xml:space="preserve"> v </w:t>
      </w:r>
      <w:proofErr w:type="spellStart"/>
      <w:r w:rsidR="00B374C2">
        <w:rPr>
          <w:rFonts w:ascii="Bookman Old Style" w:hAnsi="Bookman Old Style"/>
          <w:i/>
          <w:sz w:val="24"/>
          <w:szCs w:val="24"/>
        </w:rPr>
        <w:t>Chimba</w:t>
      </w:r>
      <w:proofErr w:type="spellEnd"/>
      <w:r w:rsidR="00B374C2">
        <w:rPr>
          <w:rFonts w:ascii="Bookman Old Style" w:hAnsi="Bookman Old Style"/>
          <w:i/>
          <w:sz w:val="24"/>
          <w:szCs w:val="24"/>
        </w:rPr>
        <w:t xml:space="preserve"> and A</w:t>
      </w:r>
      <w:r w:rsidRPr="00671845">
        <w:rPr>
          <w:rFonts w:ascii="Bookman Old Style" w:hAnsi="Bookman Old Style"/>
          <w:i/>
          <w:sz w:val="24"/>
          <w:szCs w:val="24"/>
        </w:rPr>
        <w:t>nother (1987) Z.R. 26.</w:t>
      </w:r>
      <w:r>
        <w:rPr>
          <w:rFonts w:ascii="Bookman Old Style" w:hAnsi="Bookman Old Style"/>
          <w:sz w:val="24"/>
          <w:szCs w:val="24"/>
        </w:rPr>
        <w:t xml:space="preserve"> In </w:t>
      </w:r>
      <w:r w:rsidR="00B374C2">
        <w:rPr>
          <w:rFonts w:ascii="Bookman Old Style" w:hAnsi="Bookman Old Style"/>
          <w:sz w:val="24"/>
          <w:szCs w:val="24"/>
        </w:rPr>
        <w:t xml:space="preserve">the </w:t>
      </w:r>
      <w:proofErr w:type="spellStart"/>
      <w:r w:rsidRPr="00B374C2">
        <w:rPr>
          <w:rFonts w:ascii="Bookman Old Style" w:hAnsi="Bookman Old Style"/>
          <w:i/>
          <w:sz w:val="24"/>
          <w:szCs w:val="24"/>
        </w:rPr>
        <w:t>Litana</w:t>
      </w:r>
      <w:proofErr w:type="spellEnd"/>
      <w:r w:rsidRPr="00B374C2">
        <w:rPr>
          <w:rFonts w:ascii="Bookman Old Style" w:hAnsi="Bookman Old Style"/>
          <w:i/>
          <w:sz w:val="24"/>
          <w:szCs w:val="24"/>
        </w:rPr>
        <w:t xml:space="preserve"> case</w:t>
      </w:r>
      <w:r>
        <w:rPr>
          <w:rFonts w:ascii="Bookman Old Style" w:hAnsi="Bookman Old Style"/>
          <w:sz w:val="24"/>
          <w:szCs w:val="24"/>
        </w:rPr>
        <w:t xml:space="preserve"> (supra), the plaintiff appealed </w:t>
      </w:r>
      <w:r w:rsidR="00B374C2">
        <w:rPr>
          <w:rFonts w:ascii="Bookman Old Style" w:hAnsi="Bookman Old Style"/>
          <w:sz w:val="24"/>
          <w:szCs w:val="24"/>
        </w:rPr>
        <w:t>against a judgment of the High C</w:t>
      </w:r>
      <w:r>
        <w:rPr>
          <w:rFonts w:ascii="Bookman Old Style" w:hAnsi="Bookman Old Style"/>
          <w:sz w:val="24"/>
          <w:szCs w:val="24"/>
        </w:rPr>
        <w:t xml:space="preserve">ourt concerning a claim for damages arising out of a motor accident in which two young children of the appellant </w:t>
      </w:r>
      <w:r>
        <w:rPr>
          <w:rFonts w:ascii="Bookman Old Style" w:hAnsi="Bookman Old Style"/>
          <w:sz w:val="24"/>
          <w:szCs w:val="24"/>
        </w:rPr>
        <w:lastRenderedPageBreak/>
        <w:t>aged one and half and three a</w:t>
      </w:r>
      <w:r w:rsidR="00B374C2">
        <w:rPr>
          <w:rFonts w:ascii="Bookman Old Style" w:hAnsi="Bookman Old Style"/>
          <w:sz w:val="24"/>
          <w:szCs w:val="24"/>
        </w:rPr>
        <w:t xml:space="preserve">nd half </w:t>
      </w:r>
      <w:proofErr w:type="gramStart"/>
      <w:r w:rsidR="00B374C2">
        <w:rPr>
          <w:rFonts w:ascii="Bookman Old Style" w:hAnsi="Bookman Old Style"/>
          <w:sz w:val="24"/>
          <w:szCs w:val="24"/>
        </w:rPr>
        <w:t>were killed</w:t>
      </w:r>
      <w:proofErr w:type="gramEnd"/>
      <w:r w:rsidR="00B374C2">
        <w:rPr>
          <w:rFonts w:ascii="Bookman Old Style" w:hAnsi="Bookman Old Style"/>
          <w:sz w:val="24"/>
          <w:szCs w:val="24"/>
        </w:rPr>
        <w:t>. The trial C</w:t>
      </w:r>
      <w:r>
        <w:rPr>
          <w:rFonts w:ascii="Bookman Old Style" w:hAnsi="Bookman Old Style"/>
          <w:sz w:val="24"/>
          <w:szCs w:val="24"/>
        </w:rPr>
        <w:t xml:space="preserve">ommissioner found that the appellant must having been driving </w:t>
      </w:r>
      <w:r w:rsidR="00B374C2">
        <w:rPr>
          <w:rFonts w:ascii="Bookman Old Style" w:hAnsi="Bookman Old Style"/>
          <w:sz w:val="24"/>
          <w:szCs w:val="24"/>
        </w:rPr>
        <w:t>f</w:t>
      </w:r>
      <w:r>
        <w:rPr>
          <w:rFonts w:ascii="Bookman Old Style" w:hAnsi="Bookman Old Style"/>
          <w:sz w:val="24"/>
          <w:szCs w:val="24"/>
        </w:rPr>
        <w:t xml:space="preserve">ast because he was unable to stop or swerve ground the </w:t>
      </w:r>
      <w:proofErr w:type="gramStart"/>
      <w:r>
        <w:rPr>
          <w:rFonts w:ascii="Bookman Old Style" w:hAnsi="Bookman Old Style"/>
          <w:sz w:val="24"/>
          <w:szCs w:val="24"/>
        </w:rPr>
        <w:t>vehicle which</w:t>
      </w:r>
      <w:proofErr w:type="gramEnd"/>
      <w:r>
        <w:rPr>
          <w:rFonts w:ascii="Bookman Old Style" w:hAnsi="Bookman Old Style"/>
          <w:sz w:val="24"/>
          <w:szCs w:val="24"/>
        </w:rPr>
        <w:t xml:space="preserve"> he collided. </w:t>
      </w:r>
      <w:r w:rsidR="000E5DD1">
        <w:rPr>
          <w:rFonts w:ascii="Bookman Old Style" w:hAnsi="Bookman Old Style"/>
          <w:sz w:val="24"/>
          <w:szCs w:val="24"/>
        </w:rPr>
        <w:t xml:space="preserve">In </w:t>
      </w:r>
      <w:proofErr w:type="gramStart"/>
      <w:r w:rsidR="000E5DD1">
        <w:rPr>
          <w:rFonts w:ascii="Bookman Old Style" w:hAnsi="Bookman Old Style"/>
          <w:sz w:val="24"/>
          <w:szCs w:val="24"/>
        </w:rPr>
        <w:t>delivering</w:t>
      </w:r>
      <w:proofErr w:type="gramEnd"/>
      <w:r w:rsidR="000E5DD1">
        <w:rPr>
          <w:rFonts w:ascii="Bookman Old Style" w:hAnsi="Bookman Old Style"/>
          <w:sz w:val="24"/>
          <w:szCs w:val="24"/>
        </w:rPr>
        <w:t xml:space="preserve"> the judgment of</w:t>
      </w:r>
      <w:r w:rsidR="00B374C2">
        <w:rPr>
          <w:rFonts w:ascii="Bookman Old Style" w:hAnsi="Bookman Old Style"/>
          <w:sz w:val="24"/>
          <w:szCs w:val="24"/>
        </w:rPr>
        <w:t xml:space="preserve"> the Supreme C</w:t>
      </w:r>
      <w:r w:rsidR="000E5DD1">
        <w:rPr>
          <w:rFonts w:ascii="Bookman Old Style" w:hAnsi="Bookman Old Style"/>
          <w:sz w:val="24"/>
          <w:szCs w:val="24"/>
        </w:rPr>
        <w:t>ourt Garner JS observed at page 27 as follows:</w:t>
      </w:r>
    </w:p>
    <w:p w:rsidR="00235FCD" w:rsidRDefault="000E5DD1" w:rsidP="00235FCD">
      <w:pPr>
        <w:spacing w:before="240" w:after="0" w:line="240" w:lineRule="auto"/>
        <w:jc w:val="both"/>
        <w:rPr>
          <w:rFonts w:ascii="Bookman Old Style" w:hAnsi="Bookman Old Style"/>
          <w:i/>
          <w:sz w:val="24"/>
          <w:szCs w:val="24"/>
        </w:rPr>
      </w:pPr>
      <w:r w:rsidRPr="00235FCD">
        <w:rPr>
          <w:rFonts w:ascii="Bookman Old Style" w:hAnsi="Bookman Old Style"/>
          <w:i/>
          <w:sz w:val="24"/>
          <w:szCs w:val="24"/>
        </w:rPr>
        <w:t>“There was no attendance on behalf of the respondent at the trial and therefore no cross-examination of the appellant. There was no expert e</w:t>
      </w:r>
      <w:r w:rsidR="00C03DC5" w:rsidRPr="00235FCD">
        <w:rPr>
          <w:rFonts w:ascii="Bookman Old Style" w:hAnsi="Bookman Old Style"/>
          <w:i/>
          <w:sz w:val="24"/>
          <w:szCs w:val="24"/>
        </w:rPr>
        <w:t xml:space="preserve">vidence as to the estimated speed of the appellant having regard to the damage of the vehicles and the injuries to the occupants and in the absence of such evidence, it was not competent for the trial Court to come to a conclusion that the speed of the appellant’s vehicle was </w:t>
      </w:r>
      <w:r w:rsidR="00B374C2">
        <w:rPr>
          <w:rFonts w:ascii="Bookman Old Style" w:hAnsi="Bookman Old Style"/>
          <w:i/>
          <w:sz w:val="24"/>
          <w:szCs w:val="24"/>
        </w:rPr>
        <w:t>excessive. The injury to the dea</w:t>
      </w:r>
      <w:r w:rsidR="00C03DC5" w:rsidRPr="00235FCD">
        <w:rPr>
          <w:rFonts w:ascii="Bookman Old Style" w:hAnsi="Bookman Old Style"/>
          <w:i/>
          <w:sz w:val="24"/>
          <w:szCs w:val="24"/>
        </w:rPr>
        <w:t>d children may well have occurred had the vehicle collided with an object of a much lesser period.”</w:t>
      </w:r>
      <w:r w:rsidR="00671845" w:rsidRPr="00235FCD">
        <w:rPr>
          <w:rFonts w:ascii="Bookman Old Style" w:hAnsi="Bookman Old Style"/>
          <w:i/>
          <w:sz w:val="24"/>
          <w:szCs w:val="24"/>
        </w:rPr>
        <w:t xml:space="preserve"> </w:t>
      </w:r>
    </w:p>
    <w:p w:rsidR="00235FCD" w:rsidRPr="00235FCD" w:rsidRDefault="00235FCD" w:rsidP="00235FCD">
      <w:pPr>
        <w:spacing w:before="240" w:after="0" w:line="240" w:lineRule="auto"/>
        <w:jc w:val="both"/>
        <w:rPr>
          <w:rFonts w:ascii="Bookman Old Style" w:hAnsi="Bookman Old Style"/>
          <w:i/>
          <w:sz w:val="24"/>
          <w:szCs w:val="24"/>
        </w:rPr>
      </w:pPr>
    </w:p>
    <w:p w:rsidR="00B374C2" w:rsidRDefault="00235FCD" w:rsidP="00040400">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following </w:t>
      </w:r>
      <w:r w:rsidR="00B374C2">
        <w:rPr>
          <w:rFonts w:ascii="Bookman Old Style" w:hAnsi="Bookman Old Style"/>
          <w:sz w:val="24"/>
          <w:szCs w:val="24"/>
        </w:rPr>
        <w:t xml:space="preserve">propositions </w:t>
      </w:r>
      <w:proofErr w:type="gramStart"/>
      <w:r>
        <w:rPr>
          <w:rFonts w:ascii="Bookman Old Style" w:hAnsi="Bookman Old Style"/>
          <w:sz w:val="24"/>
          <w:szCs w:val="24"/>
        </w:rPr>
        <w:t>may therefore be distilled</w:t>
      </w:r>
      <w:proofErr w:type="gramEnd"/>
      <w:r>
        <w:rPr>
          <w:rFonts w:ascii="Bookman Old Style" w:hAnsi="Bookman Old Style"/>
          <w:sz w:val="24"/>
          <w:szCs w:val="24"/>
        </w:rPr>
        <w:t xml:space="preserve"> from the line of road traffic accidents cases considered above. First, for driving to </w:t>
      </w:r>
      <w:proofErr w:type="gramStart"/>
      <w:r>
        <w:rPr>
          <w:rFonts w:ascii="Bookman Old Style" w:hAnsi="Bookman Old Style"/>
          <w:sz w:val="24"/>
          <w:szCs w:val="24"/>
        </w:rPr>
        <w:t>be considered</w:t>
      </w:r>
      <w:proofErr w:type="gramEnd"/>
      <w:r>
        <w:rPr>
          <w:rFonts w:ascii="Bookman Old Style" w:hAnsi="Bookman Old Style"/>
          <w:sz w:val="24"/>
          <w:szCs w:val="24"/>
        </w:rPr>
        <w:t xml:space="preserve"> as dangerous, it does not have to be reckless. Dangerous driving is that driving which falls short of the objective standard of the reasonably prudent driver. Thus in </w:t>
      </w:r>
      <w:r w:rsidR="00B374C2">
        <w:rPr>
          <w:rFonts w:ascii="Bookman Old Style" w:hAnsi="Bookman Old Style"/>
          <w:sz w:val="24"/>
          <w:szCs w:val="24"/>
        </w:rPr>
        <w:t>t</w:t>
      </w:r>
      <w:r>
        <w:rPr>
          <w:rFonts w:ascii="Bookman Old Style" w:hAnsi="Bookman Old Style"/>
          <w:sz w:val="24"/>
          <w:szCs w:val="24"/>
        </w:rPr>
        <w:t xml:space="preserve">his context danger means actual or potential danger of injury to other persons which is reasonably foreseeable in the ordinary course. </w:t>
      </w:r>
      <w:r w:rsidR="00B374C2">
        <w:rPr>
          <w:rFonts w:ascii="Bookman Old Style" w:hAnsi="Bookman Old Style"/>
          <w:sz w:val="24"/>
          <w:szCs w:val="24"/>
        </w:rPr>
        <w:t>Second, it is crucial for tho</w:t>
      </w:r>
      <w:r w:rsidR="005077AF">
        <w:rPr>
          <w:rFonts w:ascii="Bookman Old Style" w:hAnsi="Bookman Old Style"/>
          <w:sz w:val="24"/>
          <w:szCs w:val="24"/>
        </w:rPr>
        <w:t xml:space="preserve">se responsible for the investigation of road traffic accidents </w:t>
      </w:r>
      <w:r w:rsidR="00B374C2">
        <w:rPr>
          <w:rFonts w:ascii="Bookman Old Style" w:hAnsi="Bookman Old Style"/>
          <w:sz w:val="24"/>
          <w:szCs w:val="24"/>
        </w:rPr>
        <w:t>to ensure that they conduct th</w:t>
      </w:r>
      <w:r w:rsidR="005077AF">
        <w:rPr>
          <w:rFonts w:ascii="Bookman Old Style" w:hAnsi="Bookman Old Style"/>
          <w:sz w:val="24"/>
          <w:szCs w:val="24"/>
        </w:rPr>
        <w:t>e investigations with utmost circumspection. They should in particular ensure that they collect and collate the real evidence carefully</w:t>
      </w:r>
      <w:r w:rsidR="00B374C2">
        <w:rPr>
          <w:rFonts w:ascii="Bookman Old Style" w:hAnsi="Bookman Old Style"/>
          <w:sz w:val="24"/>
          <w:szCs w:val="24"/>
        </w:rPr>
        <w:t xml:space="preserve">. Real evidence includes, </w:t>
      </w:r>
      <w:r w:rsidR="005077AF">
        <w:rPr>
          <w:rFonts w:ascii="Bookman Old Style" w:hAnsi="Bookman Old Style"/>
          <w:sz w:val="24"/>
          <w:szCs w:val="24"/>
        </w:rPr>
        <w:t>of course</w:t>
      </w:r>
      <w:r w:rsidR="00B374C2">
        <w:rPr>
          <w:rFonts w:ascii="Bookman Old Style" w:hAnsi="Bookman Old Style"/>
          <w:sz w:val="24"/>
          <w:szCs w:val="24"/>
        </w:rPr>
        <w:t>,</w:t>
      </w:r>
      <w:r w:rsidR="005077AF">
        <w:rPr>
          <w:rFonts w:ascii="Bookman Old Style" w:hAnsi="Bookman Old Style"/>
          <w:sz w:val="24"/>
          <w:szCs w:val="24"/>
        </w:rPr>
        <w:t xml:space="preserve"> evidence of skid marks and </w:t>
      </w:r>
      <w:r w:rsidR="00B374C2">
        <w:rPr>
          <w:rFonts w:ascii="Bookman Old Style" w:hAnsi="Bookman Old Style"/>
          <w:sz w:val="24"/>
          <w:szCs w:val="24"/>
        </w:rPr>
        <w:t xml:space="preserve">related </w:t>
      </w:r>
      <w:r w:rsidR="005077AF">
        <w:rPr>
          <w:rFonts w:ascii="Bookman Old Style" w:hAnsi="Bookman Old Style"/>
          <w:sz w:val="24"/>
          <w:szCs w:val="24"/>
        </w:rPr>
        <w:t>marks impressed on the road. In addition, investigators should also ensure that where appropriate</w:t>
      </w:r>
      <w:r w:rsidR="00B374C2">
        <w:rPr>
          <w:rFonts w:ascii="Bookman Old Style" w:hAnsi="Bookman Old Style"/>
          <w:sz w:val="24"/>
          <w:szCs w:val="24"/>
        </w:rPr>
        <w:t>,</w:t>
      </w:r>
      <w:r w:rsidR="005077AF">
        <w:rPr>
          <w:rFonts w:ascii="Bookman Old Style" w:hAnsi="Bookman Old Style"/>
          <w:sz w:val="24"/>
          <w:szCs w:val="24"/>
        </w:rPr>
        <w:t xml:space="preserve"> the precise position of broken glass and other pieces and species of real evidence, such as dried mud droppings are carefully marked. In a word, when a case concerns a road traffic accident </w:t>
      </w:r>
      <w:proofErr w:type="gramStart"/>
      <w:r w:rsidR="005077AF">
        <w:rPr>
          <w:rFonts w:ascii="Bookman Old Style" w:hAnsi="Bookman Old Style"/>
          <w:sz w:val="24"/>
          <w:szCs w:val="24"/>
        </w:rPr>
        <w:t>all possible</w:t>
      </w:r>
      <w:proofErr w:type="gramEnd"/>
      <w:r w:rsidR="005077AF">
        <w:rPr>
          <w:rFonts w:ascii="Bookman Old Style" w:hAnsi="Bookman Old Style"/>
          <w:sz w:val="24"/>
          <w:szCs w:val="24"/>
        </w:rPr>
        <w:t xml:space="preserve"> material evidence should be placed before the Court.</w:t>
      </w:r>
      <w:r w:rsidR="00B374C2">
        <w:rPr>
          <w:rFonts w:ascii="Bookman Old Style" w:hAnsi="Bookman Old Style"/>
          <w:sz w:val="24"/>
          <w:szCs w:val="24"/>
        </w:rPr>
        <w:t xml:space="preserve"> </w:t>
      </w:r>
      <w:r w:rsidR="005077AF">
        <w:rPr>
          <w:rFonts w:ascii="Bookman Old Style" w:hAnsi="Bookman Old Style"/>
          <w:sz w:val="24"/>
          <w:szCs w:val="24"/>
        </w:rPr>
        <w:t xml:space="preserve">Third, </w:t>
      </w:r>
      <w:r w:rsidR="00B374C2">
        <w:rPr>
          <w:rFonts w:ascii="Bookman Old Style" w:hAnsi="Bookman Old Style"/>
          <w:sz w:val="24"/>
          <w:szCs w:val="24"/>
        </w:rPr>
        <w:t xml:space="preserve">it </w:t>
      </w:r>
      <w:r w:rsidR="005077AF">
        <w:rPr>
          <w:rFonts w:ascii="Bookman Old Style" w:hAnsi="Bookman Old Style"/>
          <w:sz w:val="24"/>
          <w:szCs w:val="24"/>
        </w:rPr>
        <w:t xml:space="preserve">is of utmost importance that in the drawing and presentation of sketch plans all details and measurements of the scene of the accident </w:t>
      </w:r>
      <w:proofErr w:type="gramStart"/>
      <w:r w:rsidR="005077AF">
        <w:rPr>
          <w:rFonts w:ascii="Bookman Old Style" w:hAnsi="Bookman Old Style"/>
          <w:sz w:val="24"/>
          <w:szCs w:val="24"/>
        </w:rPr>
        <w:t>must</w:t>
      </w:r>
      <w:r w:rsidR="002B6806">
        <w:rPr>
          <w:rFonts w:ascii="Bookman Old Style" w:hAnsi="Bookman Old Style"/>
          <w:sz w:val="24"/>
          <w:szCs w:val="24"/>
        </w:rPr>
        <w:t xml:space="preserve"> </w:t>
      </w:r>
      <w:r w:rsidR="005077AF">
        <w:rPr>
          <w:rFonts w:ascii="Bookman Old Style" w:hAnsi="Bookman Old Style"/>
          <w:sz w:val="24"/>
          <w:szCs w:val="24"/>
        </w:rPr>
        <w:t>be inserted</w:t>
      </w:r>
      <w:proofErr w:type="gramEnd"/>
      <w:r w:rsidR="005077AF">
        <w:rPr>
          <w:rFonts w:ascii="Bookman Old Style" w:hAnsi="Bookman Old Style"/>
          <w:sz w:val="24"/>
          <w:szCs w:val="24"/>
        </w:rPr>
        <w:t xml:space="preserve"> in a sketch plan at the time of viewing the scene of the accident.</w:t>
      </w:r>
      <w:r w:rsidR="00B374C2">
        <w:rPr>
          <w:rFonts w:ascii="Bookman Old Style" w:hAnsi="Bookman Old Style"/>
          <w:sz w:val="24"/>
          <w:szCs w:val="24"/>
        </w:rPr>
        <w:t xml:space="preserve"> </w:t>
      </w:r>
      <w:r w:rsidR="00785E84">
        <w:rPr>
          <w:rFonts w:ascii="Bookman Old Style" w:hAnsi="Bookman Old Style"/>
          <w:sz w:val="24"/>
          <w:szCs w:val="24"/>
        </w:rPr>
        <w:t xml:space="preserve">Fourth, it is not competent for a trial Court to </w:t>
      </w:r>
      <w:proofErr w:type="gramStart"/>
      <w:r w:rsidR="00785E84">
        <w:rPr>
          <w:rFonts w:ascii="Bookman Old Style" w:hAnsi="Bookman Old Style"/>
          <w:sz w:val="24"/>
          <w:szCs w:val="24"/>
        </w:rPr>
        <w:t>come to a conclusion</w:t>
      </w:r>
      <w:proofErr w:type="gramEnd"/>
      <w:r w:rsidR="00785E84">
        <w:rPr>
          <w:rFonts w:ascii="Bookman Old Style" w:hAnsi="Bookman Old Style"/>
          <w:sz w:val="24"/>
          <w:szCs w:val="24"/>
        </w:rPr>
        <w:t xml:space="preserve"> that the speed of a vehicle was excessive </w:t>
      </w:r>
      <w:r w:rsidR="00785E84">
        <w:rPr>
          <w:rFonts w:ascii="Bookman Old Style" w:hAnsi="Bookman Old Style"/>
          <w:sz w:val="24"/>
          <w:szCs w:val="24"/>
        </w:rPr>
        <w:lastRenderedPageBreak/>
        <w:t>without the aid of expert evidence.</w:t>
      </w:r>
      <w:r w:rsidR="0081587B">
        <w:rPr>
          <w:rFonts w:ascii="Bookman Old Style" w:hAnsi="Bookman Old Style"/>
          <w:sz w:val="24"/>
          <w:szCs w:val="24"/>
        </w:rPr>
        <w:t xml:space="preserve"> Lastly, it is settled law that where a special </w:t>
      </w:r>
      <w:proofErr w:type="spellStart"/>
      <w:r w:rsidR="0081587B">
        <w:rPr>
          <w:rFonts w:ascii="Bookman Old Style" w:hAnsi="Bookman Old Style"/>
          <w:sz w:val="24"/>
          <w:szCs w:val="24"/>
        </w:rPr>
        <w:t>defence</w:t>
      </w:r>
      <w:proofErr w:type="spellEnd"/>
      <w:r w:rsidR="0081587B">
        <w:rPr>
          <w:rFonts w:ascii="Bookman Old Style" w:hAnsi="Bookman Old Style"/>
          <w:sz w:val="24"/>
          <w:szCs w:val="24"/>
        </w:rPr>
        <w:t xml:space="preserve"> </w:t>
      </w:r>
      <w:proofErr w:type="gramStart"/>
      <w:r w:rsidR="0081587B">
        <w:rPr>
          <w:rFonts w:ascii="Bookman Old Style" w:hAnsi="Bookman Old Style"/>
          <w:sz w:val="24"/>
          <w:szCs w:val="24"/>
        </w:rPr>
        <w:t>is raised</w:t>
      </w:r>
      <w:proofErr w:type="gramEnd"/>
      <w:r w:rsidR="0081587B">
        <w:rPr>
          <w:rFonts w:ascii="Bookman Old Style" w:hAnsi="Bookman Old Style"/>
          <w:sz w:val="24"/>
          <w:szCs w:val="24"/>
        </w:rPr>
        <w:t xml:space="preserve"> that an accident</w:t>
      </w:r>
      <w:r w:rsidR="00220ED7">
        <w:rPr>
          <w:rFonts w:ascii="Bookman Old Style" w:hAnsi="Bookman Old Style"/>
          <w:sz w:val="24"/>
          <w:szCs w:val="24"/>
        </w:rPr>
        <w:t xml:space="preserve"> was due to </w:t>
      </w:r>
      <w:proofErr w:type="spellStart"/>
      <w:r w:rsidR="00220ED7">
        <w:rPr>
          <w:rFonts w:ascii="Bookman Old Style" w:hAnsi="Bookman Old Style"/>
          <w:sz w:val="24"/>
          <w:szCs w:val="24"/>
        </w:rPr>
        <w:t>tyre</w:t>
      </w:r>
      <w:proofErr w:type="spellEnd"/>
      <w:r w:rsidR="00220ED7">
        <w:rPr>
          <w:rFonts w:ascii="Bookman Old Style" w:hAnsi="Bookman Old Style"/>
          <w:sz w:val="24"/>
          <w:szCs w:val="24"/>
        </w:rPr>
        <w:t xml:space="preserve"> puncture, and there is evidence on the point to be left to the jury, the onus is not one the person raising the </w:t>
      </w:r>
      <w:proofErr w:type="spellStart"/>
      <w:r w:rsidR="00220ED7">
        <w:rPr>
          <w:rFonts w:ascii="Bookman Old Style" w:hAnsi="Bookman Old Style"/>
          <w:sz w:val="24"/>
          <w:szCs w:val="24"/>
        </w:rPr>
        <w:t>defence</w:t>
      </w:r>
      <w:proofErr w:type="spellEnd"/>
      <w:r w:rsidR="00220ED7">
        <w:rPr>
          <w:rFonts w:ascii="Bookman Old Style" w:hAnsi="Bookman Old Style"/>
          <w:sz w:val="24"/>
          <w:szCs w:val="24"/>
        </w:rPr>
        <w:t xml:space="preserve"> to support it with an explanation. Rather, the onus is on the prosecution to negative the </w:t>
      </w:r>
      <w:proofErr w:type="spellStart"/>
      <w:r w:rsidR="00220ED7">
        <w:rPr>
          <w:rFonts w:ascii="Bookman Old Style" w:hAnsi="Bookman Old Style"/>
          <w:sz w:val="24"/>
          <w:szCs w:val="24"/>
        </w:rPr>
        <w:t>defence</w:t>
      </w:r>
      <w:proofErr w:type="spellEnd"/>
      <w:r w:rsidR="00220ED7">
        <w:rPr>
          <w:rFonts w:ascii="Bookman Old Style" w:hAnsi="Bookman Old Style"/>
          <w:sz w:val="24"/>
          <w:szCs w:val="24"/>
        </w:rPr>
        <w:t xml:space="preserve">. </w:t>
      </w:r>
    </w:p>
    <w:p w:rsidR="00451AC0" w:rsidRDefault="00220ED7" w:rsidP="00040400">
      <w:p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 xml:space="preserve">There is another dimension to the submissions </w:t>
      </w:r>
      <w:r w:rsidR="00B374C2">
        <w:rPr>
          <w:rFonts w:ascii="Bookman Old Style" w:hAnsi="Bookman Old Style"/>
          <w:sz w:val="24"/>
          <w:szCs w:val="24"/>
        </w:rPr>
        <w:t>that</w:t>
      </w:r>
      <w:proofErr w:type="gramEnd"/>
      <w:r w:rsidR="00B374C2">
        <w:rPr>
          <w:rFonts w:ascii="Bookman Old Style" w:hAnsi="Bookman Old Style"/>
          <w:sz w:val="24"/>
          <w:szCs w:val="24"/>
        </w:rPr>
        <w:t xml:space="preserve"> requires </w:t>
      </w:r>
      <w:r>
        <w:rPr>
          <w:rFonts w:ascii="Bookman Old Style" w:hAnsi="Bookman Old Style"/>
          <w:sz w:val="24"/>
          <w:szCs w:val="24"/>
        </w:rPr>
        <w:t>conside</w:t>
      </w:r>
      <w:r w:rsidR="00BC1D6A">
        <w:rPr>
          <w:rFonts w:ascii="Bookman Old Style" w:hAnsi="Bookman Old Style"/>
          <w:sz w:val="24"/>
          <w:szCs w:val="24"/>
        </w:rPr>
        <w:t>r</w:t>
      </w:r>
      <w:r>
        <w:rPr>
          <w:rFonts w:ascii="Bookman Old Style" w:hAnsi="Bookman Old Style"/>
          <w:sz w:val="24"/>
          <w:szCs w:val="24"/>
        </w:rPr>
        <w:t xml:space="preserve">ation. </w:t>
      </w:r>
      <w:proofErr w:type="gramStart"/>
      <w:r>
        <w:rPr>
          <w:rFonts w:ascii="Bookman Old Style" w:hAnsi="Bookman Old Style"/>
          <w:sz w:val="24"/>
          <w:szCs w:val="24"/>
        </w:rPr>
        <w:t>And</w:t>
      </w:r>
      <w:proofErr w:type="gramEnd"/>
      <w:r>
        <w:rPr>
          <w:rFonts w:ascii="Bookman Old Style" w:hAnsi="Bookman Old Style"/>
          <w:sz w:val="24"/>
          <w:szCs w:val="24"/>
        </w:rPr>
        <w:t xml:space="preserve"> it is the various evidential propositions that were brought to my attention. The first propos</w:t>
      </w:r>
      <w:r w:rsidR="00BC1D6A">
        <w:rPr>
          <w:rFonts w:ascii="Bookman Old Style" w:hAnsi="Bookman Old Style"/>
          <w:sz w:val="24"/>
          <w:szCs w:val="24"/>
        </w:rPr>
        <w:t>i</w:t>
      </w:r>
      <w:r>
        <w:rPr>
          <w:rFonts w:ascii="Bookman Old Style" w:hAnsi="Bookman Old Style"/>
          <w:sz w:val="24"/>
          <w:szCs w:val="24"/>
        </w:rPr>
        <w:t xml:space="preserve">tion is drawn from the observation of Skinner C.J in </w:t>
      </w:r>
      <w:proofErr w:type="spellStart"/>
      <w:r w:rsidRPr="00220ED7">
        <w:rPr>
          <w:rFonts w:ascii="Bookman Old Style" w:hAnsi="Bookman Old Style"/>
          <w:i/>
          <w:sz w:val="24"/>
          <w:szCs w:val="24"/>
        </w:rPr>
        <w:t>Moonga</w:t>
      </w:r>
      <w:proofErr w:type="spellEnd"/>
      <w:r w:rsidRPr="00220ED7">
        <w:rPr>
          <w:rFonts w:ascii="Bookman Old Style" w:hAnsi="Bookman Old Style"/>
          <w:i/>
          <w:sz w:val="24"/>
          <w:szCs w:val="24"/>
        </w:rPr>
        <w:t xml:space="preserve"> v The People (1969) Z.R. 63 </w:t>
      </w:r>
      <w:r>
        <w:rPr>
          <w:rFonts w:ascii="Bookman Old Style" w:hAnsi="Bookman Old Style"/>
          <w:sz w:val="24"/>
          <w:szCs w:val="24"/>
        </w:rPr>
        <w:t>at page 65 that the prosecution has the burden of proving all the ingredients of an offence</w:t>
      </w:r>
      <w:r w:rsidR="00451AC0">
        <w:rPr>
          <w:rFonts w:ascii="Bookman Old Style" w:hAnsi="Bookman Old Style"/>
          <w:sz w:val="24"/>
          <w:szCs w:val="24"/>
        </w:rPr>
        <w:t xml:space="preserve">. The second </w:t>
      </w:r>
      <w:r w:rsidR="00B374C2">
        <w:rPr>
          <w:rFonts w:ascii="Bookman Old Style" w:hAnsi="Bookman Old Style"/>
          <w:sz w:val="24"/>
          <w:szCs w:val="24"/>
        </w:rPr>
        <w:t>proposition is f</w:t>
      </w:r>
      <w:r w:rsidR="00451AC0">
        <w:rPr>
          <w:rFonts w:ascii="Bookman Old Style" w:hAnsi="Bookman Old Style"/>
          <w:sz w:val="24"/>
          <w:szCs w:val="24"/>
        </w:rPr>
        <w:t>r</w:t>
      </w:r>
      <w:r w:rsidR="00B374C2">
        <w:rPr>
          <w:rFonts w:ascii="Bookman Old Style" w:hAnsi="Bookman Old Style"/>
          <w:sz w:val="24"/>
          <w:szCs w:val="24"/>
        </w:rPr>
        <w:t>o</w:t>
      </w:r>
      <w:r w:rsidR="00451AC0">
        <w:rPr>
          <w:rFonts w:ascii="Bookman Old Style" w:hAnsi="Bookman Old Style"/>
          <w:sz w:val="24"/>
          <w:szCs w:val="24"/>
        </w:rPr>
        <w:t xml:space="preserve">m the case of </w:t>
      </w:r>
      <w:proofErr w:type="spellStart"/>
      <w:r w:rsidR="00451AC0" w:rsidRPr="00451AC0">
        <w:rPr>
          <w:rFonts w:ascii="Bookman Old Style" w:hAnsi="Bookman Old Style"/>
          <w:i/>
          <w:sz w:val="24"/>
          <w:szCs w:val="24"/>
        </w:rPr>
        <w:t>Lubinda</w:t>
      </w:r>
      <w:proofErr w:type="spellEnd"/>
      <w:r w:rsidR="00451AC0" w:rsidRPr="00451AC0">
        <w:rPr>
          <w:rFonts w:ascii="Bookman Old Style" w:hAnsi="Bookman Old Style"/>
          <w:i/>
          <w:sz w:val="24"/>
          <w:szCs w:val="24"/>
        </w:rPr>
        <w:t xml:space="preserve"> v The People (1973) Z.R. 42.</w:t>
      </w:r>
      <w:r w:rsidR="00451AC0">
        <w:rPr>
          <w:rFonts w:ascii="Bookman Old Style" w:hAnsi="Bookman Old Style"/>
          <w:sz w:val="24"/>
          <w:szCs w:val="24"/>
        </w:rPr>
        <w:t xml:space="preserve"> In the </w:t>
      </w:r>
      <w:proofErr w:type="spellStart"/>
      <w:r w:rsidR="00451AC0" w:rsidRPr="00B374C2">
        <w:rPr>
          <w:rFonts w:ascii="Bookman Old Style" w:hAnsi="Bookman Old Style"/>
          <w:i/>
          <w:sz w:val="24"/>
          <w:szCs w:val="24"/>
        </w:rPr>
        <w:t>Lubinda</w:t>
      </w:r>
      <w:proofErr w:type="spellEnd"/>
      <w:r w:rsidR="00451AC0" w:rsidRPr="00B374C2">
        <w:rPr>
          <w:rFonts w:ascii="Bookman Old Style" w:hAnsi="Bookman Old Style"/>
          <w:i/>
          <w:sz w:val="24"/>
          <w:szCs w:val="24"/>
        </w:rPr>
        <w:t xml:space="preserve"> </w:t>
      </w:r>
      <w:r w:rsidR="00451AC0">
        <w:rPr>
          <w:rFonts w:ascii="Bookman Old Style" w:hAnsi="Bookman Old Style"/>
          <w:sz w:val="24"/>
          <w:szCs w:val="24"/>
        </w:rPr>
        <w:t>case (supra)</w:t>
      </w:r>
      <w:r w:rsidR="00B374C2">
        <w:rPr>
          <w:rFonts w:ascii="Bookman Old Style" w:hAnsi="Bookman Old Style"/>
          <w:sz w:val="24"/>
          <w:szCs w:val="24"/>
        </w:rPr>
        <w:t>,</w:t>
      </w:r>
      <w:r w:rsidR="00451AC0">
        <w:rPr>
          <w:rFonts w:ascii="Bookman Old Style" w:hAnsi="Bookman Old Style"/>
          <w:sz w:val="24"/>
          <w:szCs w:val="24"/>
        </w:rPr>
        <w:t xml:space="preserve"> Doyle C.J. observed at page 45 that in a proper case and on a proper direction, it is open to any Court to find that it believes witnesses and does not believe other witnesses.</w:t>
      </w:r>
    </w:p>
    <w:p w:rsidR="007C56CD" w:rsidRDefault="00451AC0" w:rsidP="00040400">
      <w:pPr>
        <w:spacing w:before="240" w:after="0" w:line="360" w:lineRule="auto"/>
        <w:jc w:val="both"/>
        <w:rPr>
          <w:rFonts w:ascii="Bookman Old Style" w:hAnsi="Bookman Old Style"/>
          <w:sz w:val="24"/>
          <w:szCs w:val="24"/>
        </w:rPr>
      </w:pPr>
      <w:r>
        <w:rPr>
          <w:rFonts w:ascii="Bookman Old Style" w:hAnsi="Bookman Old Style"/>
          <w:sz w:val="24"/>
          <w:szCs w:val="24"/>
        </w:rPr>
        <w:t xml:space="preserve">The third proposition is from the case of </w:t>
      </w:r>
      <w:r w:rsidRPr="00451AC0">
        <w:rPr>
          <w:rFonts w:ascii="Bookman Old Style" w:hAnsi="Bookman Old Style"/>
          <w:i/>
          <w:sz w:val="24"/>
          <w:szCs w:val="24"/>
        </w:rPr>
        <w:t xml:space="preserve">Banda (K) v The People (1977) Z.R. 169. In the Banda (K) </w:t>
      </w:r>
      <w:r>
        <w:rPr>
          <w:rFonts w:ascii="Bookman Old Style" w:hAnsi="Bookman Old Style"/>
          <w:sz w:val="24"/>
          <w:szCs w:val="24"/>
        </w:rPr>
        <w:t>case, in a judgment delivered by Baron D.C.J; the Supreme Court observed at page 174, that if the evidence, without the technical evidence which the investigation authorities should normally provide is sufficient to support a conviction although there is an apparent dereliction of duty</w:t>
      </w:r>
      <w:r w:rsidR="00D40319">
        <w:rPr>
          <w:rFonts w:ascii="Bookman Old Style" w:hAnsi="Bookman Old Style"/>
          <w:sz w:val="24"/>
          <w:szCs w:val="24"/>
        </w:rPr>
        <w:t xml:space="preserve"> that is of no avail to the </w:t>
      </w:r>
      <w:proofErr w:type="spellStart"/>
      <w:r w:rsidR="00D40319">
        <w:rPr>
          <w:rFonts w:ascii="Bookman Old Style" w:hAnsi="Bookman Old Style"/>
          <w:sz w:val="24"/>
          <w:szCs w:val="24"/>
        </w:rPr>
        <w:t>defence</w:t>
      </w:r>
      <w:proofErr w:type="spellEnd"/>
      <w:r w:rsidR="00D40319">
        <w:rPr>
          <w:rFonts w:ascii="Bookman Old Style" w:hAnsi="Bookman Old Style"/>
          <w:sz w:val="24"/>
          <w:szCs w:val="24"/>
        </w:rPr>
        <w:t xml:space="preserve">. The fourth proposition is from the case of </w:t>
      </w:r>
      <w:proofErr w:type="spellStart"/>
      <w:r w:rsidR="00D40319" w:rsidRPr="00D40319">
        <w:rPr>
          <w:rFonts w:ascii="Bookman Old Style" w:hAnsi="Bookman Old Style"/>
          <w:i/>
          <w:sz w:val="24"/>
          <w:szCs w:val="24"/>
        </w:rPr>
        <w:t>Chileya</w:t>
      </w:r>
      <w:proofErr w:type="spellEnd"/>
      <w:r w:rsidR="00D40319" w:rsidRPr="00D40319">
        <w:rPr>
          <w:rFonts w:ascii="Bookman Old Style" w:hAnsi="Bookman Old Style"/>
          <w:i/>
          <w:sz w:val="24"/>
          <w:szCs w:val="24"/>
        </w:rPr>
        <w:t xml:space="preserve"> v The People (1981) Z.R. 33</w:t>
      </w:r>
      <w:r w:rsidR="00B07044">
        <w:rPr>
          <w:rFonts w:ascii="Bookman Old Style" w:hAnsi="Bookman Old Style"/>
          <w:sz w:val="24"/>
          <w:szCs w:val="24"/>
        </w:rPr>
        <w:t xml:space="preserve">. And </w:t>
      </w:r>
      <w:r w:rsidR="00D40319">
        <w:rPr>
          <w:rFonts w:ascii="Bookman Old Style" w:hAnsi="Bookman Old Style"/>
          <w:sz w:val="24"/>
          <w:szCs w:val="24"/>
        </w:rPr>
        <w:t xml:space="preserve">is based on the observation of Gardner Ag D.C.J. at page 34 that dereliction of duty in failing to make a test which could conclusively prove one way or another the claims of the contending parties would result in a presumption albeit a rebuttable one in a </w:t>
      </w:r>
      <w:proofErr w:type="spellStart"/>
      <w:r w:rsidR="00D40319">
        <w:rPr>
          <w:rFonts w:ascii="Bookman Old Style" w:hAnsi="Bookman Old Style"/>
          <w:sz w:val="24"/>
          <w:szCs w:val="24"/>
        </w:rPr>
        <w:t>favour</w:t>
      </w:r>
      <w:proofErr w:type="spellEnd"/>
      <w:r w:rsidR="00D40319">
        <w:rPr>
          <w:rFonts w:ascii="Bookman Old Style" w:hAnsi="Bookman Old Style"/>
          <w:sz w:val="24"/>
          <w:szCs w:val="24"/>
        </w:rPr>
        <w:t xml:space="preserve"> of the applicant. </w:t>
      </w:r>
      <w:r w:rsidR="00B07044">
        <w:rPr>
          <w:rFonts w:ascii="Bookman Old Style" w:hAnsi="Bookman Old Style"/>
          <w:sz w:val="24"/>
          <w:szCs w:val="24"/>
        </w:rPr>
        <w:t>T</w:t>
      </w:r>
      <w:r w:rsidR="0004663F">
        <w:rPr>
          <w:rFonts w:ascii="Bookman Old Style" w:hAnsi="Bookman Old Style"/>
          <w:sz w:val="24"/>
          <w:szCs w:val="24"/>
        </w:rPr>
        <w:t xml:space="preserve">he last proposition referred to in the course of the submissions </w:t>
      </w:r>
      <w:proofErr w:type="gramStart"/>
      <w:r w:rsidR="0004663F">
        <w:rPr>
          <w:rFonts w:ascii="Bookman Old Style" w:hAnsi="Bookman Old Style"/>
          <w:sz w:val="24"/>
          <w:szCs w:val="24"/>
        </w:rPr>
        <w:t>was stated</w:t>
      </w:r>
      <w:proofErr w:type="gramEnd"/>
      <w:r w:rsidR="0004663F">
        <w:rPr>
          <w:rFonts w:ascii="Bookman Old Style" w:hAnsi="Bookman Old Style"/>
          <w:sz w:val="24"/>
          <w:szCs w:val="24"/>
        </w:rPr>
        <w:t xml:space="preserve"> </w:t>
      </w:r>
      <w:r w:rsidR="007C56CD">
        <w:rPr>
          <w:rFonts w:ascii="Bookman Old Style" w:hAnsi="Bookman Old Style"/>
          <w:sz w:val="24"/>
          <w:szCs w:val="24"/>
        </w:rPr>
        <w:t xml:space="preserve">in the case of </w:t>
      </w:r>
      <w:proofErr w:type="spellStart"/>
      <w:r w:rsidR="007C56CD" w:rsidRPr="007C56CD">
        <w:rPr>
          <w:rFonts w:ascii="Bookman Old Style" w:hAnsi="Bookman Old Style"/>
          <w:i/>
          <w:sz w:val="24"/>
          <w:szCs w:val="24"/>
        </w:rPr>
        <w:t>Mutale</w:t>
      </w:r>
      <w:proofErr w:type="spellEnd"/>
      <w:r w:rsidR="007C56CD" w:rsidRPr="007C56CD">
        <w:rPr>
          <w:rFonts w:ascii="Bookman Old Style" w:hAnsi="Bookman Old Style"/>
          <w:i/>
          <w:sz w:val="24"/>
          <w:szCs w:val="24"/>
        </w:rPr>
        <w:t xml:space="preserve"> and Another v The People (1995 – 1997) Z.R.</w:t>
      </w:r>
      <w:r w:rsidR="007C56CD">
        <w:rPr>
          <w:rFonts w:ascii="Bookman Old Style" w:hAnsi="Bookman Old Style"/>
          <w:sz w:val="24"/>
          <w:szCs w:val="24"/>
        </w:rPr>
        <w:t xml:space="preserve"> 227</w:t>
      </w:r>
      <w:r w:rsidR="00B07044">
        <w:rPr>
          <w:rFonts w:ascii="Bookman Old Style" w:hAnsi="Bookman Old Style"/>
          <w:sz w:val="24"/>
          <w:szCs w:val="24"/>
        </w:rPr>
        <w:t>,</w:t>
      </w:r>
      <w:r w:rsidR="007C56CD">
        <w:rPr>
          <w:rFonts w:ascii="Bookman Old Style" w:hAnsi="Bookman Old Style"/>
          <w:sz w:val="24"/>
          <w:szCs w:val="24"/>
        </w:rPr>
        <w:t xml:space="preserve"> </w:t>
      </w:r>
      <w:r w:rsidR="0004663F">
        <w:rPr>
          <w:rFonts w:ascii="Bookman Old Style" w:hAnsi="Bookman Old Style"/>
          <w:sz w:val="24"/>
          <w:szCs w:val="24"/>
        </w:rPr>
        <w:t xml:space="preserve">as follows by </w:t>
      </w:r>
      <w:proofErr w:type="spellStart"/>
      <w:r w:rsidR="0004663F">
        <w:rPr>
          <w:rFonts w:ascii="Bookman Old Style" w:hAnsi="Bookman Old Style"/>
          <w:sz w:val="24"/>
          <w:szCs w:val="24"/>
        </w:rPr>
        <w:t>Ngulube</w:t>
      </w:r>
      <w:proofErr w:type="spellEnd"/>
      <w:r w:rsidR="0004663F">
        <w:rPr>
          <w:rFonts w:ascii="Bookman Old Style" w:hAnsi="Bookman Old Style"/>
          <w:sz w:val="24"/>
          <w:szCs w:val="24"/>
        </w:rPr>
        <w:t xml:space="preserve"> C.J. in judgment delivered on behalf of the Supreme Court at page 230:</w:t>
      </w:r>
    </w:p>
    <w:p w:rsidR="007C56CD" w:rsidRPr="007C56CD" w:rsidRDefault="007C56CD" w:rsidP="007C56CD">
      <w:pPr>
        <w:spacing w:before="240" w:after="0" w:line="240" w:lineRule="auto"/>
        <w:jc w:val="both"/>
        <w:rPr>
          <w:rFonts w:ascii="Bookman Old Style" w:hAnsi="Bookman Old Style"/>
          <w:i/>
          <w:sz w:val="24"/>
          <w:szCs w:val="24"/>
        </w:rPr>
      </w:pPr>
      <w:r w:rsidRPr="007C56CD">
        <w:rPr>
          <w:rFonts w:ascii="Bookman Old Style" w:hAnsi="Bookman Old Style"/>
          <w:i/>
          <w:sz w:val="24"/>
          <w:szCs w:val="24"/>
        </w:rPr>
        <w:lastRenderedPageBreak/>
        <w:t xml:space="preserve">“Where two or more inferences are possible, it has always been a cardinal principle of criminal law that the Court will adopt the one that is more </w:t>
      </w:r>
      <w:proofErr w:type="spellStart"/>
      <w:r w:rsidRPr="007C56CD">
        <w:rPr>
          <w:rFonts w:ascii="Bookman Old Style" w:hAnsi="Bookman Old Style"/>
          <w:i/>
          <w:sz w:val="24"/>
          <w:szCs w:val="24"/>
        </w:rPr>
        <w:t>favourable</w:t>
      </w:r>
      <w:proofErr w:type="spellEnd"/>
      <w:r w:rsidRPr="007C56CD">
        <w:rPr>
          <w:rFonts w:ascii="Bookman Old Style" w:hAnsi="Bookman Old Style"/>
          <w:i/>
          <w:sz w:val="24"/>
          <w:szCs w:val="24"/>
        </w:rPr>
        <w:t xml:space="preserve"> to an accused if there is nothing to exclude that inference.”</w:t>
      </w:r>
    </w:p>
    <w:p w:rsidR="007C56CD" w:rsidRDefault="007C56CD" w:rsidP="00040400">
      <w:pPr>
        <w:spacing w:before="240" w:after="0" w:line="360" w:lineRule="auto"/>
        <w:jc w:val="both"/>
        <w:rPr>
          <w:rFonts w:ascii="Bookman Old Style" w:hAnsi="Bookman Old Style"/>
          <w:sz w:val="24"/>
          <w:szCs w:val="24"/>
        </w:rPr>
      </w:pPr>
    </w:p>
    <w:p w:rsidR="00082E43" w:rsidRDefault="00B07044" w:rsidP="00040400">
      <w:pPr>
        <w:spacing w:before="240" w:after="0" w:line="360" w:lineRule="auto"/>
        <w:jc w:val="both"/>
        <w:rPr>
          <w:rFonts w:ascii="Bookman Old Style" w:hAnsi="Bookman Old Style"/>
          <w:sz w:val="24"/>
          <w:szCs w:val="24"/>
        </w:rPr>
      </w:pPr>
      <w:r>
        <w:rPr>
          <w:rFonts w:ascii="Bookman Old Style" w:hAnsi="Bookman Old Style"/>
          <w:sz w:val="24"/>
          <w:szCs w:val="24"/>
        </w:rPr>
        <w:t>In this case, i</w:t>
      </w:r>
      <w:r w:rsidR="007C56CD">
        <w:rPr>
          <w:rFonts w:ascii="Bookman Old Style" w:hAnsi="Bookman Old Style"/>
          <w:sz w:val="24"/>
          <w:szCs w:val="24"/>
        </w:rPr>
        <w:t>t is common ground that the accused is charged with two counts of causing death by dangerous d</w:t>
      </w:r>
      <w:r>
        <w:rPr>
          <w:rFonts w:ascii="Bookman Old Style" w:hAnsi="Bookman Old Style"/>
          <w:sz w:val="24"/>
          <w:szCs w:val="24"/>
        </w:rPr>
        <w:t>riving contrary to section 161 (</w:t>
      </w:r>
      <w:r w:rsidR="007C56CD">
        <w:rPr>
          <w:rFonts w:ascii="Bookman Old Style" w:hAnsi="Bookman Old Style"/>
          <w:sz w:val="24"/>
          <w:szCs w:val="24"/>
        </w:rPr>
        <w:t xml:space="preserve">1) of the Road Traffic Act Number 11 of 2002. What is in dispute however </w:t>
      </w:r>
      <w:proofErr w:type="gramStart"/>
      <w:r w:rsidR="007C56CD">
        <w:rPr>
          <w:rFonts w:ascii="Bookman Old Style" w:hAnsi="Bookman Old Style"/>
          <w:sz w:val="24"/>
          <w:szCs w:val="24"/>
        </w:rPr>
        <w:t xml:space="preserve">is whether or not </w:t>
      </w:r>
      <w:r>
        <w:rPr>
          <w:rFonts w:ascii="Bookman Old Style" w:hAnsi="Bookman Old Style"/>
          <w:sz w:val="24"/>
          <w:szCs w:val="24"/>
        </w:rPr>
        <w:t xml:space="preserve">at </w:t>
      </w:r>
      <w:r w:rsidR="007C56CD">
        <w:rPr>
          <w:rFonts w:ascii="Bookman Old Style" w:hAnsi="Bookman Old Style"/>
          <w:sz w:val="24"/>
          <w:szCs w:val="24"/>
        </w:rPr>
        <w:t>the material date th</w:t>
      </w:r>
      <w:r>
        <w:rPr>
          <w:rFonts w:ascii="Bookman Old Style" w:hAnsi="Bookman Old Style"/>
          <w:sz w:val="24"/>
          <w:szCs w:val="24"/>
        </w:rPr>
        <w:t>e accused</w:t>
      </w:r>
      <w:proofErr w:type="gramEnd"/>
      <w:r>
        <w:rPr>
          <w:rFonts w:ascii="Bookman Old Style" w:hAnsi="Bookman Old Style"/>
          <w:sz w:val="24"/>
          <w:szCs w:val="24"/>
        </w:rPr>
        <w:t xml:space="preserve"> was driving the Land R</w:t>
      </w:r>
      <w:r w:rsidR="007C56CD">
        <w:rPr>
          <w:rFonts w:ascii="Bookman Old Style" w:hAnsi="Bookman Old Style"/>
          <w:sz w:val="24"/>
          <w:szCs w:val="24"/>
        </w:rPr>
        <w:t xml:space="preserve">over registration number ABL 1071 in a manner which was dangerous to the public. </w:t>
      </w:r>
      <w:proofErr w:type="gramStart"/>
      <w:r w:rsidR="007C56CD">
        <w:rPr>
          <w:rFonts w:ascii="Bookman Old Style" w:hAnsi="Bookman Old Style"/>
          <w:sz w:val="24"/>
          <w:szCs w:val="24"/>
        </w:rPr>
        <w:t xml:space="preserve">I warn myself at the outset that what the prosecution is required to show at this stage of the proceedings, and in answer </w:t>
      </w:r>
      <w:r w:rsidR="003C184C">
        <w:rPr>
          <w:rFonts w:ascii="Bookman Old Style" w:hAnsi="Bookman Old Style"/>
          <w:sz w:val="24"/>
          <w:szCs w:val="24"/>
        </w:rPr>
        <w:t>to the no case to answer submission</w:t>
      </w:r>
      <w:r>
        <w:rPr>
          <w:rFonts w:ascii="Bookman Old Style" w:hAnsi="Bookman Old Style"/>
          <w:sz w:val="24"/>
          <w:szCs w:val="24"/>
        </w:rPr>
        <w:t>,</w:t>
      </w:r>
      <w:r w:rsidR="003C184C">
        <w:rPr>
          <w:rFonts w:ascii="Bookman Old Style" w:hAnsi="Bookman Old Style"/>
          <w:sz w:val="24"/>
          <w:szCs w:val="24"/>
        </w:rPr>
        <w:t xml:space="preserve"> is that a case has been made out to require him to make a </w:t>
      </w:r>
      <w:proofErr w:type="spellStart"/>
      <w:r w:rsidR="003C184C">
        <w:rPr>
          <w:rFonts w:ascii="Bookman Old Style" w:hAnsi="Bookman Old Style"/>
          <w:sz w:val="24"/>
          <w:szCs w:val="24"/>
        </w:rPr>
        <w:t>defence</w:t>
      </w:r>
      <w:proofErr w:type="spellEnd"/>
      <w:r>
        <w:rPr>
          <w:rFonts w:ascii="Bookman Old Style" w:hAnsi="Bookman Old Style"/>
          <w:sz w:val="24"/>
          <w:szCs w:val="24"/>
        </w:rPr>
        <w:t>,</w:t>
      </w:r>
      <w:r w:rsidR="003C184C">
        <w:rPr>
          <w:rFonts w:ascii="Bookman Old Style" w:hAnsi="Bookman Old Style"/>
          <w:sz w:val="24"/>
          <w:szCs w:val="24"/>
        </w:rPr>
        <w:t xml:space="preserve"> or put simply to show that a </w:t>
      </w:r>
      <w:r w:rsidR="003C184C" w:rsidRPr="00B07044">
        <w:rPr>
          <w:rFonts w:ascii="Bookman Old Style" w:hAnsi="Bookman Old Style"/>
          <w:i/>
          <w:sz w:val="24"/>
          <w:szCs w:val="24"/>
        </w:rPr>
        <w:t>prima facie</w:t>
      </w:r>
      <w:r w:rsidR="003C184C">
        <w:rPr>
          <w:rFonts w:ascii="Bookman Old Style" w:hAnsi="Bookman Old Style"/>
          <w:sz w:val="24"/>
          <w:szCs w:val="24"/>
        </w:rPr>
        <w:t xml:space="preserve"> case has been established against the accused.</w:t>
      </w:r>
      <w:proofErr w:type="gramEnd"/>
      <w:r w:rsidR="003C184C">
        <w:rPr>
          <w:rFonts w:ascii="Bookman Old Style" w:hAnsi="Bookman Old Style"/>
          <w:sz w:val="24"/>
          <w:szCs w:val="24"/>
        </w:rPr>
        <w:t xml:space="preserve"> This standard or requirement is of course </w:t>
      </w:r>
      <w:proofErr w:type="spellStart"/>
      <w:r w:rsidR="003C184C">
        <w:rPr>
          <w:rFonts w:ascii="Bookman Old Style" w:hAnsi="Bookman Old Style"/>
          <w:sz w:val="24"/>
          <w:szCs w:val="24"/>
        </w:rPr>
        <w:t>contradistincted</w:t>
      </w:r>
      <w:proofErr w:type="spellEnd"/>
      <w:r w:rsidR="003C184C">
        <w:rPr>
          <w:rFonts w:ascii="Bookman Old Style" w:hAnsi="Bookman Old Style"/>
          <w:sz w:val="24"/>
          <w:szCs w:val="24"/>
        </w:rPr>
        <w:t xml:space="preserve"> with proof beyond reasonable doubt.</w:t>
      </w:r>
    </w:p>
    <w:p w:rsidR="00F74E5D" w:rsidRDefault="00082E43" w:rsidP="00040400">
      <w:pPr>
        <w:spacing w:before="240" w:after="0" w:line="360" w:lineRule="auto"/>
        <w:jc w:val="both"/>
        <w:rPr>
          <w:rFonts w:ascii="Bookman Old Style" w:hAnsi="Bookman Old Style"/>
          <w:sz w:val="24"/>
          <w:szCs w:val="24"/>
        </w:rPr>
      </w:pPr>
      <w:r>
        <w:rPr>
          <w:rFonts w:ascii="Bookman Old Style" w:hAnsi="Bookman Old Style"/>
          <w:sz w:val="24"/>
          <w:szCs w:val="24"/>
        </w:rPr>
        <w:t xml:space="preserve">It is also instructive to note from the outset that according to PW1 to PW5, who were all passengers on the vehicle testified individually </w:t>
      </w:r>
      <w:r w:rsidR="00B07044">
        <w:rPr>
          <w:rFonts w:ascii="Bookman Old Style" w:hAnsi="Bookman Old Style"/>
          <w:sz w:val="24"/>
          <w:szCs w:val="24"/>
        </w:rPr>
        <w:t xml:space="preserve">and collectively </w:t>
      </w:r>
      <w:r>
        <w:rPr>
          <w:rFonts w:ascii="Bookman Old Style" w:hAnsi="Bookman Old Style"/>
          <w:sz w:val="24"/>
          <w:szCs w:val="24"/>
        </w:rPr>
        <w:t xml:space="preserve">that the accused was not driving at excessive speed. They also testified that the overturning of the vehicle </w:t>
      </w:r>
      <w:proofErr w:type="gramStart"/>
      <w:r>
        <w:rPr>
          <w:rFonts w:ascii="Bookman Old Style" w:hAnsi="Bookman Old Style"/>
          <w:sz w:val="24"/>
          <w:szCs w:val="24"/>
        </w:rPr>
        <w:t>was preceded</w:t>
      </w:r>
      <w:proofErr w:type="gramEnd"/>
      <w:r>
        <w:rPr>
          <w:rFonts w:ascii="Bookman Old Style" w:hAnsi="Bookman Old Style"/>
          <w:sz w:val="24"/>
          <w:szCs w:val="24"/>
        </w:rPr>
        <w:t xml:space="preserve"> by a puncture of a </w:t>
      </w:r>
      <w:proofErr w:type="spellStart"/>
      <w:r>
        <w:rPr>
          <w:rFonts w:ascii="Bookman Old Style" w:hAnsi="Bookman Old Style"/>
          <w:sz w:val="24"/>
          <w:szCs w:val="24"/>
        </w:rPr>
        <w:t>tyre</w:t>
      </w:r>
      <w:proofErr w:type="spellEnd"/>
      <w:r>
        <w:rPr>
          <w:rFonts w:ascii="Bookman Old Style" w:hAnsi="Bookman Old Style"/>
          <w:sz w:val="24"/>
          <w:szCs w:val="24"/>
        </w:rPr>
        <w:t>. The evidence of PW1 to PW5</w:t>
      </w:r>
      <w:r w:rsidR="00F74E5D">
        <w:rPr>
          <w:rFonts w:ascii="Bookman Old Style" w:hAnsi="Bookman Old Style"/>
          <w:sz w:val="24"/>
          <w:szCs w:val="24"/>
        </w:rPr>
        <w:t xml:space="preserve"> was not shaken or discredited during </w:t>
      </w:r>
      <w:proofErr w:type="gramStart"/>
      <w:r w:rsidR="00F74E5D">
        <w:rPr>
          <w:rFonts w:ascii="Bookman Old Style" w:hAnsi="Bookman Old Style"/>
          <w:sz w:val="24"/>
          <w:szCs w:val="24"/>
        </w:rPr>
        <w:t>cross examination</w:t>
      </w:r>
      <w:proofErr w:type="gramEnd"/>
      <w:r w:rsidR="00F74E5D">
        <w:rPr>
          <w:rFonts w:ascii="Bookman Old Style" w:hAnsi="Bookman Old Style"/>
          <w:sz w:val="24"/>
          <w:szCs w:val="24"/>
        </w:rPr>
        <w:t xml:space="preserve">. </w:t>
      </w:r>
    </w:p>
    <w:p w:rsidR="0083739E" w:rsidRDefault="00F74E5D" w:rsidP="00040400">
      <w:pPr>
        <w:spacing w:before="240" w:after="0" w:line="360" w:lineRule="auto"/>
        <w:jc w:val="both"/>
        <w:rPr>
          <w:rFonts w:ascii="Bookman Old Style" w:hAnsi="Bookman Old Style"/>
          <w:sz w:val="24"/>
          <w:szCs w:val="24"/>
        </w:rPr>
      </w:pPr>
      <w:r>
        <w:rPr>
          <w:rFonts w:ascii="Bookman Old Style" w:hAnsi="Bookman Old Style"/>
          <w:sz w:val="24"/>
          <w:szCs w:val="24"/>
        </w:rPr>
        <w:t xml:space="preserve">Conversely, Ms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argued </w:t>
      </w:r>
      <w:r w:rsidR="00B07044">
        <w:rPr>
          <w:rFonts w:ascii="Bookman Old Style" w:hAnsi="Bookman Old Style"/>
          <w:sz w:val="24"/>
          <w:szCs w:val="24"/>
        </w:rPr>
        <w:t xml:space="preserve">in </w:t>
      </w:r>
      <w:r>
        <w:rPr>
          <w:rFonts w:ascii="Bookman Old Style" w:hAnsi="Bookman Old Style"/>
          <w:sz w:val="24"/>
          <w:szCs w:val="24"/>
        </w:rPr>
        <w:t>her submissions that it is clear from the testimony of PW6 and PW7</w:t>
      </w:r>
      <w:r w:rsidR="00B07044">
        <w:rPr>
          <w:rFonts w:ascii="Bookman Old Style" w:hAnsi="Bookman Old Style"/>
          <w:sz w:val="24"/>
          <w:szCs w:val="24"/>
        </w:rPr>
        <w:t>,</w:t>
      </w:r>
      <w:r>
        <w:rPr>
          <w:rFonts w:ascii="Bookman Old Style" w:hAnsi="Bookman Old Style"/>
          <w:sz w:val="24"/>
          <w:szCs w:val="24"/>
        </w:rPr>
        <w:t xml:space="preserve"> that the accused was </w:t>
      </w:r>
      <w:proofErr w:type="spellStart"/>
      <w:r>
        <w:rPr>
          <w:rFonts w:ascii="Bookman Old Style" w:hAnsi="Bookman Old Style"/>
          <w:sz w:val="24"/>
          <w:szCs w:val="24"/>
        </w:rPr>
        <w:t>oversp</w:t>
      </w:r>
      <w:r w:rsidR="00B07044">
        <w:rPr>
          <w:rFonts w:ascii="Bookman Old Style" w:hAnsi="Bookman Old Style"/>
          <w:sz w:val="24"/>
          <w:szCs w:val="24"/>
        </w:rPr>
        <w:t>ee</w:t>
      </w:r>
      <w:r>
        <w:rPr>
          <w:rFonts w:ascii="Bookman Old Style" w:hAnsi="Bookman Old Style"/>
          <w:sz w:val="24"/>
          <w:szCs w:val="24"/>
        </w:rPr>
        <w:t>ding</w:t>
      </w:r>
      <w:proofErr w:type="spellEnd"/>
      <w:r>
        <w:rPr>
          <w:rFonts w:ascii="Bookman Old Style" w:hAnsi="Bookman Old Style"/>
          <w:sz w:val="24"/>
          <w:szCs w:val="24"/>
        </w:rPr>
        <w:t xml:space="preserve"> bearing in mind the prescribed limit of 50KM per hour at the scene of the accident. </w:t>
      </w:r>
      <w:r w:rsidR="003D59EE">
        <w:rPr>
          <w:rFonts w:ascii="Bookman Old Style" w:hAnsi="Bookman Old Style"/>
          <w:sz w:val="24"/>
          <w:szCs w:val="24"/>
        </w:rPr>
        <w:t xml:space="preserve">I reject his submission for two reasons. First, PW6 and PW7 were not </w:t>
      </w:r>
      <w:proofErr w:type="gramStart"/>
      <w:r w:rsidR="003D59EE">
        <w:rPr>
          <w:rFonts w:ascii="Bookman Old Style" w:hAnsi="Bookman Old Style"/>
          <w:sz w:val="24"/>
          <w:szCs w:val="24"/>
        </w:rPr>
        <w:t>eye</w:t>
      </w:r>
      <w:r w:rsidR="00D45487">
        <w:rPr>
          <w:rFonts w:ascii="Bookman Old Style" w:hAnsi="Bookman Old Style"/>
          <w:sz w:val="24"/>
          <w:szCs w:val="24"/>
        </w:rPr>
        <w:t>-</w:t>
      </w:r>
      <w:r w:rsidR="003D59EE">
        <w:rPr>
          <w:rFonts w:ascii="Bookman Old Style" w:hAnsi="Bookman Old Style"/>
          <w:sz w:val="24"/>
          <w:szCs w:val="24"/>
        </w:rPr>
        <w:t>witnesses</w:t>
      </w:r>
      <w:proofErr w:type="gramEnd"/>
      <w:r w:rsidR="003D59EE">
        <w:rPr>
          <w:rFonts w:ascii="Bookman Old Style" w:hAnsi="Bookman Old Style"/>
          <w:sz w:val="24"/>
          <w:szCs w:val="24"/>
        </w:rPr>
        <w:t>. Second</w:t>
      </w:r>
      <w:r w:rsidR="00B07044">
        <w:rPr>
          <w:rFonts w:ascii="Bookman Old Style" w:hAnsi="Bookman Old Style"/>
          <w:sz w:val="24"/>
          <w:szCs w:val="24"/>
        </w:rPr>
        <w:t>,</w:t>
      </w:r>
      <w:r w:rsidR="003D59EE">
        <w:rPr>
          <w:rFonts w:ascii="Bookman Old Style" w:hAnsi="Bookman Old Style"/>
          <w:sz w:val="24"/>
          <w:szCs w:val="24"/>
        </w:rPr>
        <w:t xml:space="preserve"> on the authority of </w:t>
      </w:r>
      <w:proofErr w:type="spellStart"/>
      <w:r w:rsidR="003D59EE" w:rsidRPr="003D59EE">
        <w:rPr>
          <w:rFonts w:ascii="Bookman Old Style" w:hAnsi="Bookman Old Style"/>
          <w:i/>
          <w:sz w:val="24"/>
          <w:szCs w:val="24"/>
        </w:rPr>
        <w:t>Mutale</w:t>
      </w:r>
      <w:proofErr w:type="spellEnd"/>
      <w:r w:rsidR="003D59EE" w:rsidRPr="003D59EE">
        <w:rPr>
          <w:rFonts w:ascii="Bookman Old Style" w:hAnsi="Bookman Old Style"/>
          <w:i/>
          <w:sz w:val="24"/>
          <w:szCs w:val="24"/>
        </w:rPr>
        <w:t xml:space="preserve"> and Another v The People</w:t>
      </w:r>
      <w:r w:rsidR="003D59EE">
        <w:rPr>
          <w:rFonts w:ascii="Bookman Old Style" w:hAnsi="Bookman Old Style"/>
          <w:sz w:val="24"/>
          <w:szCs w:val="24"/>
        </w:rPr>
        <w:t xml:space="preserve"> (supra), I am unable to adopt an inference against the accused when there is abundant and uncontested testimony by PW1 to PW5 that expressly excludes such inference.</w:t>
      </w:r>
      <w:r w:rsidR="00B07044">
        <w:rPr>
          <w:rFonts w:ascii="Bookman Old Style" w:hAnsi="Bookman Old Style"/>
          <w:sz w:val="24"/>
          <w:szCs w:val="24"/>
        </w:rPr>
        <w:t xml:space="preserve"> </w:t>
      </w:r>
      <w:r w:rsidR="00321810">
        <w:rPr>
          <w:rFonts w:ascii="Bookman Old Style" w:hAnsi="Bookman Old Style"/>
          <w:sz w:val="24"/>
          <w:szCs w:val="24"/>
        </w:rPr>
        <w:t xml:space="preserve">I therefore find that on the material date, the accused was not driving at excessive speed. In this regard, I also accept that submission by Mr. </w:t>
      </w:r>
      <w:proofErr w:type="spellStart"/>
      <w:r w:rsidR="00321810">
        <w:rPr>
          <w:rFonts w:ascii="Bookman Old Style" w:hAnsi="Bookman Old Style"/>
          <w:sz w:val="24"/>
          <w:szCs w:val="24"/>
        </w:rPr>
        <w:t>Silwamba</w:t>
      </w:r>
      <w:proofErr w:type="spellEnd"/>
      <w:r w:rsidR="00321810">
        <w:rPr>
          <w:rFonts w:ascii="Bookman Old Style" w:hAnsi="Bookman Old Style"/>
          <w:sz w:val="24"/>
          <w:szCs w:val="24"/>
        </w:rPr>
        <w:t xml:space="preserve">, </w:t>
      </w:r>
      <w:r w:rsidR="00321810">
        <w:rPr>
          <w:rFonts w:ascii="Bookman Old Style" w:hAnsi="Bookman Old Style"/>
          <w:sz w:val="24"/>
          <w:szCs w:val="24"/>
        </w:rPr>
        <w:lastRenderedPageBreak/>
        <w:t>SC, that there is n</w:t>
      </w:r>
      <w:r w:rsidR="00B07044">
        <w:rPr>
          <w:rFonts w:ascii="Bookman Old Style" w:hAnsi="Bookman Old Style"/>
          <w:sz w:val="24"/>
          <w:szCs w:val="24"/>
        </w:rPr>
        <w:t>o</w:t>
      </w:r>
      <w:r w:rsidR="00321810">
        <w:rPr>
          <w:rFonts w:ascii="Bookman Old Style" w:hAnsi="Bookman Old Style"/>
          <w:sz w:val="24"/>
          <w:szCs w:val="24"/>
        </w:rPr>
        <w:t xml:space="preserve"> evidence to show in this case that the accused person drove the vehicle in question in a manner that fell short of a reasonable person as explained by Baron D.C.J. in the case of </w:t>
      </w:r>
      <w:proofErr w:type="spellStart"/>
      <w:r w:rsidR="00321810" w:rsidRPr="00321810">
        <w:rPr>
          <w:rFonts w:ascii="Bookman Old Style" w:hAnsi="Bookman Old Style"/>
          <w:i/>
          <w:sz w:val="24"/>
          <w:szCs w:val="24"/>
        </w:rPr>
        <w:t>Mulon</w:t>
      </w:r>
      <w:proofErr w:type="spellEnd"/>
      <w:r w:rsidR="00321810" w:rsidRPr="00321810">
        <w:rPr>
          <w:rFonts w:ascii="Bookman Old Style" w:hAnsi="Bookman Old Style"/>
          <w:i/>
          <w:sz w:val="24"/>
          <w:szCs w:val="24"/>
        </w:rPr>
        <w:t xml:space="preserve"> v The People</w:t>
      </w:r>
      <w:r w:rsidR="00321810">
        <w:rPr>
          <w:rFonts w:ascii="Bookman Old Style" w:hAnsi="Bookman Old Style"/>
          <w:sz w:val="24"/>
          <w:szCs w:val="24"/>
        </w:rPr>
        <w:t xml:space="preserve"> (supra).</w:t>
      </w:r>
      <w:r w:rsidR="0083739E">
        <w:rPr>
          <w:rFonts w:ascii="Bookman Old Style" w:hAnsi="Bookman Old Style"/>
          <w:sz w:val="24"/>
          <w:szCs w:val="24"/>
        </w:rPr>
        <w:t xml:space="preserve"> </w:t>
      </w:r>
    </w:p>
    <w:p w:rsidR="0083739E" w:rsidRDefault="0083739E" w:rsidP="00040400">
      <w:pPr>
        <w:spacing w:before="240" w:after="0" w:line="360" w:lineRule="auto"/>
        <w:jc w:val="both"/>
        <w:rPr>
          <w:rFonts w:ascii="Bookman Old Style" w:hAnsi="Bookman Old Style"/>
          <w:sz w:val="24"/>
          <w:szCs w:val="24"/>
        </w:rPr>
      </w:pPr>
      <w:r>
        <w:rPr>
          <w:rFonts w:ascii="Bookman Old Style" w:hAnsi="Bookman Old Style"/>
          <w:sz w:val="24"/>
          <w:szCs w:val="24"/>
        </w:rPr>
        <w:t>It is also noteworthy that during cross-examination PW6 confirmed the following:</w:t>
      </w:r>
    </w:p>
    <w:p w:rsidR="0083739E"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83739E">
        <w:rPr>
          <w:rFonts w:ascii="Bookman Old Style" w:hAnsi="Bookman Old Style"/>
          <w:sz w:val="24"/>
          <w:szCs w:val="24"/>
        </w:rPr>
        <w:t>hat he back dated his report;</w:t>
      </w:r>
    </w:p>
    <w:p w:rsidR="0083739E"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83739E">
        <w:rPr>
          <w:rFonts w:ascii="Bookman Old Style" w:hAnsi="Bookman Old Style"/>
          <w:sz w:val="24"/>
          <w:szCs w:val="24"/>
        </w:rPr>
        <w:t>he report did not contain details about what was observed at the scene of the accident;</w:t>
      </w:r>
    </w:p>
    <w:p w:rsidR="0083739E"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d</w:t>
      </w:r>
      <w:r w:rsidR="0083739E">
        <w:rPr>
          <w:rFonts w:ascii="Bookman Old Style" w:hAnsi="Bookman Old Style"/>
          <w:sz w:val="24"/>
          <w:szCs w:val="24"/>
        </w:rPr>
        <w:t>id not take any photographs at the scene of the accident;</w:t>
      </w:r>
    </w:p>
    <w:p w:rsidR="0083739E"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d</w:t>
      </w:r>
      <w:r w:rsidR="0083739E">
        <w:rPr>
          <w:rFonts w:ascii="Bookman Old Style" w:hAnsi="Bookman Old Style"/>
          <w:sz w:val="24"/>
          <w:szCs w:val="24"/>
        </w:rPr>
        <w:t>id not take any measurement at the scene of the accident;</w:t>
      </w:r>
    </w:p>
    <w:p w:rsidR="0083739E"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r</w:t>
      </w:r>
      <w:r w:rsidR="0083739E">
        <w:rPr>
          <w:rFonts w:ascii="Bookman Old Style" w:hAnsi="Bookman Old Style"/>
          <w:sz w:val="24"/>
          <w:szCs w:val="24"/>
        </w:rPr>
        <w:t>elied on ocular perception or judgment to estimate the probable speed the vehicle was travelling;</w:t>
      </w:r>
    </w:p>
    <w:p w:rsidR="0083739E" w:rsidRDefault="00B07044" w:rsidP="0083739E">
      <w:pPr>
        <w:pStyle w:val="ListParagraph"/>
        <w:numPr>
          <w:ilvl w:val="0"/>
          <w:numId w:val="9"/>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d</w:t>
      </w:r>
      <w:r w:rsidR="0083739E">
        <w:rPr>
          <w:rFonts w:ascii="Bookman Old Style" w:hAnsi="Bookman Old Style"/>
          <w:sz w:val="24"/>
          <w:szCs w:val="24"/>
        </w:rPr>
        <w:t>id</w:t>
      </w:r>
      <w:proofErr w:type="gramEnd"/>
      <w:r w:rsidR="0083739E">
        <w:rPr>
          <w:rFonts w:ascii="Bookman Old Style" w:hAnsi="Bookman Old Style"/>
          <w:sz w:val="24"/>
          <w:szCs w:val="24"/>
        </w:rPr>
        <w:t xml:space="preserve"> not apply an</w:t>
      </w:r>
      <w:r>
        <w:rPr>
          <w:rFonts w:ascii="Bookman Old Style" w:hAnsi="Bookman Old Style"/>
          <w:sz w:val="24"/>
          <w:szCs w:val="24"/>
        </w:rPr>
        <w:t>y</w:t>
      </w:r>
      <w:r w:rsidR="0083739E">
        <w:rPr>
          <w:rFonts w:ascii="Bookman Old Style" w:hAnsi="Bookman Old Style"/>
          <w:sz w:val="24"/>
          <w:szCs w:val="24"/>
        </w:rPr>
        <w:t xml:space="preserve"> scientific method to estimate the speed of the vehicle</w:t>
      </w:r>
      <w:r>
        <w:rPr>
          <w:rFonts w:ascii="Bookman Old Style" w:hAnsi="Bookman Old Style"/>
          <w:sz w:val="24"/>
          <w:szCs w:val="24"/>
        </w:rPr>
        <w:t>. Y</w:t>
      </w:r>
      <w:r w:rsidR="0083739E">
        <w:rPr>
          <w:rFonts w:ascii="Bookman Old Style" w:hAnsi="Bookman Old Style"/>
          <w:sz w:val="24"/>
          <w:szCs w:val="24"/>
        </w:rPr>
        <w:t>et confirmed in re-examination that there are devices to measure speed;</w:t>
      </w:r>
    </w:p>
    <w:p w:rsidR="0083739E"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d</w:t>
      </w:r>
      <w:r w:rsidR="0083739E">
        <w:rPr>
          <w:rFonts w:ascii="Bookman Old Style" w:hAnsi="Bookman Old Style"/>
          <w:sz w:val="24"/>
          <w:szCs w:val="24"/>
        </w:rPr>
        <w:t>id not gather the ages of the children who were on the vehicle</w:t>
      </w:r>
      <w:r w:rsidR="00ED51B0">
        <w:rPr>
          <w:rFonts w:ascii="Bookman Old Style" w:hAnsi="Bookman Old Style"/>
          <w:sz w:val="24"/>
          <w:szCs w:val="24"/>
        </w:rPr>
        <w:t>;</w:t>
      </w:r>
      <w:r w:rsidR="0083739E">
        <w:rPr>
          <w:rFonts w:ascii="Bookman Old Style" w:hAnsi="Bookman Old Style"/>
          <w:sz w:val="24"/>
          <w:szCs w:val="24"/>
        </w:rPr>
        <w:t xml:space="preserve"> </w:t>
      </w:r>
    </w:p>
    <w:p w:rsidR="00ED51B0" w:rsidRDefault="00B07044" w:rsidP="0083739E">
      <w:pPr>
        <w:pStyle w:val="ListParagraph"/>
        <w:numPr>
          <w:ilvl w:val="0"/>
          <w:numId w:val="9"/>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d</w:t>
      </w:r>
      <w:r w:rsidR="0083739E">
        <w:rPr>
          <w:rFonts w:ascii="Bookman Old Style" w:hAnsi="Bookman Old Style"/>
          <w:sz w:val="24"/>
          <w:szCs w:val="24"/>
        </w:rPr>
        <w:t>id</w:t>
      </w:r>
      <w:proofErr w:type="gramEnd"/>
      <w:r w:rsidR="0083739E">
        <w:rPr>
          <w:rFonts w:ascii="Bookman Old Style" w:hAnsi="Bookman Old Style"/>
          <w:sz w:val="24"/>
          <w:szCs w:val="24"/>
        </w:rPr>
        <w:t xml:space="preserve"> not ascertain the ages of the passenger</w:t>
      </w:r>
      <w:r>
        <w:rPr>
          <w:rFonts w:ascii="Bookman Old Style" w:hAnsi="Bookman Old Style"/>
          <w:sz w:val="24"/>
          <w:szCs w:val="24"/>
        </w:rPr>
        <w:t>s</w:t>
      </w:r>
      <w:r w:rsidR="0083739E">
        <w:rPr>
          <w:rFonts w:ascii="Bookman Old Style" w:hAnsi="Bookman Old Style"/>
          <w:sz w:val="24"/>
          <w:szCs w:val="24"/>
        </w:rPr>
        <w:t xml:space="preserve"> in order to ascertain their weight</w:t>
      </w:r>
      <w:r>
        <w:rPr>
          <w:rFonts w:ascii="Bookman Old Style" w:hAnsi="Bookman Old Style"/>
          <w:sz w:val="24"/>
          <w:szCs w:val="24"/>
        </w:rPr>
        <w:t>. Y</w:t>
      </w:r>
      <w:r w:rsidR="00FE13AB">
        <w:rPr>
          <w:rFonts w:ascii="Bookman Old Style" w:hAnsi="Bookman Old Style"/>
          <w:sz w:val="24"/>
          <w:szCs w:val="24"/>
        </w:rPr>
        <w:t>et confirmed in re-examination that there is a formula employed to calculate weight of the passengers</w:t>
      </w:r>
      <w:r w:rsidR="00ED51B0">
        <w:rPr>
          <w:rFonts w:ascii="Bookman Old Style" w:hAnsi="Bookman Old Style"/>
          <w:sz w:val="24"/>
          <w:szCs w:val="24"/>
        </w:rPr>
        <w:t>;</w:t>
      </w:r>
    </w:p>
    <w:p w:rsidR="007D77A5"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d</w:t>
      </w:r>
      <w:r w:rsidR="007D77A5">
        <w:rPr>
          <w:rFonts w:ascii="Bookman Old Style" w:hAnsi="Bookman Old Style"/>
          <w:sz w:val="24"/>
          <w:szCs w:val="24"/>
        </w:rPr>
        <w:t>id not ascertain the weight of the vehicle;</w:t>
      </w:r>
    </w:p>
    <w:p w:rsidR="007D77A5" w:rsidRDefault="00B07044" w:rsidP="0083739E">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d</w:t>
      </w:r>
      <w:r w:rsidR="007D77A5">
        <w:rPr>
          <w:rFonts w:ascii="Bookman Old Style" w:hAnsi="Bookman Old Style"/>
          <w:sz w:val="24"/>
          <w:szCs w:val="24"/>
        </w:rPr>
        <w:t xml:space="preserve">id not reflect the </w:t>
      </w:r>
      <w:proofErr w:type="spellStart"/>
      <w:r w:rsidR="007D77A5">
        <w:rPr>
          <w:rFonts w:ascii="Bookman Old Style" w:hAnsi="Bookman Old Style"/>
          <w:sz w:val="24"/>
          <w:szCs w:val="24"/>
        </w:rPr>
        <w:t>tyre</w:t>
      </w:r>
      <w:proofErr w:type="spellEnd"/>
      <w:r w:rsidR="007D77A5">
        <w:rPr>
          <w:rFonts w:ascii="Bookman Old Style" w:hAnsi="Bookman Old Style"/>
          <w:sz w:val="24"/>
          <w:szCs w:val="24"/>
        </w:rPr>
        <w:t xml:space="preserve"> puncture in the report;</w:t>
      </w:r>
    </w:p>
    <w:p w:rsidR="007D77A5" w:rsidRDefault="00B07044" w:rsidP="007D77A5">
      <w:pPr>
        <w:pStyle w:val="ListParagraph"/>
        <w:numPr>
          <w:ilvl w:val="0"/>
          <w:numId w:val="9"/>
        </w:numPr>
        <w:spacing w:before="240" w:after="0" w:line="360" w:lineRule="auto"/>
        <w:jc w:val="both"/>
        <w:rPr>
          <w:rFonts w:ascii="Bookman Old Style" w:hAnsi="Bookman Old Style"/>
          <w:sz w:val="24"/>
          <w:szCs w:val="24"/>
        </w:rPr>
      </w:pPr>
      <w:r>
        <w:rPr>
          <w:rFonts w:ascii="Bookman Old Style" w:hAnsi="Bookman Old Style"/>
          <w:sz w:val="24"/>
          <w:szCs w:val="24"/>
        </w:rPr>
        <w:t>d</w:t>
      </w:r>
      <w:r w:rsidR="007D77A5">
        <w:rPr>
          <w:rFonts w:ascii="Bookman Old Style" w:hAnsi="Bookman Old Style"/>
          <w:sz w:val="24"/>
          <w:szCs w:val="24"/>
        </w:rPr>
        <w:t xml:space="preserve">id not inspect the </w:t>
      </w:r>
      <w:proofErr w:type="spellStart"/>
      <w:r w:rsidR="007D77A5">
        <w:rPr>
          <w:rFonts w:ascii="Bookman Old Style" w:hAnsi="Bookman Old Style"/>
          <w:sz w:val="24"/>
          <w:szCs w:val="24"/>
        </w:rPr>
        <w:t>tyres</w:t>
      </w:r>
      <w:proofErr w:type="spellEnd"/>
      <w:r w:rsidR="007D77A5">
        <w:rPr>
          <w:rFonts w:ascii="Bookman Old Style" w:hAnsi="Bookman Old Style"/>
          <w:sz w:val="24"/>
          <w:szCs w:val="24"/>
        </w:rPr>
        <w:t xml:space="preserve"> after the accident;</w:t>
      </w:r>
      <w:r>
        <w:rPr>
          <w:rFonts w:ascii="Bookman Old Style" w:hAnsi="Bookman Old Style"/>
          <w:sz w:val="24"/>
          <w:szCs w:val="24"/>
        </w:rPr>
        <w:t xml:space="preserve"> and </w:t>
      </w:r>
    </w:p>
    <w:p w:rsidR="007D77A5" w:rsidRDefault="00B07044" w:rsidP="007D77A5">
      <w:pPr>
        <w:pStyle w:val="ListParagraph"/>
        <w:numPr>
          <w:ilvl w:val="0"/>
          <w:numId w:val="9"/>
        </w:numPr>
        <w:spacing w:before="240" w:after="0" w:line="360" w:lineRule="auto"/>
        <w:jc w:val="both"/>
        <w:rPr>
          <w:rFonts w:ascii="Bookman Old Style" w:hAnsi="Bookman Old Style"/>
          <w:sz w:val="24"/>
          <w:szCs w:val="24"/>
        </w:rPr>
      </w:pPr>
      <w:proofErr w:type="gramStart"/>
      <w:r>
        <w:rPr>
          <w:rFonts w:ascii="Bookman Old Style" w:hAnsi="Bookman Old Style"/>
          <w:sz w:val="24"/>
          <w:szCs w:val="24"/>
        </w:rPr>
        <w:t>h</w:t>
      </w:r>
      <w:r w:rsidR="007D77A5">
        <w:rPr>
          <w:rFonts w:ascii="Bookman Old Style" w:hAnsi="Bookman Old Style"/>
          <w:sz w:val="24"/>
          <w:szCs w:val="24"/>
        </w:rPr>
        <w:t>as</w:t>
      </w:r>
      <w:proofErr w:type="gramEnd"/>
      <w:r w:rsidR="007D77A5">
        <w:rPr>
          <w:rFonts w:ascii="Bookman Old Style" w:hAnsi="Bookman Old Style"/>
          <w:sz w:val="24"/>
          <w:szCs w:val="24"/>
        </w:rPr>
        <w:t xml:space="preserve"> not seen any road traffic sign from </w:t>
      </w:r>
      <w:proofErr w:type="spellStart"/>
      <w:r w:rsidR="007D77A5">
        <w:rPr>
          <w:rFonts w:ascii="Bookman Old Style" w:hAnsi="Bookman Old Style"/>
          <w:sz w:val="24"/>
          <w:szCs w:val="24"/>
        </w:rPr>
        <w:t>Siavonga</w:t>
      </w:r>
      <w:proofErr w:type="spellEnd"/>
      <w:r w:rsidR="007D77A5">
        <w:rPr>
          <w:rFonts w:ascii="Bookman Old Style" w:hAnsi="Bookman Old Style"/>
          <w:sz w:val="24"/>
          <w:szCs w:val="24"/>
        </w:rPr>
        <w:t xml:space="preserve"> Township up to the point of the accident. </w:t>
      </w:r>
    </w:p>
    <w:p w:rsidR="007D77A5" w:rsidRDefault="007D77A5" w:rsidP="007D77A5">
      <w:pPr>
        <w:spacing w:before="240" w:after="0" w:line="360" w:lineRule="auto"/>
        <w:jc w:val="both"/>
        <w:rPr>
          <w:rFonts w:ascii="Bookman Old Style" w:hAnsi="Bookman Old Style"/>
          <w:sz w:val="24"/>
          <w:szCs w:val="24"/>
        </w:rPr>
      </w:pPr>
      <w:r>
        <w:rPr>
          <w:rFonts w:ascii="Bookman Old Style" w:hAnsi="Bookman Old Style"/>
          <w:sz w:val="24"/>
          <w:szCs w:val="24"/>
        </w:rPr>
        <w:t xml:space="preserve">Similarly, PW7 during cross-examination confirmed the following matters: </w:t>
      </w:r>
    </w:p>
    <w:p w:rsidR="007D77A5" w:rsidRDefault="00B07044" w:rsidP="007D77A5">
      <w:pPr>
        <w:pStyle w:val="ListParagraph"/>
        <w:numPr>
          <w:ilvl w:val="0"/>
          <w:numId w:val="10"/>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7D77A5">
        <w:rPr>
          <w:rFonts w:ascii="Bookman Old Style" w:hAnsi="Bookman Old Style"/>
          <w:sz w:val="24"/>
          <w:szCs w:val="24"/>
        </w:rPr>
        <w:t>he sketch plan was not drawn to s</w:t>
      </w:r>
      <w:r>
        <w:rPr>
          <w:rFonts w:ascii="Bookman Old Style" w:hAnsi="Bookman Old Style"/>
          <w:sz w:val="24"/>
          <w:szCs w:val="24"/>
        </w:rPr>
        <w:t xml:space="preserve">cale; Mrs. </w:t>
      </w:r>
      <w:proofErr w:type="spellStart"/>
      <w:r>
        <w:rPr>
          <w:rFonts w:ascii="Bookman Old Style" w:hAnsi="Bookman Old Style"/>
          <w:sz w:val="24"/>
          <w:szCs w:val="24"/>
        </w:rPr>
        <w:t>Nyirenda</w:t>
      </w:r>
      <w:proofErr w:type="spellEnd"/>
      <w:r>
        <w:rPr>
          <w:rFonts w:ascii="Bookman Old Style" w:hAnsi="Bookman Old Style"/>
          <w:sz w:val="24"/>
          <w:szCs w:val="24"/>
        </w:rPr>
        <w:t xml:space="preserve"> acknowledged </w:t>
      </w:r>
      <w:r w:rsidR="007D77A5">
        <w:rPr>
          <w:rFonts w:ascii="Bookman Old Style" w:hAnsi="Bookman Old Style"/>
          <w:sz w:val="24"/>
          <w:szCs w:val="24"/>
        </w:rPr>
        <w:t>this fact in her submission;</w:t>
      </w:r>
    </w:p>
    <w:p w:rsidR="000C414A" w:rsidRDefault="00B07044" w:rsidP="007D77A5">
      <w:pPr>
        <w:pStyle w:val="ListParagraph"/>
        <w:numPr>
          <w:ilvl w:val="0"/>
          <w:numId w:val="10"/>
        </w:numPr>
        <w:spacing w:before="240" w:after="0" w:line="360" w:lineRule="auto"/>
        <w:jc w:val="both"/>
        <w:rPr>
          <w:rFonts w:ascii="Bookman Old Style" w:hAnsi="Bookman Old Style"/>
          <w:sz w:val="24"/>
          <w:szCs w:val="24"/>
        </w:rPr>
      </w:pPr>
      <w:r>
        <w:rPr>
          <w:rFonts w:ascii="Bookman Old Style" w:hAnsi="Bookman Old Style"/>
          <w:sz w:val="24"/>
          <w:szCs w:val="24"/>
        </w:rPr>
        <w:t>t</w:t>
      </w:r>
      <w:r w:rsidR="007D77A5">
        <w:rPr>
          <w:rFonts w:ascii="Bookman Old Style" w:hAnsi="Bookman Old Style"/>
          <w:sz w:val="24"/>
          <w:szCs w:val="24"/>
        </w:rPr>
        <w:t>he position of the broken glass was n</w:t>
      </w:r>
      <w:r>
        <w:rPr>
          <w:rFonts w:ascii="Bookman Old Style" w:hAnsi="Bookman Old Style"/>
          <w:sz w:val="24"/>
          <w:szCs w:val="24"/>
        </w:rPr>
        <w:t>ot indicated on the sketch plan</w:t>
      </w:r>
      <w:r w:rsidR="007D77A5">
        <w:rPr>
          <w:rFonts w:ascii="Bookman Old Style" w:hAnsi="Bookman Old Style"/>
          <w:sz w:val="24"/>
          <w:szCs w:val="24"/>
        </w:rPr>
        <w:t xml:space="preserve"> and confirmed during re-examination that it was an oversight; and</w:t>
      </w:r>
    </w:p>
    <w:p w:rsidR="000C414A" w:rsidRDefault="00B07044" w:rsidP="007D77A5">
      <w:pPr>
        <w:pStyle w:val="ListParagraph"/>
        <w:numPr>
          <w:ilvl w:val="0"/>
          <w:numId w:val="10"/>
        </w:numPr>
        <w:spacing w:before="240" w:after="0" w:line="360" w:lineRule="auto"/>
        <w:jc w:val="both"/>
        <w:rPr>
          <w:rFonts w:ascii="Bookman Old Style" w:hAnsi="Bookman Old Style"/>
          <w:sz w:val="24"/>
          <w:szCs w:val="24"/>
        </w:rPr>
      </w:pPr>
      <w:r>
        <w:rPr>
          <w:rFonts w:ascii="Bookman Old Style" w:hAnsi="Bookman Old Style"/>
          <w:sz w:val="24"/>
          <w:szCs w:val="24"/>
        </w:rPr>
        <w:lastRenderedPageBreak/>
        <w:t>d</w:t>
      </w:r>
      <w:r w:rsidR="000C414A">
        <w:rPr>
          <w:rFonts w:ascii="Bookman Old Style" w:hAnsi="Bookman Old Style"/>
          <w:sz w:val="24"/>
          <w:szCs w:val="24"/>
        </w:rPr>
        <w:t>id not complete the Road Traffic Accident Report; form 127;</w:t>
      </w:r>
    </w:p>
    <w:p w:rsidR="008D0D70" w:rsidRDefault="000C414A" w:rsidP="000C414A">
      <w:pPr>
        <w:spacing w:before="240" w:after="0" w:line="360" w:lineRule="auto"/>
        <w:jc w:val="both"/>
        <w:rPr>
          <w:rFonts w:ascii="Bookman Old Style" w:hAnsi="Bookman Old Style"/>
          <w:sz w:val="24"/>
          <w:szCs w:val="24"/>
        </w:rPr>
      </w:pPr>
      <w:r>
        <w:rPr>
          <w:rFonts w:ascii="Bookman Old Style" w:hAnsi="Bookman Old Style"/>
          <w:sz w:val="24"/>
          <w:szCs w:val="24"/>
        </w:rPr>
        <w:t xml:space="preserve">In view of the foregoing, I accept the submission by Mr. </w:t>
      </w:r>
      <w:proofErr w:type="spellStart"/>
      <w:r>
        <w:rPr>
          <w:rFonts w:ascii="Bookman Old Style" w:hAnsi="Bookman Old Style"/>
          <w:sz w:val="24"/>
          <w:szCs w:val="24"/>
        </w:rPr>
        <w:t>Silwamba</w:t>
      </w:r>
      <w:proofErr w:type="spellEnd"/>
      <w:r>
        <w:rPr>
          <w:rFonts w:ascii="Bookman Old Style" w:hAnsi="Bookman Old Style"/>
          <w:sz w:val="24"/>
          <w:szCs w:val="24"/>
        </w:rPr>
        <w:t xml:space="preserve"> SC, that the approach adopted by PW6 and PW7 in investigating the accident fell short of the </w:t>
      </w:r>
      <w:r w:rsidR="00B07044">
        <w:rPr>
          <w:rFonts w:ascii="Bookman Old Style" w:hAnsi="Bookman Old Style"/>
          <w:sz w:val="24"/>
          <w:szCs w:val="24"/>
        </w:rPr>
        <w:t xml:space="preserve">required </w:t>
      </w:r>
      <w:r>
        <w:rPr>
          <w:rFonts w:ascii="Bookman Old Style" w:hAnsi="Bookman Old Style"/>
          <w:sz w:val="24"/>
          <w:szCs w:val="24"/>
        </w:rPr>
        <w:t>standard. It was the duty of PW6 and PW7 to rec</w:t>
      </w:r>
      <w:r w:rsidR="000C14C1">
        <w:rPr>
          <w:rFonts w:ascii="Bookman Old Style" w:hAnsi="Bookman Old Style"/>
          <w:sz w:val="24"/>
          <w:szCs w:val="24"/>
        </w:rPr>
        <w:t>on</w:t>
      </w:r>
      <w:r>
        <w:rPr>
          <w:rFonts w:ascii="Bookman Old Style" w:hAnsi="Bookman Old Style"/>
          <w:sz w:val="24"/>
          <w:szCs w:val="24"/>
        </w:rPr>
        <w:t>str</w:t>
      </w:r>
      <w:r w:rsidR="000C14C1">
        <w:rPr>
          <w:rFonts w:ascii="Bookman Old Style" w:hAnsi="Bookman Old Style"/>
          <w:sz w:val="24"/>
          <w:szCs w:val="24"/>
        </w:rPr>
        <w:t>u</w:t>
      </w:r>
      <w:r>
        <w:rPr>
          <w:rFonts w:ascii="Bookman Old Style" w:hAnsi="Bookman Old Style"/>
          <w:sz w:val="24"/>
          <w:szCs w:val="24"/>
        </w:rPr>
        <w:t>ct the scene of the accident with precision through PW6’s report and PW7’s sketch plan</w:t>
      </w:r>
      <w:r w:rsidR="00B07044">
        <w:rPr>
          <w:rFonts w:ascii="Bookman Old Style" w:hAnsi="Bookman Old Style"/>
          <w:sz w:val="24"/>
          <w:szCs w:val="24"/>
        </w:rPr>
        <w:t>. O</w:t>
      </w:r>
      <w:r w:rsidR="00C21387">
        <w:rPr>
          <w:rFonts w:ascii="Bookman Old Style" w:hAnsi="Bookman Old Style"/>
          <w:sz w:val="24"/>
          <w:szCs w:val="24"/>
        </w:rPr>
        <w:t xml:space="preserve">verall, the evidence </w:t>
      </w:r>
      <w:r w:rsidR="00B07044">
        <w:rPr>
          <w:rFonts w:ascii="Bookman Old Style" w:hAnsi="Bookman Old Style"/>
          <w:sz w:val="24"/>
          <w:szCs w:val="24"/>
        </w:rPr>
        <w:t xml:space="preserve">of the prosecution </w:t>
      </w:r>
      <w:r w:rsidR="00C21387">
        <w:rPr>
          <w:rFonts w:ascii="Bookman Old Style" w:hAnsi="Bookman Old Style"/>
          <w:sz w:val="24"/>
          <w:szCs w:val="24"/>
        </w:rPr>
        <w:t xml:space="preserve">in this matter was poorly prepared and poorly presented. </w:t>
      </w:r>
    </w:p>
    <w:p w:rsidR="008D0D70" w:rsidRDefault="008D0D70" w:rsidP="000C414A">
      <w:pPr>
        <w:spacing w:before="240" w:after="0" w:line="360" w:lineRule="auto"/>
        <w:jc w:val="both"/>
        <w:rPr>
          <w:rFonts w:ascii="Bookman Old Style" w:hAnsi="Bookman Old Style"/>
          <w:sz w:val="24"/>
          <w:szCs w:val="24"/>
        </w:rPr>
      </w:pPr>
    </w:p>
    <w:p w:rsidR="003E518F" w:rsidRDefault="00B07044" w:rsidP="000C414A">
      <w:pPr>
        <w:spacing w:before="240" w:after="0" w:line="360" w:lineRule="auto"/>
        <w:jc w:val="both"/>
        <w:rPr>
          <w:rFonts w:ascii="Bookman Old Style" w:hAnsi="Bookman Old Style"/>
          <w:sz w:val="24"/>
          <w:szCs w:val="24"/>
        </w:rPr>
      </w:pPr>
      <w:r>
        <w:rPr>
          <w:rFonts w:ascii="Bookman Old Style" w:hAnsi="Bookman Old Style"/>
          <w:sz w:val="24"/>
          <w:szCs w:val="24"/>
        </w:rPr>
        <w:t>Thus</w:t>
      </w:r>
      <w:r w:rsidR="008D0D70">
        <w:rPr>
          <w:rFonts w:ascii="Bookman Old Style" w:hAnsi="Bookman Old Style"/>
          <w:sz w:val="24"/>
          <w:szCs w:val="24"/>
        </w:rPr>
        <w:t xml:space="preserve"> PW6 and PW7</w:t>
      </w:r>
      <w:r>
        <w:rPr>
          <w:rFonts w:ascii="Bookman Old Style" w:hAnsi="Bookman Old Style"/>
          <w:sz w:val="24"/>
          <w:szCs w:val="24"/>
        </w:rPr>
        <w:t>,</w:t>
      </w:r>
      <w:r w:rsidR="008D0D70">
        <w:rPr>
          <w:rFonts w:ascii="Bookman Old Style" w:hAnsi="Bookman Old Style"/>
          <w:sz w:val="24"/>
          <w:szCs w:val="24"/>
        </w:rPr>
        <w:t xml:space="preserve"> first</w:t>
      </w:r>
      <w:r>
        <w:rPr>
          <w:rFonts w:ascii="Bookman Old Style" w:hAnsi="Bookman Old Style"/>
          <w:sz w:val="24"/>
          <w:szCs w:val="24"/>
        </w:rPr>
        <w:t>,</w:t>
      </w:r>
      <w:r w:rsidR="008D0D70">
        <w:rPr>
          <w:rFonts w:ascii="Bookman Old Style" w:hAnsi="Bookman Old Style"/>
          <w:sz w:val="24"/>
          <w:szCs w:val="24"/>
        </w:rPr>
        <w:t xml:space="preserve"> failed to prove that on the material date the accused drove the vehicle in question in a manner that is dangerous to the public; an essential element of sect</w:t>
      </w:r>
      <w:r>
        <w:rPr>
          <w:rFonts w:ascii="Bookman Old Style" w:hAnsi="Bookman Old Style"/>
          <w:sz w:val="24"/>
          <w:szCs w:val="24"/>
        </w:rPr>
        <w:t>ion 161(1) of the Road Traffic A</w:t>
      </w:r>
      <w:r w:rsidR="008D0D70">
        <w:rPr>
          <w:rFonts w:ascii="Bookman Old Style" w:hAnsi="Bookman Old Style"/>
          <w:sz w:val="24"/>
          <w:szCs w:val="24"/>
        </w:rPr>
        <w:t>ct Number 11 of 2002. I</w:t>
      </w:r>
      <w:r>
        <w:rPr>
          <w:rFonts w:ascii="Bookman Old Style" w:hAnsi="Bookman Old Style"/>
          <w:sz w:val="24"/>
          <w:szCs w:val="24"/>
        </w:rPr>
        <w:t xml:space="preserve"> therefore</w:t>
      </w:r>
      <w:r w:rsidR="008D0D70">
        <w:rPr>
          <w:rFonts w:ascii="Bookman Old Style" w:hAnsi="Bookman Old Style"/>
          <w:sz w:val="24"/>
          <w:szCs w:val="24"/>
        </w:rPr>
        <w:t xml:space="preserve"> accept the submission by Mr. </w:t>
      </w:r>
      <w:proofErr w:type="spellStart"/>
      <w:r w:rsidR="008D0D70">
        <w:rPr>
          <w:rFonts w:ascii="Bookman Old Style" w:hAnsi="Bookman Old Style"/>
          <w:sz w:val="24"/>
          <w:szCs w:val="24"/>
        </w:rPr>
        <w:t>Silwamba</w:t>
      </w:r>
      <w:proofErr w:type="spellEnd"/>
      <w:r w:rsidR="008D0D70">
        <w:rPr>
          <w:rFonts w:ascii="Bookman Old Style" w:hAnsi="Bookman Old Style"/>
          <w:sz w:val="24"/>
          <w:szCs w:val="24"/>
        </w:rPr>
        <w:t xml:space="preserve"> SC, that for a person to be convicted of the offence of causing death by dangerous driving, it must be clearly, shown that the accused placed himself and other road users in foreseeable danger. Ms. </w:t>
      </w:r>
      <w:proofErr w:type="spellStart"/>
      <w:r w:rsidR="008D0D70">
        <w:rPr>
          <w:rFonts w:ascii="Bookman Old Style" w:hAnsi="Bookman Old Style"/>
          <w:sz w:val="24"/>
          <w:szCs w:val="24"/>
        </w:rPr>
        <w:t>Nyirenda</w:t>
      </w:r>
      <w:proofErr w:type="spellEnd"/>
      <w:r w:rsidR="008D0D70">
        <w:rPr>
          <w:rFonts w:ascii="Bookman Old Style" w:hAnsi="Bookman Old Style"/>
          <w:sz w:val="24"/>
          <w:szCs w:val="24"/>
        </w:rPr>
        <w:t xml:space="preserve"> also acknowledge</w:t>
      </w:r>
      <w:r>
        <w:rPr>
          <w:rFonts w:ascii="Bookman Old Style" w:hAnsi="Bookman Old Style"/>
          <w:sz w:val="24"/>
          <w:szCs w:val="24"/>
        </w:rPr>
        <w:t>d</w:t>
      </w:r>
      <w:r w:rsidR="008D0D70">
        <w:rPr>
          <w:rFonts w:ascii="Bookman Old Style" w:hAnsi="Bookman Old Style"/>
          <w:sz w:val="24"/>
          <w:szCs w:val="24"/>
        </w:rPr>
        <w:t xml:space="preserve"> in her submissions that in terms of section 161 of the </w:t>
      </w:r>
      <w:r>
        <w:rPr>
          <w:rFonts w:ascii="Bookman Old Style" w:hAnsi="Bookman Old Style"/>
          <w:sz w:val="24"/>
          <w:szCs w:val="24"/>
        </w:rPr>
        <w:t>Road Traffic Act Number 11 of 20</w:t>
      </w:r>
      <w:r w:rsidR="008D0D70">
        <w:rPr>
          <w:rFonts w:ascii="Bookman Old Style" w:hAnsi="Bookman Old Style"/>
          <w:sz w:val="24"/>
          <w:szCs w:val="24"/>
        </w:rPr>
        <w:t>02 for one to be guilty of the offence of casing death by dangerous driving</w:t>
      </w:r>
      <w:r>
        <w:rPr>
          <w:rFonts w:ascii="Bookman Old Style" w:hAnsi="Bookman Old Style"/>
          <w:sz w:val="24"/>
          <w:szCs w:val="24"/>
        </w:rPr>
        <w:t>,</w:t>
      </w:r>
      <w:r w:rsidR="008D0D70">
        <w:rPr>
          <w:rFonts w:ascii="Bookman Old Style" w:hAnsi="Bookman Old Style"/>
          <w:sz w:val="24"/>
          <w:szCs w:val="24"/>
        </w:rPr>
        <w:t xml:space="preserve"> a vehicle should have been driven recklessly or in a </w:t>
      </w:r>
      <w:proofErr w:type="gramStart"/>
      <w:r w:rsidR="008D0D70">
        <w:rPr>
          <w:rFonts w:ascii="Bookman Old Style" w:hAnsi="Bookman Old Style"/>
          <w:sz w:val="24"/>
          <w:szCs w:val="24"/>
        </w:rPr>
        <w:t>manner which</w:t>
      </w:r>
      <w:proofErr w:type="gramEnd"/>
      <w:r w:rsidR="008D0D70">
        <w:rPr>
          <w:rFonts w:ascii="Bookman Old Style" w:hAnsi="Bookman Old Style"/>
          <w:sz w:val="24"/>
          <w:szCs w:val="24"/>
        </w:rPr>
        <w:t xml:space="preserve"> is dangerous to the public.</w:t>
      </w:r>
      <w:r w:rsidR="006F0E01">
        <w:rPr>
          <w:rFonts w:ascii="Bookman Old Style" w:hAnsi="Bookman Old Style"/>
          <w:sz w:val="24"/>
          <w:szCs w:val="24"/>
        </w:rPr>
        <w:t xml:space="preserve"> Second</w:t>
      </w:r>
      <w:r>
        <w:rPr>
          <w:rFonts w:ascii="Bookman Old Style" w:hAnsi="Bookman Old Style"/>
          <w:sz w:val="24"/>
          <w:szCs w:val="24"/>
        </w:rPr>
        <w:t>,</w:t>
      </w:r>
      <w:r w:rsidR="006F0E01">
        <w:rPr>
          <w:rFonts w:ascii="Bookman Old Style" w:hAnsi="Bookman Old Style"/>
          <w:sz w:val="24"/>
          <w:szCs w:val="24"/>
        </w:rPr>
        <w:t xml:space="preserve"> the prosecution evidence of PW6 and PW7 </w:t>
      </w:r>
      <w:proofErr w:type="gramStart"/>
      <w:r w:rsidR="006F0E01">
        <w:rPr>
          <w:rFonts w:ascii="Bookman Old Style" w:hAnsi="Bookman Old Style"/>
          <w:sz w:val="24"/>
          <w:szCs w:val="24"/>
        </w:rPr>
        <w:t>has been so discredited</w:t>
      </w:r>
      <w:proofErr w:type="gramEnd"/>
      <w:r w:rsidR="006F0E01">
        <w:rPr>
          <w:rFonts w:ascii="Bookman Old Style" w:hAnsi="Bookman Old Style"/>
          <w:sz w:val="24"/>
          <w:szCs w:val="24"/>
        </w:rPr>
        <w:t xml:space="preserve"> by cross-examination and was</w:t>
      </w:r>
      <w:r w:rsidR="003E518F">
        <w:rPr>
          <w:rFonts w:ascii="Bookman Old Style" w:hAnsi="Bookman Old Style"/>
          <w:sz w:val="24"/>
          <w:szCs w:val="24"/>
        </w:rPr>
        <w:t xml:space="preserve"> so manifestly unreliable that no reasonable tribunal</w:t>
      </w:r>
      <w:r>
        <w:rPr>
          <w:rFonts w:ascii="Bookman Old Style" w:hAnsi="Bookman Old Style"/>
          <w:sz w:val="24"/>
          <w:szCs w:val="24"/>
        </w:rPr>
        <w:t xml:space="preserve"> could safely convict on it. </w:t>
      </w:r>
      <w:proofErr w:type="gramStart"/>
      <w:r>
        <w:rPr>
          <w:rFonts w:ascii="Bookman Old Style" w:hAnsi="Bookman Old Style"/>
          <w:sz w:val="24"/>
          <w:szCs w:val="24"/>
        </w:rPr>
        <w:t>Thu</w:t>
      </w:r>
      <w:r w:rsidR="003E518F">
        <w:rPr>
          <w:rFonts w:ascii="Bookman Old Style" w:hAnsi="Bookman Old Style"/>
          <w:sz w:val="24"/>
          <w:szCs w:val="24"/>
        </w:rPr>
        <w:t>s</w:t>
      </w:r>
      <w:proofErr w:type="gramEnd"/>
      <w:r w:rsidR="003E518F">
        <w:rPr>
          <w:rFonts w:ascii="Bookman Old Style" w:hAnsi="Bookman Old Style"/>
          <w:sz w:val="24"/>
          <w:szCs w:val="24"/>
        </w:rPr>
        <w:t xml:space="preserve"> I rule that the accused has no case to answer</w:t>
      </w:r>
      <w:r>
        <w:rPr>
          <w:rFonts w:ascii="Bookman Old Style" w:hAnsi="Bookman Old Style"/>
          <w:sz w:val="24"/>
          <w:szCs w:val="24"/>
        </w:rPr>
        <w:t xml:space="preserve">. </w:t>
      </w:r>
      <w:proofErr w:type="gramStart"/>
      <w:r>
        <w:rPr>
          <w:rFonts w:ascii="Bookman Old Style" w:hAnsi="Bookman Old Style"/>
          <w:sz w:val="24"/>
          <w:szCs w:val="24"/>
        </w:rPr>
        <w:t>A</w:t>
      </w:r>
      <w:r w:rsidR="003E518F">
        <w:rPr>
          <w:rFonts w:ascii="Bookman Old Style" w:hAnsi="Bookman Old Style"/>
          <w:sz w:val="24"/>
          <w:szCs w:val="24"/>
        </w:rPr>
        <w:t>nd</w:t>
      </w:r>
      <w:proofErr w:type="gramEnd"/>
      <w:r w:rsidR="003E518F">
        <w:rPr>
          <w:rFonts w:ascii="Bookman Old Style" w:hAnsi="Bookman Old Style"/>
          <w:sz w:val="24"/>
          <w:szCs w:val="24"/>
        </w:rPr>
        <w:t xml:space="preserve"> I accordingly acquit him.</w:t>
      </w:r>
      <w:r>
        <w:rPr>
          <w:rFonts w:ascii="Bookman Old Style" w:hAnsi="Bookman Old Style"/>
          <w:sz w:val="24"/>
          <w:szCs w:val="24"/>
        </w:rPr>
        <w:t xml:space="preserve"> Leave to appeal is granted. </w:t>
      </w:r>
    </w:p>
    <w:p w:rsidR="003E518F" w:rsidRDefault="003E518F" w:rsidP="000C414A">
      <w:pPr>
        <w:spacing w:before="240" w:after="0" w:line="360" w:lineRule="auto"/>
        <w:jc w:val="both"/>
        <w:rPr>
          <w:rFonts w:ascii="Bookman Old Style" w:hAnsi="Bookman Old Style"/>
          <w:sz w:val="24"/>
          <w:szCs w:val="24"/>
        </w:rPr>
      </w:pPr>
    </w:p>
    <w:p w:rsidR="003E518F" w:rsidRPr="003E518F" w:rsidRDefault="003E518F" w:rsidP="003E518F">
      <w:pPr>
        <w:spacing w:after="0" w:line="240" w:lineRule="auto"/>
        <w:jc w:val="center"/>
        <w:rPr>
          <w:rFonts w:ascii="Bookman Old Style" w:hAnsi="Bookman Old Style"/>
          <w:b/>
          <w:sz w:val="24"/>
          <w:szCs w:val="24"/>
        </w:rPr>
      </w:pPr>
      <w:r w:rsidRPr="003E518F">
        <w:rPr>
          <w:rFonts w:ascii="Bookman Old Style" w:hAnsi="Bookman Old Style"/>
          <w:b/>
          <w:sz w:val="24"/>
          <w:szCs w:val="24"/>
        </w:rPr>
        <w:t>___________________________________</w:t>
      </w:r>
    </w:p>
    <w:p w:rsidR="003E518F" w:rsidRPr="003E518F" w:rsidRDefault="003E518F" w:rsidP="003E518F">
      <w:pPr>
        <w:spacing w:after="0" w:line="240" w:lineRule="auto"/>
        <w:jc w:val="center"/>
        <w:rPr>
          <w:rFonts w:ascii="Bookman Old Style" w:hAnsi="Bookman Old Style"/>
          <w:b/>
          <w:sz w:val="24"/>
          <w:szCs w:val="24"/>
        </w:rPr>
      </w:pPr>
      <w:r w:rsidRPr="003E518F">
        <w:rPr>
          <w:rFonts w:ascii="Bookman Old Style" w:hAnsi="Bookman Old Style"/>
          <w:b/>
          <w:sz w:val="24"/>
          <w:szCs w:val="24"/>
        </w:rPr>
        <w:t xml:space="preserve">Dr. P. </w:t>
      </w:r>
      <w:proofErr w:type="spellStart"/>
      <w:r w:rsidRPr="003E518F">
        <w:rPr>
          <w:rFonts w:ascii="Bookman Old Style" w:hAnsi="Bookman Old Style"/>
          <w:b/>
          <w:sz w:val="24"/>
          <w:szCs w:val="24"/>
        </w:rPr>
        <w:t>Matibini</w:t>
      </w:r>
      <w:proofErr w:type="spellEnd"/>
      <w:r w:rsidRPr="003E518F">
        <w:rPr>
          <w:rFonts w:ascii="Bookman Old Style" w:hAnsi="Bookman Old Style"/>
          <w:b/>
          <w:sz w:val="24"/>
          <w:szCs w:val="24"/>
        </w:rPr>
        <w:t>, SC</w:t>
      </w:r>
    </w:p>
    <w:p w:rsidR="007C56CD" w:rsidRPr="003E518F" w:rsidRDefault="003E518F" w:rsidP="003E518F">
      <w:pPr>
        <w:spacing w:after="0" w:line="240" w:lineRule="auto"/>
        <w:jc w:val="center"/>
        <w:rPr>
          <w:rFonts w:ascii="Bookman Old Style" w:hAnsi="Bookman Old Style"/>
          <w:b/>
          <w:sz w:val="24"/>
          <w:szCs w:val="24"/>
        </w:rPr>
      </w:pPr>
      <w:r w:rsidRPr="003E518F">
        <w:rPr>
          <w:rFonts w:ascii="Bookman Old Style" w:hAnsi="Bookman Old Style"/>
          <w:b/>
          <w:sz w:val="24"/>
          <w:szCs w:val="24"/>
        </w:rPr>
        <w:t>HIGH COURT JUDGE</w:t>
      </w:r>
    </w:p>
    <w:p w:rsidR="007C56CD" w:rsidRPr="003E518F" w:rsidRDefault="007C56CD" w:rsidP="003E518F">
      <w:pPr>
        <w:spacing w:after="0" w:line="240" w:lineRule="auto"/>
        <w:jc w:val="center"/>
        <w:rPr>
          <w:rFonts w:ascii="Bookman Old Style" w:hAnsi="Bookman Old Style"/>
          <w:b/>
          <w:sz w:val="24"/>
          <w:szCs w:val="24"/>
        </w:rPr>
      </w:pPr>
    </w:p>
    <w:p w:rsidR="00AF3D2E" w:rsidRPr="006A6B96" w:rsidRDefault="0004663F" w:rsidP="006A6B96">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451AC0">
        <w:rPr>
          <w:rFonts w:ascii="Bookman Old Style" w:hAnsi="Bookman Old Style"/>
          <w:sz w:val="24"/>
          <w:szCs w:val="24"/>
        </w:rPr>
        <w:t xml:space="preserve">   </w:t>
      </w:r>
      <w:r w:rsidR="00220ED7">
        <w:rPr>
          <w:rFonts w:ascii="Bookman Old Style" w:hAnsi="Bookman Old Style"/>
          <w:sz w:val="24"/>
          <w:szCs w:val="24"/>
        </w:rPr>
        <w:t xml:space="preserve">  </w:t>
      </w:r>
      <w:r w:rsidR="0081587B">
        <w:rPr>
          <w:rFonts w:ascii="Bookman Old Style" w:hAnsi="Bookman Old Style"/>
          <w:sz w:val="24"/>
          <w:szCs w:val="24"/>
        </w:rPr>
        <w:t xml:space="preserve"> </w:t>
      </w:r>
      <w:r w:rsidR="00785E84">
        <w:rPr>
          <w:rFonts w:ascii="Bookman Old Style" w:hAnsi="Bookman Old Style"/>
          <w:sz w:val="24"/>
          <w:szCs w:val="24"/>
        </w:rPr>
        <w:t xml:space="preserve"> </w:t>
      </w:r>
      <w:r w:rsidR="005077AF">
        <w:rPr>
          <w:rFonts w:ascii="Bookman Old Style" w:hAnsi="Bookman Old Style"/>
          <w:sz w:val="24"/>
          <w:szCs w:val="24"/>
        </w:rPr>
        <w:t xml:space="preserve"> </w:t>
      </w:r>
      <w:r w:rsidR="00040400" w:rsidRPr="00040400">
        <w:rPr>
          <w:rFonts w:ascii="Bookman Old Style" w:hAnsi="Bookman Old Style"/>
          <w:sz w:val="24"/>
          <w:szCs w:val="24"/>
        </w:rPr>
        <w:t xml:space="preserve"> </w:t>
      </w:r>
      <w:r w:rsidR="00D50F8B" w:rsidRPr="00040400">
        <w:rPr>
          <w:rFonts w:ascii="Bookman Old Style" w:hAnsi="Bookman Old Style"/>
          <w:sz w:val="24"/>
          <w:szCs w:val="24"/>
        </w:rPr>
        <w:t xml:space="preserve">  </w:t>
      </w:r>
      <w:r w:rsidR="00D1288E" w:rsidRPr="00040400">
        <w:rPr>
          <w:rFonts w:ascii="Bookman Old Style" w:hAnsi="Bookman Old Style"/>
          <w:sz w:val="24"/>
          <w:szCs w:val="24"/>
        </w:rPr>
        <w:t xml:space="preserve"> </w:t>
      </w:r>
      <w:r w:rsidR="006A6B96">
        <w:rPr>
          <w:rFonts w:ascii="Bookman Old Style" w:hAnsi="Bookman Old Style"/>
          <w:sz w:val="24"/>
          <w:szCs w:val="24"/>
        </w:rPr>
        <w:t xml:space="preserve"> </w:t>
      </w:r>
      <w:r w:rsidR="00EB6376" w:rsidRPr="006A6B96">
        <w:rPr>
          <w:rFonts w:ascii="Bookman Old Style" w:hAnsi="Bookman Old Style"/>
          <w:sz w:val="24"/>
          <w:szCs w:val="24"/>
        </w:rPr>
        <w:t xml:space="preserve"> </w:t>
      </w:r>
      <w:r w:rsidR="00F742E2" w:rsidRPr="006A6B96">
        <w:rPr>
          <w:rFonts w:ascii="Bookman Old Style" w:hAnsi="Bookman Old Style"/>
          <w:sz w:val="24"/>
          <w:szCs w:val="24"/>
        </w:rPr>
        <w:t xml:space="preserve">  </w:t>
      </w:r>
      <w:r w:rsidR="00734498" w:rsidRPr="006A6B96">
        <w:rPr>
          <w:rFonts w:ascii="Bookman Old Style" w:hAnsi="Bookman Old Style"/>
          <w:sz w:val="24"/>
          <w:szCs w:val="24"/>
        </w:rPr>
        <w:t xml:space="preserve"> </w:t>
      </w:r>
      <w:r w:rsidR="00EE253B" w:rsidRPr="006A6B96">
        <w:rPr>
          <w:rFonts w:ascii="Bookman Old Style" w:hAnsi="Bookman Old Style"/>
          <w:sz w:val="24"/>
          <w:szCs w:val="24"/>
        </w:rPr>
        <w:t xml:space="preserve"> </w:t>
      </w:r>
      <w:r w:rsidR="00FD6848" w:rsidRPr="006A6B96">
        <w:rPr>
          <w:rFonts w:ascii="Bookman Old Style" w:hAnsi="Bookman Old Style"/>
          <w:sz w:val="24"/>
          <w:szCs w:val="24"/>
        </w:rPr>
        <w:t xml:space="preserve">   </w:t>
      </w:r>
    </w:p>
    <w:p w:rsidR="00095A8E" w:rsidRPr="00095A8E" w:rsidRDefault="008E395C" w:rsidP="00095A8E">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C44E74">
        <w:rPr>
          <w:rFonts w:ascii="Bookman Old Style" w:hAnsi="Bookman Old Style"/>
          <w:sz w:val="24"/>
          <w:szCs w:val="24"/>
        </w:rPr>
        <w:t xml:space="preserve"> </w:t>
      </w:r>
      <w:r w:rsidR="00E50388">
        <w:rPr>
          <w:rFonts w:ascii="Bookman Old Style" w:hAnsi="Bookman Old Style"/>
          <w:sz w:val="24"/>
          <w:szCs w:val="24"/>
        </w:rPr>
        <w:t xml:space="preserve"> </w:t>
      </w:r>
      <w:r w:rsidR="00225FBD">
        <w:rPr>
          <w:rFonts w:ascii="Bookman Old Style" w:hAnsi="Bookman Old Style"/>
          <w:sz w:val="24"/>
          <w:szCs w:val="24"/>
        </w:rPr>
        <w:t xml:space="preserve">   </w:t>
      </w:r>
      <w:r w:rsidR="00C904E0">
        <w:rPr>
          <w:rFonts w:ascii="Bookman Old Style" w:hAnsi="Bookman Old Style"/>
          <w:sz w:val="24"/>
          <w:szCs w:val="24"/>
        </w:rPr>
        <w:t xml:space="preserve"> </w:t>
      </w:r>
      <w:r w:rsidR="000E372E">
        <w:rPr>
          <w:rFonts w:ascii="Bookman Old Style" w:hAnsi="Bookman Old Style"/>
          <w:sz w:val="24"/>
          <w:szCs w:val="24"/>
        </w:rPr>
        <w:t xml:space="preserve">   </w:t>
      </w:r>
      <w:r w:rsidR="00576F2E">
        <w:rPr>
          <w:rFonts w:ascii="Bookman Old Style" w:hAnsi="Bookman Old Style"/>
          <w:sz w:val="24"/>
          <w:szCs w:val="24"/>
        </w:rPr>
        <w:t xml:space="preserve">  </w:t>
      </w:r>
      <w:r w:rsidR="00D36101">
        <w:rPr>
          <w:rFonts w:ascii="Bookman Old Style" w:hAnsi="Bookman Old Style"/>
          <w:sz w:val="24"/>
          <w:szCs w:val="24"/>
        </w:rPr>
        <w:t xml:space="preserve">  </w:t>
      </w:r>
      <w:r w:rsidR="009C788E">
        <w:rPr>
          <w:rFonts w:ascii="Bookman Old Style" w:hAnsi="Bookman Old Style"/>
          <w:sz w:val="24"/>
          <w:szCs w:val="24"/>
        </w:rPr>
        <w:t xml:space="preserve">   </w:t>
      </w:r>
      <w:r w:rsidR="009A4182">
        <w:rPr>
          <w:rFonts w:ascii="Bookman Old Style" w:hAnsi="Bookman Old Style"/>
          <w:sz w:val="24"/>
          <w:szCs w:val="24"/>
        </w:rPr>
        <w:t xml:space="preserve"> </w:t>
      </w:r>
      <w:r w:rsidR="00584BDD">
        <w:rPr>
          <w:rFonts w:ascii="Bookman Old Style" w:hAnsi="Bookman Old Style"/>
          <w:sz w:val="24"/>
          <w:szCs w:val="24"/>
        </w:rPr>
        <w:t xml:space="preserve"> </w:t>
      </w:r>
      <w:r w:rsidR="00260923">
        <w:rPr>
          <w:rFonts w:ascii="Bookman Old Style" w:hAnsi="Bookman Old Style"/>
          <w:sz w:val="24"/>
          <w:szCs w:val="24"/>
        </w:rPr>
        <w:t xml:space="preserve"> </w:t>
      </w:r>
      <w:r w:rsidR="00E913DF">
        <w:rPr>
          <w:rFonts w:ascii="Bookman Old Style" w:hAnsi="Bookman Old Style"/>
          <w:sz w:val="24"/>
          <w:szCs w:val="24"/>
        </w:rPr>
        <w:t xml:space="preserve"> </w:t>
      </w:r>
    </w:p>
    <w:sectPr w:rsidR="00095A8E" w:rsidRPr="00095A8E" w:rsidSect="008714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59" w:rsidRDefault="00101E59" w:rsidP="00F50C8C">
      <w:pPr>
        <w:spacing w:after="0" w:line="240" w:lineRule="auto"/>
      </w:pPr>
      <w:r>
        <w:separator/>
      </w:r>
    </w:p>
  </w:endnote>
  <w:endnote w:type="continuationSeparator" w:id="0">
    <w:p w:rsidR="00101E59" w:rsidRDefault="00101E59" w:rsidP="00F5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223"/>
      <w:docPartObj>
        <w:docPartGallery w:val="Page Numbers (Bottom of Page)"/>
        <w:docPartUnique/>
      </w:docPartObj>
    </w:sdtPr>
    <w:sdtContent>
      <w:p w:rsidR="00584A4B" w:rsidRDefault="00584A4B">
        <w:pPr>
          <w:pStyle w:val="Footer"/>
          <w:jc w:val="center"/>
        </w:pPr>
        <w:r>
          <w:t>R</w:t>
        </w:r>
        <w:fldSimple w:instr=" PAGE   \* MERGEFORMAT ">
          <w:r w:rsidR="007A53E3">
            <w:rPr>
              <w:noProof/>
            </w:rPr>
            <w:t>35</w:t>
          </w:r>
        </w:fldSimple>
      </w:p>
    </w:sdtContent>
  </w:sdt>
  <w:p w:rsidR="00584A4B" w:rsidRDefault="00584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59" w:rsidRDefault="00101E59" w:rsidP="00F50C8C">
      <w:pPr>
        <w:spacing w:after="0" w:line="240" w:lineRule="auto"/>
      </w:pPr>
      <w:r>
        <w:separator/>
      </w:r>
    </w:p>
  </w:footnote>
  <w:footnote w:type="continuationSeparator" w:id="0">
    <w:p w:rsidR="00101E59" w:rsidRDefault="00101E59" w:rsidP="00F50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A78"/>
    <w:multiLevelType w:val="hybridMultilevel"/>
    <w:tmpl w:val="D9A6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41D9A"/>
    <w:multiLevelType w:val="hybridMultilevel"/>
    <w:tmpl w:val="B60A0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3B30"/>
    <w:multiLevelType w:val="hybridMultilevel"/>
    <w:tmpl w:val="4EF8F08E"/>
    <w:lvl w:ilvl="0" w:tplc="E37A7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11899"/>
    <w:multiLevelType w:val="hybridMultilevel"/>
    <w:tmpl w:val="63622CB0"/>
    <w:lvl w:ilvl="0" w:tplc="DA28F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84E5A"/>
    <w:multiLevelType w:val="hybridMultilevel"/>
    <w:tmpl w:val="A8C28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F1805"/>
    <w:multiLevelType w:val="hybridMultilevel"/>
    <w:tmpl w:val="FD1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A33DC"/>
    <w:multiLevelType w:val="hybridMultilevel"/>
    <w:tmpl w:val="4598258A"/>
    <w:lvl w:ilvl="0" w:tplc="7C16D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4573F"/>
    <w:multiLevelType w:val="hybridMultilevel"/>
    <w:tmpl w:val="23E094CA"/>
    <w:lvl w:ilvl="0" w:tplc="1BC6E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D7AD6"/>
    <w:multiLevelType w:val="hybridMultilevel"/>
    <w:tmpl w:val="E166AA70"/>
    <w:lvl w:ilvl="0" w:tplc="3B48B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02478"/>
    <w:multiLevelType w:val="hybridMultilevel"/>
    <w:tmpl w:val="41527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5"/>
  </w:num>
  <w:num w:numId="6">
    <w:abstractNumId w:val="0"/>
  </w:num>
  <w:num w:numId="7">
    <w:abstractNumId w:val="9"/>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5A8E"/>
    <w:rsid w:val="00011959"/>
    <w:rsid w:val="00014F4A"/>
    <w:rsid w:val="00031ECD"/>
    <w:rsid w:val="00033598"/>
    <w:rsid w:val="00040400"/>
    <w:rsid w:val="00043CC4"/>
    <w:rsid w:val="0004663F"/>
    <w:rsid w:val="00047A07"/>
    <w:rsid w:val="000504AD"/>
    <w:rsid w:val="000671A1"/>
    <w:rsid w:val="000728AF"/>
    <w:rsid w:val="00082E43"/>
    <w:rsid w:val="00084DAA"/>
    <w:rsid w:val="00085DEF"/>
    <w:rsid w:val="00095A8E"/>
    <w:rsid w:val="000A2E64"/>
    <w:rsid w:val="000B7516"/>
    <w:rsid w:val="000C14C1"/>
    <w:rsid w:val="000C35DE"/>
    <w:rsid w:val="000C414A"/>
    <w:rsid w:val="000C67FF"/>
    <w:rsid w:val="000D6E7F"/>
    <w:rsid w:val="000E372E"/>
    <w:rsid w:val="000E5DD1"/>
    <w:rsid w:val="000F506B"/>
    <w:rsid w:val="000F6AF5"/>
    <w:rsid w:val="00101E59"/>
    <w:rsid w:val="00107C16"/>
    <w:rsid w:val="00135F0F"/>
    <w:rsid w:val="00154E74"/>
    <w:rsid w:val="001768DE"/>
    <w:rsid w:val="00191D88"/>
    <w:rsid w:val="00195154"/>
    <w:rsid w:val="00195CFB"/>
    <w:rsid w:val="001D4345"/>
    <w:rsid w:val="001E53CF"/>
    <w:rsid w:val="0021086F"/>
    <w:rsid w:val="00220ED7"/>
    <w:rsid w:val="002242F6"/>
    <w:rsid w:val="00225FBD"/>
    <w:rsid w:val="00227266"/>
    <w:rsid w:val="00235FCD"/>
    <w:rsid w:val="00260923"/>
    <w:rsid w:val="002702AF"/>
    <w:rsid w:val="002947C1"/>
    <w:rsid w:val="002B200C"/>
    <w:rsid w:val="002B6806"/>
    <w:rsid w:val="002E6831"/>
    <w:rsid w:val="00321810"/>
    <w:rsid w:val="00365E6C"/>
    <w:rsid w:val="00376BFB"/>
    <w:rsid w:val="00387AB0"/>
    <w:rsid w:val="003C184C"/>
    <w:rsid w:val="003C6A75"/>
    <w:rsid w:val="003D59EE"/>
    <w:rsid w:val="003E518F"/>
    <w:rsid w:val="003F34B4"/>
    <w:rsid w:val="00414508"/>
    <w:rsid w:val="0043621D"/>
    <w:rsid w:val="00443393"/>
    <w:rsid w:val="0044732D"/>
    <w:rsid w:val="00451AC0"/>
    <w:rsid w:val="00456ED0"/>
    <w:rsid w:val="00481F8C"/>
    <w:rsid w:val="00494BDA"/>
    <w:rsid w:val="00496A59"/>
    <w:rsid w:val="004A6B08"/>
    <w:rsid w:val="004B322D"/>
    <w:rsid w:val="004B4660"/>
    <w:rsid w:val="004C0516"/>
    <w:rsid w:val="004C0577"/>
    <w:rsid w:val="004D57E7"/>
    <w:rsid w:val="004D5AC6"/>
    <w:rsid w:val="004E4227"/>
    <w:rsid w:val="004E5C51"/>
    <w:rsid w:val="004F7825"/>
    <w:rsid w:val="005077AF"/>
    <w:rsid w:val="0050797B"/>
    <w:rsid w:val="00517B21"/>
    <w:rsid w:val="005426EA"/>
    <w:rsid w:val="00554BE8"/>
    <w:rsid w:val="00563F5B"/>
    <w:rsid w:val="0057285E"/>
    <w:rsid w:val="00576F2E"/>
    <w:rsid w:val="00584A4B"/>
    <w:rsid w:val="00584BDD"/>
    <w:rsid w:val="005A280B"/>
    <w:rsid w:val="005D2463"/>
    <w:rsid w:val="005F4646"/>
    <w:rsid w:val="00631910"/>
    <w:rsid w:val="00637718"/>
    <w:rsid w:val="00651B46"/>
    <w:rsid w:val="00664DDD"/>
    <w:rsid w:val="00667D4B"/>
    <w:rsid w:val="00671845"/>
    <w:rsid w:val="00692B43"/>
    <w:rsid w:val="00694484"/>
    <w:rsid w:val="00696A87"/>
    <w:rsid w:val="006A6B96"/>
    <w:rsid w:val="006B381B"/>
    <w:rsid w:val="006B56E8"/>
    <w:rsid w:val="006C384B"/>
    <w:rsid w:val="006D1076"/>
    <w:rsid w:val="006D15C9"/>
    <w:rsid w:val="006E545E"/>
    <w:rsid w:val="006F0E01"/>
    <w:rsid w:val="006F7C7F"/>
    <w:rsid w:val="0071550B"/>
    <w:rsid w:val="00733900"/>
    <w:rsid w:val="00734063"/>
    <w:rsid w:val="00734498"/>
    <w:rsid w:val="00757F56"/>
    <w:rsid w:val="0076320D"/>
    <w:rsid w:val="00785E84"/>
    <w:rsid w:val="007A53E3"/>
    <w:rsid w:val="007B1E2A"/>
    <w:rsid w:val="007C56CD"/>
    <w:rsid w:val="007D4B54"/>
    <w:rsid w:val="007D77A5"/>
    <w:rsid w:val="007E11A6"/>
    <w:rsid w:val="007E1E10"/>
    <w:rsid w:val="007E4E27"/>
    <w:rsid w:val="007E548B"/>
    <w:rsid w:val="007F64BE"/>
    <w:rsid w:val="00802A31"/>
    <w:rsid w:val="0081587B"/>
    <w:rsid w:val="00817D8A"/>
    <w:rsid w:val="008277BB"/>
    <w:rsid w:val="0083739E"/>
    <w:rsid w:val="00843E4F"/>
    <w:rsid w:val="00850437"/>
    <w:rsid w:val="00860B87"/>
    <w:rsid w:val="00862231"/>
    <w:rsid w:val="0087141D"/>
    <w:rsid w:val="00885476"/>
    <w:rsid w:val="008957AF"/>
    <w:rsid w:val="008A429E"/>
    <w:rsid w:val="008D0D70"/>
    <w:rsid w:val="008E395C"/>
    <w:rsid w:val="008F15D6"/>
    <w:rsid w:val="00916769"/>
    <w:rsid w:val="00934594"/>
    <w:rsid w:val="0093725F"/>
    <w:rsid w:val="00941443"/>
    <w:rsid w:val="0094699D"/>
    <w:rsid w:val="00946D96"/>
    <w:rsid w:val="00950EC5"/>
    <w:rsid w:val="009A0FDE"/>
    <w:rsid w:val="009A32CF"/>
    <w:rsid w:val="009A4182"/>
    <w:rsid w:val="009B4135"/>
    <w:rsid w:val="009B556A"/>
    <w:rsid w:val="009B758C"/>
    <w:rsid w:val="009C0F03"/>
    <w:rsid w:val="009C788E"/>
    <w:rsid w:val="009E2182"/>
    <w:rsid w:val="009F22BA"/>
    <w:rsid w:val="009F3D38"/>
    <w:rsid w:val="00A07EDE"/>
    <w:rsid w:val="00A236F4"/>
    <w:rsid w:val="00A2658B"/>
    <w:rsid w:val="00A3702A"/>
    <w:rsid w:val="00A53EDF"/>
    <w:rsid w:val="00A64529"/>
    <w:rsid w:val="00A802D0"/>
    <w:rsid w:val="00A850A2"/>
    <w:rsid w:val="00A87417"/>
    <w:rsid w:val="00AA0C24"/>
    <w:rsid w:val="00AB1EF8"/>
    <w:rsid w:val="00AB36AF"/>
    <w:rsid w:val="00AC0A7F"/>
    <w:rsid w:val="00AC4F66"/>
    <w:rsid w:val="00AD16B0"/>
    <w:rsid w:val="00AF3D2E"/>
    <w:rsid w:val="00B005E3"/>
    <w:rsid w:val="00B07044"/>
    <w:rsid w:val="00B31445"/>
    <w:rsid w:val="00B36785"/>
    <w:rsid w:val="00B374C2"/>
    <w:rsid w:val="00B501F8"/>
    <w:rsid w:val="00B53213"/>
    <w:rsid w:val="00B76EEC"/>
    <w:rsid w:val="00B81EE1"/>
    <w:rsid w:val="00B847E4"/>
    <w:rsid w:val="00B873EC"/>
    <w:rsid w:val="00B95215"/>
    <w:rsid w:val="00BB055A"/>
    <w:rsid w:val="00BB65EA"/>
    <w:rsid w:val="00BC1D6A"/>
    <w:rsid w:val="00BC569C"/>
    <w:rsid w:val="00BD0B1C"/>
    <w:rsid w:val="00BD0EF4"/>
    <w:rsid w:val="00BE27CB"/>
    <w:rsid w:val="00C00DC6"/>
    <w:rsid w:val="00C03DC5"/>
    <w:rsid w:val="00C0739B"/>
    <w:rsid w:val="00C21387"/>
    <w:rsid w:val="00C2291B"/>
    <w:rsid w:val="00C27396"/>
    <w:rsid w:val="00C44E74"/>
    <w:rsid w:val="00C67A44"/>
    <w:rsid w:val="00C72AFD"/>
    <w:rsid w:val="00C82A4B"/>
    <w:rsid w:val="00C87E9A"/>
    <w:rsid w:val="00C904E0"/>
    <w:rsid w:val="00C92EFE"/>
    <w:rsid w:val="00C96E0C"/>
    <w:rsid w:val="00CA22BD"/>
    <w:rsid w:val="00CA4207"/>
    <w:rsid w:val="00CC0F95"/>
    <w:rsid w:val="00CD63E0"/>
    <w:rsid w:val="00CE0768"/>
    <w:rsid w:val="00CE5962"/>
    <w:rsid w:val="00CF423B"/>
    <w:rsid w:val="00D012A3"/>
    <w:rsid w:val="00D1288E"/>
    <w:rsid w:val="00D36101"/>
    <w:rsid w:val="00D365AF"/>
    <w:rsid w:val="00D40319"/>
    <w:rsid w:val="00D428DE"/>
    <w:rsid w:val="00D45487"/>
    <w:rsid w:val="00D50D58"/>
    <w:rsid w:val="00D50F8B"/>
    <w:rsid w:val="00D8151B"/>
    <w:rsid w:val="00DA25F9"/>
    <w:rsid w:val="00DA2D86"/>
    <w:rsid w:val="00DB1148"/>
    <w:rsid w:val="00DD12C9"/>
    <w:rsid w:val="00DD6983"/>
    <w:rsid w:val="00DE178F"/>
    <w:rsid w:val="00DF0F55"/>
    <w:rsid w:val="00E13A5B"/>
    <w:rsid w:val="00E32E55"/>
    <w:rsid w:val="00E50388"/>
    <w:rsid w:val="00E718EE"/>
    <w:rsid w:val="00E769B0"/>
    <w:rsid w:val="00E913DF"/>
    <w:rsid w:val="00EB6376"/>
    <w:rsid w:val="00EC357D"/>
    <w:rsid w:val="00EC38CD"/>
    <w:rsid w:val="00ED51B0"/>
    <w:rsid w:val="00EE253B"/>
    <w:rsid w:val="00EE7BCB"/>
    <w:rsid w:val="00EF4202"/>
    <w:rsid w:val="00F00B02"/>
    <w:rsid w:val="00F02C78"/>
    <w:rsid w:val="00F03168"/>
    <w:rsid w:val="00F14792"/>
    <w:rsid w:val="00F15A3E"/>
    <w:rsid w:val="00F21023"/>
    <w:rsid w:val="00F23836"/>
    <w:rsid w:val="00F25CD4"/>
    <w:rsid w:val="00F50C8C"/>
    <w:rsid w:val="00F63D5B"/>
    <w:rsid w:val="00F721CA"/>
    <w:rsid w:val="00F742E2"/>
    <w:rsid w:val="00F74E5D"/>
    <w:rsid w:val="00F846A0"/>
    <w:rsid w:val="00F84931"/>
    <w:rsid w:val="00F862E8"/>
    <w:rsid w:val="00F97BE6"/>
    <w:rsid w:val="00FA58BA"/>
    <w:rsid w:val="00FC4B35"/>
    <w:rsid w:val="00FC5C06"/>
    <w:rsid w:val="00FD2671"/>
    <w:rsid w:val="00FD6848"/>
    <w:rsid w:val="00FE13AB"/>
    <w:rsid w:val="00FF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F5B"/>
    <w:pPr>
      <w:ind w:left="720"/>
      <w:contextualSpacing/>
    </w:pPr>
  </w:style>
  <w:style w:type="paragraph" w:styleId="Header">
    <w:name w:val="header"/>
    <w:basedOn w:val="Normal"/>
    <w:link w:val="HeaderChar"/>
    <w:uiPriority w:val="99"/>
    <w:semiHidden/>
    <w:unhideWhenUsed/>
    <w:rsid w:val="00F50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C8C"/>
  </w:style>
  <w:style w:type="paragraph" w:styleId="Footer">
    <w:name w:val="footer"/>
    <w:basedOn w:val="Normal"/>
    <w:link w:val="FooterChar"/>
    <w:uiPriority w:val="99"/>
    <w:unhideWhenUsed/>
    <w:rsid w:val="00F5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8C"/>
  </w:style>
</w:styles>
</file>

<file path=word/webSettings.xml><?xml version="1.0" encoding="utf-8"?>
<w:webSettings xmlns:r="http://schemas.openxmlformats.org/officeDocument/2006/relationships" xmlns:w="http://schemas.openxmlformats.org/wordprocessingml/2006/main">
  <w:divs>
    <w:div w:id="988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EF5C-7D8C-4843-B0D0-5F2C1161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35</Pages>
  <Words>10417</Words>
  <Characters>59383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Judge MatibiniSec</cp:lastModifiedBy>
  <cp:revision>31</cp:revision>
  <cp:lastPrinted>2012-10-04T10:25:00Z</cp:lastPrinted>
  <dcterms:created xsi:type="dcterms:W3CDTF">2012-09-26T10:33:00Z</dcterms:created>
  <dcterms:modified xsi:type="dcterms:W3CDTF">2012-10-04T10:28:00Z</dcterms:modified>
</cp:coreProperties>
</file>