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D4" w:rsidRDefault="00AB49D4" w:rsidP="00AB49D4">
      <w:pPr>
        <w:jc w:val="right"/>
        <w:rPr>
          <w:rFonts w:ascii="Arial Black" w:hAnsi="Arial Black" w:cs="Tahoma"/>
          <w:b/>
          <w:u w:val="single"/>
        </w:rPr>
      </w:pPr>
      <w:r>
        <w:rPr>
          <w:rFonts w:ascii="Arial Black" w:hAnsi="Arial Black" w:cs="Tahoma"/>
          <w:b/>
          <w:u w:val="single"/>
        </w:rPr>
        <w:t>SCZ Judgment No. 05 of 2012</w:t>
      </w:r>
    </w:p>
    <w:p w:rsidR="00AB49D4" w:rsidRDefault="00AB49D4" w:rsidP="00AB49D4">
      <w:pPr>
        <w:jc w:val="right"/>
        <w:rPr>
          <w:rFonts w:ascii="Arial Black" w:hAnsi="Arial Black" w:cs="Tahoma"/>
          <w:b/>
        </w:rPr>
      </w:pPr>
      <w:r>
        <w:rPr>
          <w:rFonts w:ascii="Arial Black" w:hAnsi="Arial Black" w:cs="Tahoma"/>
          <w:b/>
        </w:rPr>
        <w:t>P107</w:t>
      </w:r>
    </w:p>
    <w:p w:rsidR="000640C4" w:rsidRPr="007275A1" w:rsidRDefault="000640C4">
      <w:pPr>
        <w:rPr>
          <w:rFonts w:ascii="Arial Black" w:hAnsi="Arial Black" w:cs="Tahoma"/>
          <w:b/>
          <w:bCs/>
          <w:sz w:val="20"/>
          <w:szCs w:val="20"/>
          <w:u w:val="single"/>
        </w:rPr>
      </w:pPr>
      <w:r w:rsidRPr="00842BE1">
        <w:rPr>
          <w:rFonts w:ascii="Arial Black" w:hAnsi="Arial Black" w:cs="Tahoma"/>
          <w:b/>
          <w:u w:val="single"/>
        </w:rPr>
        <w:t xml:space="preserve">IN THE </w:t>
      </w:r>
      <w:r w:rsidR="00136BA5" w:rsidRPr="00842BE1">
        <w:rPr>
          <w:rFonts w:ascii="Arial Black" w:hAnsi="Arial Black" w:cs="Tahoma"/>
          <w:b/>
          <w:u w:val="single"/>
        </w:rPr>
        <w:t>SUPREME</w:t>
      </w:r>
      <w:r w:rsidRPr="00842BE1">
        <w:rPr>
          <w:rFonts w:ascii="Arial Black" w:hAnsi="Arial Black" w:cs="Tahoma"/>
          <w:b/>
          <w:u w:val="single"/>
        </w:rPr>
        <w:t xml:space="preserve"> COURT FOR ZAMBIA</w:t>
      </w:r>
      <w:r>
        <w:rPr>
          <w:rFonts w:ascii="Arial Black" w:hAnsi="Arial Black"/>
          <w:b/>
          <w:bCs/>
          <w:sz w:val="16"/>
        </w:rPr>
        <w:tab/>
      </w:r>
      <w:r w:rsidR="0095233B">
        <w:rPr>
          <w:rFonts w:ascii="Arial Black" w:hAnsi="Arial Black"/>
          <w:b/>
          <w:bCs/>
          <w:sz w:val="16"/>
        </w:rPr>
        <w:tab/>
      </w:r>
      <w:r w:rsidR="0095233B">
        <w:rPr>
          <w:rFonts w:ascii="Arial Black" w:hAnsi="Arial Black" w:cs="Tahoma"/>
          <w:b/>
          <w:bCs/>
          <w:sz w:val="20"/>
          <w:szCs w:val="20"/>
          <w:u w:val="single"/>
        </w:rPr>
        <w:t>A</w:t>
      </w:r>
      <w:r w:rsidR="00136BA5" w:rsidRPr="007275A1">
        <w:rPr>
          <w:rFonts w:ascii="Arial Black" w:hAnsi="Arial Black" w:cs="Tahoma"/>
          <w:b/>
          <w:bCs/>
          <w:sz w:val="20"/>
          <w:szCs w:val="20"/>
          <w:u w:val="single"/>
        </w:rPr>
        <w:t>PP</w:t>
      </w:r>
      <w:r w:rsidR="0095233B">
        <w:rPr>
          <w:rFonts w:ascii="Arial Black" w:hAnsi="Arial Black" w:cs="Tahoma"/>
          <w:b/>
          <w:bCs/>
          <w:sz w:val="20"/>
          <w:szCs w:val="20"/>
          <w:u w:val="single"/>
        </w:rPr>
        <w:t>EAL NO.</w:t>
      </w:r>
      <w:r w:rsidR="00C74326">
        <w:rPr>
          <w:rFonts w:ascii="Arial Black" w:hAnsi="Arial Black" w:cs="Tahoma"/>
          <w:b/>
          <w:bCs/>
          <w:sz w:val="20"/>
          <w:szCs w:val="20"/>
          <w:u w:val="single"/>
        </w:rPr>
        <w:t>6</w:t>
      </w:r>
      <w:r w:rsidR="00C643E8">
        <w:rPr>
          <w:rFonts w:ascii="Arial Black" w:hAnsi="Arial Black" w:cs="Tahoma"/>
          <w:b/>
          <w:bCs/>
          <w:sz w:val="20"/>
          <w:szCs w:val="20"/>
          <w:u w:val="single"/>
        </w:rPr>
        <w:t>4</w:t>
      </w:r>
      <w:r w:rsidR="00FC0FB7">
        <w:rPr>
          <w:rFonts w:ascii="Arial Black" w:hAnsi="Arial Black" w:cs="Tahoma"/>
          <w:b/>
          <w:bCs/>
          <w:sz w:val="20"/>
          <w:szCs w:val="20"/>
          <w:u w:val="single"/>
        </w:rPr>
        <w:t>/</w:t>
      </w:r>
      <w:r w:rsidR="00136BA5" w:rsidRPr="007275A1">
        <w:rPr>
          <w:rFonts w:ascii="Arial Black" w:hAnsi="Arial Black" w:cs="Tahoma"/>
          <w:b/>
          <w:bCs/>
          <w:sz w:val="20"/>
          <w:szCs w:val="20"/>
          <w:u w:val="single"/>
        </w:rPr>
        <w:t>20</w:t>
      </w:r>
      <w:r w:rsidR="00C643E8">
        <w:rPr>
          <w:rFonts w:ascii="Arial Black" w:hAnsi="Arial Black" w:cs="Tahoma"/>
          <w:b/>
          <w:bCs/>
          <w:sz w:val="20"/>
          <w:szCs w:val="20"/>
          <w:u w:val="single"/>
        </w:rPr>
        <w:t>08</w:t>
      </w:r>
    </w:p>
    <w:p w:rsidR="000640C4" w:rsidRPr="00FC0FB7" w:rsidRDefault="000640C4" w:rsidP="00C74326">
      <w:pPr>
        <w:pStyle w:val="Heading1"/>
        <w:rPr>
          <w:sz w:val="28"/>
          <w:u w:val="none"/>
        </w:rPr>
      </w:pPr>
      <w:r w:rsidRPr="00FC0FB7">
        <w:rPr>
          <w:b/>
        </w:rPr>
        <w:t xml:space="preserve">HOLDEN AT </w:t>
      </w:r>
      <w:r w:rsidR="00B77F6E">
        <w:rPr>
          <w:b/>
        </w:rPr>
        <w:t xml:space="preserve">KABWE AND </w:t>
      </w:r>
      <w:r w:rsidR="007275A1" w:rsidRPr="00FC0FB7">
        <w:rPr>
          <w:b/>
        </w:rPr>
        <w:t>LUSAKA</w:t>
      </w:r>
      <w:r w:rsidR="00FC0FB7">
        <w:rPr>
          <w:u w:val="none"/>
        </w:rPr>
        <w:tab/>
      </w:r>
      <w:r w:rsidR="00BE244F">
        <w:rPr>
          <w:u w:val="none"/>
        </w:rPr>
        <w:tab/>
      </w:r>
      <w:r w:rsidR="00BE244F">
        <w:rPr>
          <w:u w:val="none"/>
        </w:rPr>
        <w:tab/>
        <w:t xml:space="preserve">  </w:t>
      </w:r>
      <w:r w:rsidR="00FC0FB7">
        <w:rPr>
          <w:u w:val="none"/>
        </w:rPr>
        <w:t>SCZ/8/</w:t>
      </w:r>
      <w:r w:rsidR="00C643E8">
        <w:rPr>
          <w:u w:val="none"/>
        </w:rPr>
        <w:t>22</w:t>
      </w:r>
      <w:r w:rsidR="00C74326">
        <w:rPr>
          <w:u w:val="none"/>
        </w:rPr>
        <w:t>/</w:t>
      </w:r>
      <w:r w:rsidR="00FC0FB7">
        <w:rPr>
          <w:u w:val="none"/>
        </w:rPr>
        <w:t>200</w:t>
      </w:r>
      <w:r w:rsidR="00C643E8">
        <w:rPr>
          <w:u w:val="none"/>
        </w:rPr>
        <w:t>8</w:t>
      </w:r>
    </w:p>
    <w:p w:rsidR="000640C4" w:rsidRDefault="000640C4">
      <w:pPr>
        <w:rPr>
          <w:i/>
          <w:iCs/>
        </w:rPr>
      </w:pPr>
      <w:r>
        <w:rPr>
          <w:i/>
          <w:iCs/>
        </w:rPr>
        <w:t>(</w:t>
      </w:r>
      <w:r w:rsidR="003133E2">
        <w:rPr>
          <w:i/>
          <w:iCs/>
        </w:rPr>
        <w:t>C</w:t>
      </w:r>
      <w:r w:rsidR="00B56EBF">
        <w:rPr>
          <w:i/>
          <w:iCs/>
        </w:rPr>
        <w:t>ivi</w:t>
      </w:r>
      <w:r w:rsidR="003133E2">
        <w:rPr>
          <w:i/>
          <w:iCs/>
        </w:rPr>
        <w:t>l</w:t>
      </w:r>
      <w:r>
        <w:rPr>
          <w:i/>
          <w:iCs/>
        </w:rPr>
        <w:t xml:space="preserve"> Jurisdiction)</w:t>
      </w:r>
      <w:bookmarkStart w:id="0" w:name="_GoBack"/>
      <w:bookmarkEnd w:id="0"/>
    </w:p>
    <w:p w:rsidR="000640C4" w:rsidRDefault="000640C4"/>
    <w:p w:rsidR="000640C4" w:rsidRPr="00C74326" w:rsidRDefault="000640C4">
      <w:pPr>
        <w:rPr>
          <w:rFonts w:ascii="Copperplate Gothic Bold" w:hAnsi="Copperplate Gothic Bold" w:cs="Tahoma"/>
          <w:b/>
          <w:bCs/>
          <w:iCs/>
          <w:sz w:val="20"/>
          <w:szCs w:val="20"/>
        </w:rPr>
      </w:pPr>
      <w:r w:rsidRPr="00C74326">
        <w:rPr>
          <w:rFonts w:ascii="Copperplate Gothic Bold" w:hAnsi="Copperplate Gothic Bold" w:cs="Tahoma"/>
          <w:b/>
          <w:bCs/>
          <w:iCs/>
          <w:sz w:val="20"/>
          <w:szCs w:val="20"/>
        </w:rPr>
        <w:t>B E T W E EN :</w:t>
      </w:r>
    </w:p>
    <w:p w:rsidR="001D5693" w:rsidRDefault="001D5693" w:rsidP="00B56EBF">
      <w:pPr>
        <w:rPr>
          <w:rFonts w:ascii="Bookman Old Style" w:hAnsi="Bookman Old Style"/>
          <w:b/>
          <w:bCs/>
        </w:rPr>
      </w:pPr>
    </w:p>
    <w:p w:rsidR="00FC0FB7" w:rsidRDefault="00C643E8" w:rsidP="00C74326">
      <w:pPr>
        <w:rPr>
          <w:rFonts w:ascii="Copperplate Gothic Bold" w:hAnsi="Copperplate Gothic Bold" w:cs="Tahoma"/>
          <w:b/>
          <w:bCs/>
          <w:u w:val="single"/>
        </w:rPr>
      </w:pPr>
      <w:r>
        <w:rPr>
          <w:rFonts w:ascii="Copperplate Gothic Bold" w:hAnsi="Copperplate Gothic Bold"/>
          <w:b/>
          <w:bCs/>
        </w:rPr>
        <w:t>DAVID HOWES</w:t>
      </w:r>
      <w:r>
        <w:rPr>
          <w:rFonts w:ascii="Copperplate Gothic Bold" w:hAnsi="Copperplate Gothic Bold"/>
          <w:b/>
          <w:bCs/>
        </w:rPr>
        <w:tab/>
      </w:r>
      <w:r>
        <w:rPr>
          <w:rFonts w:ascii="Copperplate Gothic Bold" w:hAnsi="Copperplate Gothic Bold"/>
          <w:b/>
          <w:bCs/>
        </w:rPr>
        <w:tab/>
      </w:r>
      <w:r>
        <w:rPr>
          <w:rFonts w:ascii="Copperplate Gothic Bold" w:hAnsi="Copperplate Gothic Bold"/>
          <w:b/>
          <w:bCs/>
        </w:rPr>
        <w:tab/>
      </w:r>
      <w:r>
        <w:rPr>
          <w:rFonts w:ascii="Copperplate Gothic Bold" w:hAnsi="Copperplate Gothic Bold"/>
          <w:b/>
          <w:bCs/>
        </w:rPr>
        <w:tab/>
      </w:r>
      <w:r w:rsidR="0095233B" w:rsidRPr="00C74326">
        <w:rPr>
          <w:rFonts w:ascii="Copperplate Gothic Bold" w:hAnsi="Copperplate Gothic Bold"/>
          <w:b/>
          <w:bCs/>
        </w:rPr>
        <w:tab/>
      </w:r>
      <w:r w:rsidR="0095233B" w:rsidRPr="00C74326">
        <w:rPr>
          <w:rFonts w:ascii="Copperplate Gothic Bold" w:hAnsi="Copperplate Gothic Bold"/>
          <w:b/>
          <w:bCs/>
        </w:rPr>
        <w:tab/>
      </w:r>
      <w:r w:rsidR="002335F0">
        <w:rPr>
          <w:rFonts w:ascii="Arial Black" w:hAnsi="Arial Black" w:cs="Tahoma"/>
          <w:b/>
          <w:bCs/>
        </w:rPr>
        <w:tab/>
      </w:r>
      <w:r>
        <w:rPr>
          <w:rFonts w:ascii="Arial Black" w:hAnsi="Arial Black" w:cs="Tahoma"/>
          <w:b/>
          <w:bCs/>
        </w:rPr>
        <w:t>1</w:t>
      </w:r>
      <w:r w:rsidRPr="00C643E8">
        <w:rPr>
          <w:rFonts w:ascii="Arial Black" w:hAnsi="Arial Black" w:cs="Tahoma"/>
          <w:b/>
          <w:bCs/>
          <w:vertAlign w:val="superscript"/>
        </w:rPr>
        <w:t>ST</w:t>
      </w:r>
      <w:r>
        <w:rPr>
          <w:rFonts w:ascii="Arial Black" w:hAnsi="Arial Black" w:cs="Tahoma"/>
          <w:b/>
          <w:bCs/>
        </w:rPr>
        <w:t xml:space="preserve"> </w:t>
      </w:r>
      <w:r w:rsidR="00655010" w:rsidRPr="00C74326">
        <w:rPr>
          <w:rFonts w:ascii="Copperplate Gothic Bold" w:hAnsi="Copperplate Gothic Bold" w:cs="Tahoma"/>
          <w:b/>
          <w:bCs/>
          <w:u w:val="single"/>
        </w:rPr>
        <w:t>APPELLANT</w:t>
      </w:r>
    </w:p>
    <w:p w:rsidR="00C643E8" w:rsidRDefault="00C643E8" w:rsidP="00C74326">
      <w:pPr>
        <w:rPr>
          <w:rFonts w:ascii="Copperplate Gothic Bold" w:hAnsi="Copperplate Gothic Bold" w:cs="Tahoma"/>
          <w:b/>
          <w:bCs/>
          <w:u w:val="single"/>
        </w:rPr>
      </w:pPr>
      <w:r>
        <w:rPr>
          <w:rFonts w:ascii="Copperplate Gothic Bold" w:hAnsi="Copperplate Gothic Bold" w:cs="Tahoma"/>
          <w:b/>
          <w:bCs/>
        </w:rPr>
        <w:t>DANIEL SIMULOKA</w:t>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t>2</w:t>
      </w:r>
      <w:r w:rsidRPr="00C643E8">
        <w:rPr>
          <w:rFonts w:ascii="Copperplate Gothic Bold" w:hAnsi="Copperplate Gothic Bold" w:cs="Tahoma"/>
          <w:b/>
          <w:bCs/>
          <w:vertAlign w:val="superscript"/>
        </w:rPr>
        <w:t>ND</w:t>
      </w:r>
      <w:r>
        <w:rPr>
          <w:rFonts w:ascii="Copperplate Gothic Bold" w:hAnsi="Copperplate Gothic Bold" w:cs="Tahoma"/>
          <w:b/>
          <w:bCs/>
        </w:rPr>
        <w:t xml:space="preserve"> </w:t>
      </w:r>
      <w:r w:rsidRPr="00C643E8">
        <w:rPr>
          <w:rFonts w:ascii="Copperplate Gothic Bold" w:hAnsi="Copperplate Gothic Bold" w:cs="Tahoma"/>
          <w:b/>
          <w:bCs/>
          <w:u w:val="single"/>
        </w:rPr>
        <w:t>APPELLANT</w:t>
      </w:r>
    </w:p>
    <w:p w:rsidR="00C643E8" w:rsidRDefault="00C643E8" w:rsidP="00C74326">
      <w:pPr>
        <w:rPr>
          <w:rFonts w:ascii="Copperplate Gothic Bold" w:hAnsi="Copperplate Gothic Bold" w:cs="Tahoma"/>
          <w:b/>
          <w:bCs/>
        </w:rPr>
      </w:pPr>
      <w:r>
        <w:rPr>
          <w:rFonts w:ascii="Copperplate Gothic Bold" w:hAnsi="Copperplate Gothic Bold" w:cs="Tahoma"/>
          <w:b/>
          <w:bCs/>
        </w:rPr>
        <w:t>VIVIAN KANONDO</w:t>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t>3</w:t>
      </w:r>
      <w:r w:rsidRPr="00C643E8">
        <w:rPr>
          <w:rFonts w:ascii="Copperplate Gothic Bold" w:hAnsi="Copperplate Gothic Bold" w:cs="Tahoma"/>
          <w:b/>
          <w:bCs/>
          <w:vertAlign w:val="superscript"/>
        </w:rPr>
        <w:t>RD</w:t>
      </w:r>
      <w:r>
        <w:rPr>
          <w:rFonts w:ascii="Copperplate Gothic Bold" w:hAnsi="Copperplate Gothic Bold" w:cs="Tahoma"/>
          <w:b/>
          <w:bCs/>
        </w:rPr>
        <w:t xml:space="preserve"> </w:t>
      </w:r>
      <w:r w:rsidRPr="002335F0">
        <w:rPr>
          <w:rFonts w:ascii="Copperplate Gothic Bold" w:hAnsi="Copperplate Gothic Bold" w:cs="Tahoma"/>
          <w:b/>
          <w:bCs/>
          <w:u w:val="single"/>
        </w:rPr>
        <w:t>APPELLAN</w:t>
      </w:r>
      <w:r>
        <w:rPr>
          <w:rFonts w:ascii="Copperplate Gothic Bold" w:hAnsi="Copperplate Gothic Bold" w:cs="Tahoma"/>
          <w:b/>
          <w:bCs/>
        </w:rPr>
        <w:t>T</w:t>
      </w:r>
    </w:p>
    <w:p w:rsidR="00C643E8" w:rsidRPr="002335F0" w:rsidRDefault="00C643E8" w:rsidP="00C74326">
      <w:pPr>
        <w:rPr>
          <w:rFonts w:ascii="Copperplate Gothic Bold" w:hAnsi="Copperplate Gothic Bold" w:cs="Tahoma"/>
          <w:b/>
          <w:bCs/>
          <w:u w:val="single"/>
        </w:rPr>
      </w:pPr>
      <w:r>
        <w:rPr>
          <w:rFonts w:ascii="Copperplate Gothic Bold" w:hAnsi="Copperplate Gothic Bold" w:cs="Tahoma"/>
          <w:b/>
          <w:bCs/>
        </w:rPr>
        <w:t>WALKER MIYOBA</w:t>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t>4</w:t>
      </w:r>
      <w:r w:rsidRPr="00C643E8">
        <w:rPr>
          <w:rFonts w:ascii="Copperplate Gothic Bold" w:hAnsi="Copperplate Gothic Bold" w:cs="Tahoma"/>
          <w:b/>
          <w:bCs/>
          <w:vertAlign w:val="superscript"/>
        </w:rPr>
        <w:t>TH</w:t>
      </w:r>
      <w:r>
        <w:rPr>
          <w:rFonts w:ascii="Copperplate Gothic Bold" w:hAnsi="Copperplate Gothic Bold" w:cs="Tahoma"/>
          <w:b/>
          <w:bCs/>
        </w:rPr>
        <w:t xml:space="preserve"> </w:t>
      </w:r>
      <w:r w:rsidRPr="002335F0">
        <w:rPr>
          <w:rFonts w:ascii="Copperplate Gothic Bold" w:hAnsi="Copperplate Gothic Bold" w:cs="Tahoma"/>
          <w:b/>
          <w:bCs/>
          <w:u w:val="single"/>
        </w:rPr>
        <w:t>APPELLANT</w:t>
      </w:r>
    </w:p>
    <w:p w:rsidR="003A4779" w:rsidRDefault="00C643E8" w:rsidP="00C74326">
      <w:pPr>
        <w:rPr>
          <w:rFonts w:ascii="Copperplate Gothic Bold" w:hAnsi="Copperplate Gothic Bold" w:cs="Tahoma"/>
          <w:b/>
          <w:bCs/>
          <w:u w:val="single"/>
        </w:rPr>
      </w:pPr>
      <w:r>
        <w:rPr>
          <w:rFonts w:ascii="Copperplate Gothic Bold" w:hAnsi="Copperplate Gothic Bold" w:cs="Tahoma"/>
          <w:b/>
          <w:bCs/>
        </w:rPr>
        <w:t>JANET B. MUSUNGA</w:t>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t>5</w:t>
      </w:r>
      <w:r w:rsidRPr="00C643E8">
        <w:rPr>
          <w:rFonts w:ascii="Copperplate Gothic Bold" w:hAnsi="Copperplate Gothic Bold" w:cs="Tahoma"/>
          <w:b/>
          <w:bCs/>
          <w:vertAlign w:val="superscript"/>
        </w:rPr>
        <w:t>TH</w:t>
      </w:r>
      <w:r w:rsidRPr="002335F0">
        <w:rPr>
          <w:rFonts w:ascii="Copperplate Gothic Bold" w:hAnsi="Copperplate Gothic Bold" w:cs="Tahoma"/>
          <w:b/>
          <w:bCs/>
          <w:u w:val="single"/>
        </w:rPr>
        <w:t>APPELLANT</w:t>
      </w:r>
    </w:p>
    <w:p w:rsidR="00C643E8" w:rsidRDefault="00C643E8" w:rsidP="00C74326">
      <w:pPr>
        <w:rPr>
          <w:rFonts w:ascii="Copperplate Gothic Bold" w:hAnsi="Copperplate Gothic Bold" w:cs="Tahoma"/>
          <w:b/>
          <w:bCs/>
        </w:rPr>
      </w:pPr>
      <w:r>
        <w:rPr>
          <w:rFonts w:ascii="Copperplate Gothic Bold" w:hAnsi="Copperplate Gothic Bold" w:cs="Tahoma"/>
          <w:b/>
          <w:bCs/>
        </w:rPr>
        <w:t>A.B. MBATA</w:t>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sidR="002335F0">
        <w:rPr>
          <w:rFonts w:ascii="Copperplate Gothic Bold" w:hAnsi="Copperplate Gothic Bold" w:cs="Tahoma"/>
          <w:b/>
          <w:bCs/>
        </w:rPr>
        <w:tab/>
      </w:r>
      <w:r>
        <w:rPr>
          <w:rFonts w:ascii="Copperplate Gothic Bold" w:hAnsi="Copperplate Gothic Bold" w:cs="Tahoma"/>
          <w:b/>
          <w:bCs/>
        </w:rPr>
        <w:t>6</w:t>
      </w:r>
      <w:r w:rsidRPr="00C643E8">
        <w:rPr>
          <w:rFonts w:ascii="Copperplate Gothic Bold" w:hAnsi="Copperplate Gothic Bold" w:cs="Tahoma"/>
          <w:b/>
          <w:bCs/>
          <w:vertAlign w:val="superscript"/>
        </w:rPr>
        <w:t>TH</w:t>
      </w:r>
      <w:r>
        <w:rPr>
          <w:rFonts w:ascii="Copperplate Gothic Bold" w:hAnsi="Copperplate Gothic Bold" w:cs="Tahoma"/>
          <w:b/>
          <w:bCs/>
        </w:rPr>
        <w:t xml:space="preserve"> </w:t>
      </w:r>
      <w:r w:rsidRPr="002335F0">
        <w:rPr>
          <w:rFonts w:ascii="Copperplate Gothic Bold" w:hAnsi="Copperplate Gothic Bold" w:cs="Tahoma"/>
          <w:b/>
          <w:bCs/>
          <w:u w:val="single"/>
        </w:rPr>
        <w:t>APPELLANT</w:t>
      </w:r>
    </w:p>
    <w:p w:rsidR="00C643E8" w:rsidRDefault="00C643E8" w:rsidP="00C74326">
      <w:pPr>
        <w:rPr>
          <w:rFonts w:ascii="Copperplate Gothic Bold" w:hAnsi="Copperplate Gothic Bold" w:cs="Tahoma"/>
          <w:b/>
          <w:bCs/>
        </w:rPr>
      </w:pPr>
      <w:r>
        <w:rPr>
          <w:rFonts w:ascii="Copperplate Gothic Bold" w:hAnsi="Copperplate Gothic Bold" w:cs="Tahoma"/>
          <w:b/>
          <w:bCs/>
        </w:rPr>
        <w:t>CONSTANTINE CHIMUKA</w:t>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sidR="002335F0">
        <w:rPr>
          <w:rFonts w:ascii="Copperplate Gothic Bold" w:hAnsi="Copperplate Gothic Bold" w:cs="Tahoma"/>
          <w:b/>
          <w:bCs/>
        </w:rPr>
        <w:tab/>
      </w:r>
      <w:r w:rsidRPr="002335F0">
        <w:rPr>
          <w:rFonts w:ascii="Copperplate Gothic Bold" w:hAnsi="Copperplate Gothic Bold" w:cs="Tahoma"/>
          <w:b/>
          <w:bCs/>
        </w:rPr>
        <w:t>7</w:t>
      </w:r>
      <w:r w:rsidRPr="002335F0">
        <w:rPr>
          <w:rFonts w:ascii="Copperplate Gothic Bold" w:hAnsi="Copperplate Gothic Bold" w:cs="Tahoma"/>
          <w:b/>
          <w:bCs/>
          <w:vertAlign w:val="superscript"/>
        </w:rPr>
        <w:t>TH</w:t>
      </w:r>
      <w:r w:rsidRPr="002335F0">
        <w:rPr>
          <w:rFonts w:ascii="Copperplate Gothic Bold" w:hAnsi="Copperplate Gothic Bold" w:cs="Tahoma"/>
          <w:b/>
          <w:bCs/>
        </w:rPr>
        <w:t xml:space="preserve"> </w:t>
      </w:r>
      <w:r w:rsidRPr="002335F0">
        <w:rPr>
          <w:rFonts w:ascii="Copperplate Gothic Bold" w:hAnsi="Copperplate Gothic Bold" w:cs="Tahoma"/>
          <w:b/>
          <w:bCs/>
          <w:u w:val="single"/>
        </w:rPr>
        <w:t>APPELLANT</w:t>
      </w:r>
    </w:p>
    <w:p w:rsidR="002335F0" w:rsidRDefault="002335F0" w:rsidP="00C74326">
      <w:pPr>
        <w:rPr>
          <w:rFonts w:ascii="Copperplate Gothic Bold" w:hAnsi="Copperplate Gothic Bold" w:cs="Tahoma"/>
          <w:b/>
          <w:bCs/>
        </w:rPr>
      </w:pPr>
      <w:r>
        <w:rPr>
          <w:rFonts w:ascii="Copperplate Gothic Bold" w:hAnsi="Copperplate Gothic Bold" w:cs="Tahoma"/>
          <w:b/>
          <w:bCs/>
        </w:rPr>
        <w:t>ALFRED HANANKUNI</w:t>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t>8</w:t>
      </w:r>
      <w:r w:rsidRPr="002335F0">
        <w:rPr>
          <w:rFonts w:ascii="Copperplate Gothic Bold" w:hAnsi="Copperplate Gothic Bold" w:cs="Tahoma"/>
          <w:b/>
          <w:bCs/>
          <w:vertAlign w:val="superscript"/>
        </w:rPr>
        <w:t>TH</w:t>
      </w:r>
      <w:r>
        <w:rPr>
          <w:rFonts w:ascii="Copperplate Gothic Bold" w:hAnsi="Copperplate Gothic Bold" w:cs="Tahoma"/>
          <w:b/>
          <w:bCs/>
        </w:rPr>
        <w:t xml:space="preserve"> </w:t>
      </w:r>
      <w:r w:rsidRPr="002335F0">
        <w:rPr>
          <w:rFonts w:ascii="Copperplate Gothic Bold" w:hAnsi="Copperplate Gothic Bold" w:cs="Tahoma"/>
          <w:b/>
          <w:bCs/>
          <w:u w:val="single"/>
        </w:rPr>
        <w:t>APPELLANT</w:t>
      </w:r>
    </w:p>
    <w:p w:rsidR="002335F0" w:rsidRPr="00C643E8" w:rsidRDefault="002335F0" w:rsidP="00C74326">
      <w:pPr>
        <w:rPr>
          <w:rFonts w:ascii="Copperplate Gothic Bold" w:hAnsi="Copperplate Gothic Bold" w:cs="Tahoma"/>
          <w:b/>
          <w:bCs/>
        </w:rPr>
      </w:pPr>
      <w:r>
        <w:rPr>
          <w:rFonts w:ascii="Copperplate Gothic Bold" w:hAnsi="Copperplate Gothic Bold" w:cs="Tahoma"/>
          <w:b/>
          <w:bCs/>
        </w:rPr>
        <w:t>STEMON LUMAMBA</w:t>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t>9</w:t>
      </w:r>
      <w:r w:rsidRPr="002335F0">
        <w:rPr>
          <w:rFonts w:ascii="Copperplate Gothic Bold" w:hAnsi="Copperplate Gothic Bold" w:cs="Tahoma"/>
          <w:b/>
          <w:bCs/>
          <w:vertAlign w:val="superscript"/>
        </w:rPr>
        <w:t>TH</w:t>
      </w:r>
      <w:r>
        <w:rPr>
          <w:rFonts w:ascii="Copperplate Gothic Bold" w:hAnsi="Copperplate Gothic Bold" w:cs="Tahoma"/>
          <w:b/>
          <w:bCs/>
        </w:rPr>
        <w:t xml:space="preserve"> </w:t>
      </w:r>
      <w:r w:rsidRPr="002335F0">
        <w:rPr>
          <w:rFonts w:ascii="Copperplate Gothic Bold" w:hAnsi="Copperplate Gothic Bold" w:cs="Tahoma"/>
          <w:b/>
          <w:bCs/>
          <w:u w:val="single"/>
        </w:rPr>
        <w:t>APPELLANT</w:t>
      </w:r>
    </w:p>
    <w:p w:rsidR="008134F6" w:rsidRPr="00C74326" w:rsidRDefault="008134F6" w:rsidP="00C74326">
      <w:pPr>
        <w:rPr>
          <w:rFonts w:ascii="Copperplate Gothic Bold" w:hAnsi="Copperplate Gothic Bold" w:cs="Tahoma"/>
          <w:b/>
          <w:bCs/>
        </w:rPr>
      </w:pPr>
    </w:p>
    <w:p w:rsidR="000640C4" w:rsidRDefault="000640C4">
      <w:pPr>
        <w:rPr>
          <w:rFonts w:ascii="Copperplate Gothic Bold" w:hAnsi="Copperplate Gothic Bold" w:cs="Tahoma"/>
          <w:b/>
          <w:bCs/>
          <w:sz w:val="20"/>
          <w:szCs w:val="20"/>
        </w:rPr>
      </w:pPr>
      <w:r w:rsidRPr="00C74326">
        <w:rPr>
          <w:rFonts w:ascii="Copperplate Gothic Bold" w:hAnsi="Copperplate Gothic Bold" w:cs="Tahoma"/>
          <w:b/>
          <w:bCs/>
          <w:sz w:val="20"/>
          <w:szCs w:val="20"/>
        </w:rPr>
        <w:t>AND</w:t>
      </w:r>
    </w:p>
    <w:p w:rsidR="008134F6" w:rsidRPr="00C74326" w:rsidRDefault="008134F6">
      <w:pPr>
        <w:rPr>
          <w:rFonts w:ascii="Copperplate Gothic Bold" w:hAnsi="Copperplate Gothic Bold" w:cs="Tahoma"/>
          <w:b/>
          <w:bCs/>
          <w:sz w:val="20"/>
          <w:szCs w:val="20"/>
        </w:rPr>
      </w:pPr>
    </w:p>
    <w:p w:rsidR="003A4779" w:rsidRDefault="002335F0" w:rsidP="00C74326">
      <w:pPr>
        <w:rPr>
          <w:rFonts w:ascii="Bookman Old Style" w:hAnsi="Bookman Old Style" w:cs="Tahoma"/>
          <w:bCs/>
          <w:i/>
        </w:rPr>
      </w:pPr>
      <w:r>
        <w:rPr>
          <w:rFonts w:ascii="Copperplate Gothic Bold" w:hAnsi="Copperplate Gothic Bold" w:cs="Tahoma"/>
          <w:b/>
          <w:bCs/>
        </w:rPr>
        <w:t>B</w:t>
      </w:r>
      <w:r w:rsidR="00C74326" w:rsidRPr="00C74326">
        <w:rPr>
          <w:rFonts w:ascii="Copperplate Gothic Bold" w:hAnsi="Copperplate Gothic Bold" w:cs="Tahoma"/>
          <w:b/>
          <w:bCs/>
        </w:rPr>
        <w:t xml:space="preserve">ETTY </w:t>
      </w:r>
      <w:r>
        <w:rPr>
          <w:rFonts w:ascii="Copperplate Gothic Bold" w:hAnsi="Copperplate Gothic Bold" w:cs="Tahoma"/>
          <w:b/>
          <w:bCs/>
        </w:rPr>
        <w:t xml:space="preserve"> BUTTS CARBIN </w:t>
      </w:r>
      <w:r>
        <w:rPr>
          <w:rFonts w:ascii="Bookman Old Style" w:hAnsi="Bookman Old Style" w:cs="Tahoma"/>
          <w:bCs/>
          <w:i/>
        </w:rPr>
        <w:t xml:space="preserve">(Sued in her capacity as </w:t>
      </w:r>
    </w:p>
    <w:p w:rsidR="000640C4" w:rsidRDefault="002335F0" w:rsidP="00C74326">
      <w:pPr>
        <w:rPr>
          <w:rFonts w:ascii="Copperplate Gothic Bold" w:hAnsi="Copperplate Gothic Bold" w:cs="Tahoma"/>
          <w:b/>
          <w:bCs/>
          <w:u w:val="single"/>
        </w:rPr>
      </w:pPr>
      <w:r>
        <w:rPr>
          <w:rFonts w:ascii="Bookman Old Style" w:hAnsi="Bookman Old Style" w:cs="Tahoma"/>
          <w:bCs/>
          <w:i/>
        </w:rPr>
        <w:t>Trustee of the Estate of the late DAISY BUTTS)</w:t>
      </w:r>
      <w:r>
        <w:rPr>
          <w:rFonts w:ascii="Bookman Old Style" w:hAnsi="Bookman Old Style" w:cs="Tahoma"/>
          <w:bCs/>
          <w:i/>
        </w:rPr>
        <w:tab/>
      </w:r>
      <w:r w:rsidR="00AE2938" w:rsidRPr="00C74326">
        <w:rPr>
          <w:rFonts w:ascii="Copperplate Gothic Bold" w:hAnsi="Copperplate Gothic Bold" w:cs="Tahoma"/>
          <w:b/>
          <w:bCs/>
        </w:rPr>
        <w:tab/>
      </w:r>
      <w:r w:rsidR="00C74326">
        <w:rPr>
          <w:rFonts w:ascii="Copperplate Gothic Bold" w:hAnsi="Copperplate Gothic Bold" w:cs="Tahoma"/>
          <w:b/>
          <w:bCs/>
        </w:rPr>
        <w:t xml:space="preserve"> </w:t>
      </w:r>
      <w:r w:rsidR="00842BE1">
        <w:rPr>
          <w:rFonts w:ascii="Copperplate Gothic Bold" w:hAnsi="Copperplate Gothic Bold" w:cs="Tahoma"/>
          <w:b/>
          <w:bCs/>
          <w:u w:val="single"/>
        </w:rPr>
        <w:t>RESPONDENT</w:t>
      </w:r>
    </w:p>
    <w:p w:rsidR="009627EF" w:rsidRDefault="009627EF" w:rsidP="009627EF">
      <w:pPr>
        <w:tabs>
          <w:tab w:val="left" w:pos="5400"/>
        </w:tabs>
        <w:rPr>
          <w:rFonts w:ascii="Franklin Gothic Medium" w:hAnsi="Franklin Gothic Medium" w:cs="Tahoma"/>
          <w:b/>
          <w:bCs/>
          <w:sz w:val="28"/>
          <w:szCs w:val="28"/>
        </w:rPr>
      </w:pPr>
    </w:p>
    <w:p w:rsidR="00136BA5" w:rsidRDefault="008134F6">
      <w:pPr>
        <w:rPr>
          <w:rFonts w:ascii="Tahoma" w:hAnsi="Tahoma" w:cs="Tahoma"/>
          <w:b/>
          <w:bCs/>
          <w:sz w:val="28"/>
        </w:rPr>
      </w:pPr>
      <w:r w:rsidRPr="008134F6">
        <w:rPr>
          <w:rFonts w:ascii="Franklin Gothic Medium" w:hAnsi="Franklin Gothic Medium" w:cs="Tahoma"/>
          <w:b/>
          <w:bCs/>
          <w:sz w:val="28"/>
          <w:szCs w:val="28"/>
        </w:rPr>
        <w:tab/>
        <w:t>CORAM:</w:t>
      </w:r>
      <w:r w:rsidRPr="008134F6">
        <w:rPr>
          <w:rFonts w:ascii="Franklin Gothic Medium" w:hAnsi="Franklin Gothic Medium" w:cs="Tahoma"/>
          <w:b/>
          <w:bCs/>
        </w:rPr>
        <w:tab/>
      </w:r>
      <w:r w:rsidR="006107F2" w:rsidRPr="008134F6">
        <w:rPr>
          <w:rFonts w:ascii="Franklin Gothic Medium" w:hAnsi="Franklin Gothic Medium" w:cs="Tahoma"/>
          <w:b/>
          <w:bCs/>
        </w:rPr>
        <w:t xml:space="preserve"> </w:t>
      </w:r>
      <w:proofErr w:type="spellStart"/>
      <w:r w:rsidR="00792187">
        <w:rPr>
          <w:rFonts w:ascii="Arial Rounded MT Bold" w:hAnsi="Arial Rounded MT Bold" w:cs="Tahoma"/>
          <w:b/>
          <w:bCs/>
        </w:rPr>
        <w:t>S</w:t>
      </w:r>
      <w:r w:rsidR="006107F2" w:rsidRPr="008134F6">
        <w:rPr>
          <w:rFonts w:ascii="Arial Rounded MT Bold" w:hAnsi="Arial Rounded MT Bold" w:cs="Tahoma"/>
          <w:b/>
          <w:bCs/>
        </w:rPr>
        <w:t>a</w:t>
      </w:r>
      <w:r w:rsidR="00792187">
        <w:rPr>
          <w:rFonts w:ascii="Arial Rounded MT Bold" w:hAnsi="Arial Rounded MT Bold" w:cs="Tahoma"/>
          <w:b/>
          <w:bCs/>
        </w:rPr>
        <w:t>k</w:t>
      </w:r>
      <w:r w:rsidR="006107F2" w:rsidRPr="008134F6">
        <w:rPr>
          <w:rFonts w:ascii="Arial Rounded MT Bold" w:hAnsi="Arial Rounded MT Bold" w:cs="Tahoma"/>
          <w:b/>
          <w:bCs/>
        </w:rPr>
        <w:t>a</w:t>
      </w:r>
      <w:r w:rsidR="00792187">
        <w:rPr>
          <w:rFonts w:ascii="Arial Rounded MT Bold" w:hAnsi="Arial Rounded MT Bold" w:cs="Tahoma"/>
          <w:b/>
          <w:bCs/>
        </w:rPr>
        <w:t>la</w:t>
      </w:r>
      <w:proofErr w:type="spellEnd"/>
      <w:r w:rsidR="00792187">
        <w:rPr>
          <w:rFonts w:ascii="Arial Rounded MT Bold" w:hAnsi="Arial Rounded MT Bold" w:cs="Tahoma"/>
          <w:b/>
          <w:bCs/>
        </w:rPr>
        <w:t xml:space="preserve">, C.J., </w:t>
      </w:r>
      <w:proofErr w:type="spellStart"/>
      <w:r w:rsidR="00792187">
        <w:rPr>
          <w:rFonts w:ascii="Arial Rounded MT Bold" w:hAnsi="Arial Rounded MT Bold" w:cs="Tahoma"/>
          <w:b/>
          <w:bCs/>
        </w:rPr>
        <w:t>Chibesakunda</w:t>
      </w:r>
      <w:proofErr w:type="spellEnd"/>
      <w:r w:rsidR="00792187">
        <w:rPr>
          <w:rFonts w:ascii="Arial Rounded MT Bold" w:hAnsi="Arial Rounded MT Bold" w:cs="Tahoma"/>
          <w:b/>
          <w:bCs/>
        </w:rPr>
        <w:t xml:space="preserve">, </w:t>
      </w:r>
      <w:proofErr w:type="spellStart"/>
      <w:r w:rsidR="00792187">
        <w:rPr>
          <w:rFonts w:ascii="Arial Rounded MT Bold" w:hAnsi="Arial Rounded MT Bold" w:cs="Tahoma"/>
          <w:b/>
          <w:bCs/>
        </w:rPr>
        <w:t>Mwana</w:t>
      </w:r>
      <w:r w:rsidR="006107F2" w:rsidRPr="008134F6">
        <w:rPr>
          <w:rFonts w:ascii="Arial Rounded MT Bold" w:hAnsi="Arial Rounded MT Bold" w:cs="Tahoma"/>
          <w:b/>
          <w:bCs/>
        </w:rPr>
        <w:t>mwambwa</w:t>
      </w:r>
      <w:proofErr w:type="spellEnd"/>
      <w:r w:rsidR="006107F2" w:rsidRPr="008134F6">
        <w:rPr>
          <w:rFonts w:ascii="Arial Rounded MT Bold" w:hAnsi="Arial Rounded MT Bold" w:cs="Tahoma"/>
          <w:b/>
          <w:bCs/>
        </w:rPr>
        <w:t>,</w:t>
      </w:r>
      <w:r w:rsidR="00136BA5" w:rsidRPr="008134F6">
        <w:rPr>
          <w:rFonts w:ascii="Arial Rounded MT Bold" w:hAnsi="Arial Rounded MT Bold" w:cs="Tahoma"/>
          <w:b/>
          <w:bCs/>
        </w:rPr>
        <w:t xml:space="preserve"> </w:t>
      </w:r>
      <w:r w:rsidRPr="008134F6">
        <w:rPr>
          <w:rFonts w:ascii="Arial Rounded MT Bold" w:hAnsi="Arial Rounded MT Bold" w:cs="Tahoma"/>
          <w:b/>
          <w:bCs/>
        </w:rPr>
        <w:t xml:space="preserve"> </w:t>
      </w:r>
      <w:r w:rsidR="00136BA5" w:rsidRPr="008134F6">
        <w:rPr>
          <w:rFonts w:ascii="Arial Rounded MT Bold" w:hAnsi="Arial Rounded MT Bold" w:cs="Tahoma"/>
          <w:b/>
          <w:bCs/>
        </w:rPr>
        <w:t>J.J.S.</w:t>
      </w:r>
      <w:r w:rsidR="006107F2" w:rsidRPr="008134F6">
        <w:rPr>
          <w:rFonts w:ascii="Arial Rounded MT Bold" w:hAnsi="Arial Rounded MT Bold" w:cs="Tahoma"/>
          <w:b/>
          <w:bCs/>
        </w:rPr>
        <w:t>,</w:t>
      </w:r>
    </w:p>
    <w:p w:rsidR="000640C4" w:rsidRDefault="000640C4" w:rsidP="00FF5F9B">
      <w:pPr>
        <w:rPr>
          <w:rFonts w:ascii="Bookman Old Style" w:hAnsi="Bookman Old Style" w:cs="Tahoma"/>
          <w:b/>
          <w:bCs/>
          <w:i/>
        </w:rPr>
      </w:pPr>
      <w:r>
        <w:rPr>
          <w:rFonts w:ascii="Tahoma" w:hAnsi="Tahoma" w:cs="Tahoma"/>
          <w:b/>
          <w:bCs/>
          <w:sz w:val="28"/>
        </w:rPr>
        <w:tab/>
      </w:r>
      <w:r w:rsidR="00136BA5">
        <w:rPr>
          <w:rFonts w:ascii="Tahoma" w:hAnsi="Tahoma" w:cs="Tahoma"/>
          <w:b/>
          <w:bCs/>
          <w:sz w:val="28"/>
        </w:rPr>
        <w:tab/>
      </w:r>
      <w:r w:rsidR="00136BA5">
        <w:rPr>
          <w:rFonts w:ascii="Tahoma" w:hAnsi="Tahoma" w:cs="Tahoma"/>
          <w:b/>
          <w:bCs/>
          <w:sz w:val="28"/>
        </w:rPr>
        <w:tab/>
      </w:r>
      <w:r w:rsidR="00136BA5" w:rsidRPr="00655010">
        <w:rPr>
          <w:rFonts w:ascii="Bookman Old Style" w:hAnsi="Bookman Old Style" w:cs="Tahoma"/>
          <w:b/>
          <w:bCs/>
          <w:i/>
        </w:rPr>
        <w:t xml:space="preserve">On </w:t>
      </w:r>
      <w:r w:rsidR="00BE244F">
        <w:rPr>
          <w:rFonts w:ascii="Bookman Old Style" w:hAnsi="Bookman Old Style" w:cs="Tahoma"/>
          <w:b/>
          <w:bCs/>
          <w:i/>
        </w:rPr>
        <w:t>1</w:t>
      </w:r>
      <w:r w:rsidR="00E8500F">
        <w:rPr>
          <w:rFonts w:ascii="Bookman Old Style" w:hAnsi="Bookman Old Style" w:cs="Tahoma"/>
          <w:b/>
          <w:bCs/>
          <w:i/>
        </w:rPr>
        <w:t>1</w:t>
      </w:r>
      <w:r w:rsidR="00BE244F" w:rsidRPr="00BE244F">
        <w:rPr>
          <w:rFonts w:ascii="Bookman Old Style" w:hAnsi="Bookman Old Style" w:cs="Tahoma"/>
          <w:b/>
          <w:bCs/>
          <w:i/>
          <w:vertAlign w:val="superscript"/>
        </w:rPr>
        <w:t>th</w:t>
      </w:r>
      <w:r w:rsidR="00BE244F">
        <w:rPr>
          <w:rFonts w:ascii="Bookman Old Style" w:hAnsi="Bookman Old Style" w:cs="Tahoma"/>
          <w:b/>
          <w:bCs/>
          <w:i/>
        </w:rPr>
        <w:t xml:space="preserve"> </w:t>
      </w:r>
      <w:r w:rsidR="00E8500F">
        <w:rPr>
          <w:rFonts w:ascii="Bookman Old Style" w:hAnsi="Bookman Old Style" w:cs="Tahoma"/>
          <w:b/>
          <w:bCs/>
          <w:i/>
        </w:rPr>
        <w:t>August</w:t>
      </w:r>
      <w:r w:rsidR="00BE244F">
        <w:rPr>
          <w:rFonts w:ascii="Bookman Old Style" w:hAnsi="Bookman Old Style" w:cs="Tahoma"/>
          <w:b/>
          <w:bCs/>
          <w:i/>
        </w:rPr>
        <w:t xml:space="preserve"> 20</w:t>
      </w:r>
      <w:r w:rsidR="00E8500F">
        <w:rPr>
          <w:rFonts w:ascii="Bookman Old Style" w:hAnsi="Bookman Old Style" w:cs="Tahoma"/>
          <w:b/>
          <w:bCs/>
          <w:i/>
        </w:rPr>
        <w:t>09</w:t>
      </w:r>
      <w:r w:rsidR="00BE244F">
        <w:rPr>
          <w:rFonts w:ascii="Bookman Old Style" w:hAnsi="Bookman Old Style" w:cs="Tahoma"/>
          <w:b/>
          <w:bCs/>
          <w:i/>
        </w:rPr>
        <w:t xml:space="preserve"> and</w:t>
      </w:r>
      <w:r w:rsidR="002821C0">
        <w:rPr>
          <w:rFonts w:ascii="Bookman Old Style" w:hAnsi="Bookman Old Style" w:cs="Tahoma"/>
          <w:b/>
          <w:bCs/>
          <w:i/>
        </w:rPr>
        <w:t xml:space="preserve"> </w:t>
      </w:r>
      <w:r w:rsidR="002570B8">
        <w:rPr>
          <w:rFonts w:ascii="Bookman Old Style" w:hAnsi="Bookman Old Style" w:cs="Tahoma"/>
          <w:b/>
          <w:bCs/>
          <w:i/>
        </w:rPr>
        <w:t xml:space="preserve"> 2</w:t>
      </w:r>
      <w:r w:rsidR="00672E96">
        <w:rPr>
          <w:rFonts w:ascii="Bookman Old Style" w:hAnsi="Bookman Old Style" w:cs="Tahoma"/>
          <w:b/>
          <w:bCs/>
          <w:i/>
          <w:vertAlign w:val="superscript"/>
        </w:rPr>
        <w:t xml:space="preserve">nd </w:t>
      </w:r>
      <w:r w:rsidR="00E8500F">
        <w:rPr>
          <w:rFonts w:ascii="Bookman Old Style" w:hAnsi="Bookman Old Style" w:cs="Tahoma"/>
          <w:b/>
          <w:bCs/>
          <w:i/>
        </w:rPr>
        <w:t>February</w:t>
      </w:r>
      <w:r w:rsidR="00BE244F">
        <w:rPr>
          <w:rFonts w:ascii="Bookman Old Style" w:hAnsi="Bookman Old Style" w:cs="Tahoma"/>
          <w:b/>
          <w:bCs/>
          <w:i/>
        </w:rPr>
        <w:t xml:space="preserve"> </w:t>
      </w:r>
      <w:r w:rsidR="00E8500F">
        <w:rPr>
          <w:rFonts w:ascii="Bookman Old Style" w:hAnsi="Bookman Old Style" w:cs="Tahoma"/>
          <w:b/>
          <w:bCs/>
          <w:i/>
        </w:rPr>
        <w:t>2012</w:t>
      </w:r>
    </w:p>
    <w:p w:rsidR="002821C0" w:rsidRPr="007275A1" w:rsidRDefault="002821C0">
      <w:pPr>
        <w:rPr>
          <w:rFonts w:ascii="Tahoma" w:hAnsi="Tahoma" w:cs="Tahoma"/>
          <w:bCs/>
          <w:sz w:val="28"/>
        </w:rPr>
      </w:pPr>
    </w:p>
    <w:p w:rsidR="000640C4" w:rsidRPr="007275A1" w:rsidRDefault="000640C4">
      <w:pPr>
        <w:pStyle w:val="Heading2"/>
        <w:ind w:left="4320" w:hanging="3600"/>
        <w:rPr>
          <w:rFonts w:ascii="CG Times" w:hAnsi="CG Times" w:cs="Tahoma"/>
          <w:b w:val="0"/>
          <w:bCs w:val="0"/>
          <w:i/>
          <w:sz w:val="28"/>
        </w:rPr>
      </w:pPr>
      <w:r w:rsidRPr="007275A1">
        <w:rPr>
          <w:rFonts w:ascii="CG Times" w:hAnsi="CG Times" w:cs="Tahoma"/>
          <w:b w:val="0"/>
          <w:bCs w:val="0"/>
          <w:i/>
          <w:sz w:val="28"/>
        </w:rPr>
        <w:t xml:space="preserve">For The </w:t>
      </w:r>
      <w:r w:rsidR="00842BE1">
        <w:rPr>
          <w:rFonts w:ascii="CG Times" w:hAnsi="CG Times" w:cs="Tahoma"/>
          <w:b w:val="0"/>
          <w:bCs w:val="0"/>
          <w:i/>
          <w:sz w:val="28"/>
        </w:rPr>
        <w:t>Appellants</w:t>
      </w:r>
      <w:r w:rsidR="006A089B">
        <w:rPr>
          <w:rFonts w:ascii="CG Times" w:hAnsi="CG Times" w:cs="Tahoma"/>
          <w:b w:val="0"/>
          <w:bCs w:val="0"/>
          <w:i/>
          <w:sz w:val="28"/>
        </w:rPr>
        <w:t>:</w:t>
      </w:r>
      <w:r w:rsidRPr="007275A1">
        <w:rPr>
          <w:rFonts w:ascii="CG Times" w:hAnsi="CG Times" w:cs="Tahoma"/>
          <w:b w:val="0"/>
          <w:bCs w:val="0"/>
          <w:i/>
          <w:sz w:val="28"/>
        </w:rPr>
        <w:tab/>
        <w:t>Mr.</w:t>
      </w:r>
      <w:r w:rsidR="006A089B">
        <w:rPr>
          <w:rFonts w:ascii="CG Times" w:hAnsi="CG Times" w:cs="Tahoma"/>
          <w:b w:val="0"/>
          <w:bCs w:val="0"/>
          <w:i/>
          <w:sz w:val="28"/>
        </w:rPr>
        <w:t xml:space="preserve"> </w:t>
      </w:r>
      <w:proofErr w:type="spellStart"/>
      <w:r w:rsidR="00E8500F">
        <w:rPr>
          <w:rFonts w:ascii="CG Times" w:hAnsi="CG Times" w:cs="Tahoma"/>
          <w:b w:val="0"/>
          <w:bCs w:val="0"/>
          <w:i/>
          <w:sz w:val="28"/>
        </w:rPr>
        <w:t>S.S.Zulu</w:t>
      </w:r>
      <w:proofErr w:type="spellEnd"/>
      <w:r w:rsidR="00E8500F">
        <w:rPr>
          <w:rFonts w:ascii="CG Times" w:hAnsi="CG Times" w:cs="Tahoma"/>
          <w:b w:val="0"/>
          <w:bCs w:val="0"/>
          <w:i/>
          <w:sz w:val="28"/>
        </w:rPr>
        <w:t>, S.C.,</w:t>
      </w:r>
      <w:r w:rsidR="008134F6">
        <w:rPr>
          <w:rFonts w:ascii="CG Times" w:hAnsi="CG Times" w:cs="Tahoma"/>
          <w:b w:val="0"/>
          <w:bCs w:val="0"/>
          <w:i/>
          <w:sz w:val="28"/>
        </w:rPr>
        <w:t xml:space="preserve"> </w:t>
      </w:r>
      <w:r w:rsidR="00B56EBF" w:rsidRPr="007275A1">
        <w:rPr>
          <w:rFonts w:ascii="CG Times" w:hAnsi="CG Times" w:cs="Tahoma"/>
          <w:b w:val="0"/>
          <w:bCs w:val="0"/>
          <w:i/>
          <w:sz w:val="28"/>
        </w:rPr>
        <w:t>of Messrs</w:t>
      </w:r>
      <w:r w:rsidR="008134F6">
        <w:rPr>
          <w:rFonts w:ascii="CG Times" w:hAnsi="CG Times" w:cs="Tahoma"/>
          <w:b w:val="0"/>
          <w:bCs w:val="0"/>
          <w:i/>
          <w:sz w:val="28"/>
        </w:rPr>
        <w:t xml:space="preserve"> </w:t>
      </w:r>
      <w:r w:rsidR="00E8500F">
        <w:rPr>
          <w:rFonts w:ascii="CG Times" w:hAnsi="CG Times" w:cs="Tahoma"/>
          <w:b w:val="0"/>
          <w:bCs w:val="0"/>
          <w:i/>
          <w:sz w:val="28"/>
        </w:rPr>
        <w:t>Zulu</w:t>
      </w:r>
      <w:r w:rsidR="008134F6">
        <w:rPr>
          <w:rFonts w:ascii="CG Times" w:hAnsi="CG Times" w:cs="Tahoma"/>
          <w:b w:val="0"/>
          <w:bCs w:val="0"/>
          <w:i/>
          <w:sz w:val="28"/>
        </w:rPr>
        <w:t xml:space="preserve"> &amp; </w:t>
      </w:r>
      <w:r w:rsidR="00E8500F">
        <w:rPr>
          <w:rFonts w:ascii="CG Times" w:hAnsi="CG Times" w:cs="Tahoma"/>
          <w:b w:val="0"/>
          <w:bCs w:val="0"/>
          <w:i/>
          <w:sz w:val="28"/>
        </w:rPr>
        <w:t>Company</w:t>
      </w:r>
      <w:r w:rsidR="008134F6">
        <w:rPr>
          <w:rFonts w:ascii="CG Times" w:hAnsi="CG Times" w:cs="Tahoma"/>
          <w:b w:val="0"/>
          <w:bCs w:val="0"/>
          <w:i/>
          <w:sz w:val="28"/>
        </w:rPr>
        <w:t>.</w:t>
      </w:r>
    </w:p>
    <w:p w:rsidR="008134F6" w:rsidRDefault="000640C4">
      <w:pPr>
        <w:ind w:left="4320" w:hanging="3600"/>
        <w:rPr>
          <w:rFonts w:ascii="CG Times" w:hAnsi="CG Times" w:cs="Tahoma"/>
          <w:i/>
          <w:sz w:val="28"/>
        </w:rPr>
      </w:pPr>
      <w:r w:rsidRPr="007275A1">
        <w:rPr>
          <w:rFonts w:ascii="CG Times" w:hAnsi="CG Times" w:cs="Tahoma"/>
          <w:i/>
          <w:sz w:val="28"/>
        </w:rPr>
        <w:t>For t</w:t>
      </w:r>
      <w:r w:rsidR="00655010">
        <w:rPr>
          <w:rFonts w:ascii="CG Times" w:hAnsi="CG Times" w:cs="Tahoma"/>
          <w:i/>
          <w:sz w:val="28"/>
        </w:rPr>
        <w:t>h</w:t>
      </w:r>
      <w:r w:rsidR="00E8500F">
        <w:rPr>
          <w:rFonts w:ascii="CG Times" w:hAnsi="CG Times" w:cs="Tahoma"/>
          <w:i/>
          <w:sz w:val="28"/>
        </w:rPr>
        <w:t>e</w:t>
      </w:r>
      <w:r w:rsidR="008134F6">
        <w:rPr>
          <w:rFonts w:ascii="CG Times" w:hAnsi="CG Times" w:cs="Tahoma"/>
          <w:i/>
          <w:sz w:val="28"/>
        </w:rPr>
        <w:t xml:space="preserve"> </w:t>
      </w:r>
      <w:r w:rsidR="00842BE1">
        <w:rPr>
          <w:rFonts w:ascii="CG Times" w:hAnsi="CG Times" w:cs="Tahoma"/>
          <w:i/>
          <w:sz w:val="28"/>
        </w:rPr>
        <w:t>Respondent</w:t>
      </w:r>
      <w:r w:rsidRPr="007275A1">
        <w:rPr>
          <w:rFonts w:ascii="CG Times" w:hAnsi="CG Times" w:cs="Tahoma"/>
          <w:i/>
          <w:sz w:val="28"/>
        </w:rPr>
        <w:t>:</w:t>
      </w:r>
      <w:r w:rsidRPr="007275A1">
        <w:rPr>
          <w:rFonts w:ascii="CG Times" w:hAnsi="CG Times" w:cs="Tahoma"/>
          <w:i/>
          <w:sz w:val="28"/>
        </w:rPr>
        <w:tab/>
      </w:r>
      <w:proofErr w:type="spellStart"/>
      <w:r w:rsidR="004867C6" w:rsidRPr="007275A1">
        <w:rPr>
          <w:rFonts w:ascii="CG Times" w:hAnsi="CG Times" w:cs="Tahoma"/>
          <w:i/>
          <w:sz w:val="28"/>
        </w:rPr>
        <w:t>Mr.</w:t>
      </w:r>
      <w:r w:rsidR="00E8500F">
        <w:rPr>
          <w:rFonts w:ascii="CG Times" w:hAnsi="CG Times" w:cs="Tahoma"/>
          <w:i/>
          <w:sz w:val="28"/>
        </w:rPr>
        <w:t>B</w:t>
      </w:r>
      <w:proofErr w:type="spellEnd"/>
      <w:r w:rsidR="00E8500F">
        <w:rPr>
          <w:rFonts w:ascii="CG Times" w:hAnsi="CG Times" w:cs="Tahoma"/>
          <w:i/>
          <w:sz w:val="28"/>
        </w:rPr>
        <w:t xml:space="preserve">. </w:t>
      </w:r>
      <w:proofErr w:type="spellStart"/>
      <w:r w:rsidR="00E8500F">
        <w:rPr>
          <w:rFonts w:ascii="CG Times" w:hAnsi="CG Times" w:cs="Tahoma"/>
          <w:i/>
          <w:sz w:val="28"/>
        </w:rPr>
        <w:t>Mosha</w:t>
      </w:r>
      <w:proofErr w:type="spellEnd"/>
      <w:r w:rsidR="00E8500F">
        <w:rPr>
          <w:rFonts w:ascii="CG Times" w:hAnsi="CG Times" w:cs="Tahoma"/>
          <w:i/>
          <w:sz w:val="28"/>
        </w:rPr>
        <w:t xml:space="preserve"> of Messrs </w:t>
      </w:r>
      <w:proofErr w:type="spellStart"/>
      <w:r w:rsidR="00E8500F">
        <w:rPr>
          <w:rFonts w:ascii="CG Times" w:hAnsi="CG Times" w:cs="Tahoma"/>
          <w:i/>
          <w:sz w:val="28"/>
        </w:rPr>
        <w:t>Chilupe</w:t>
      </w:r>
      <w:proofErr w:type="spellEnd"/>
      <w:r w:rsidR="00E8500F">
        <w:rPr>
          <w:rFonts w:ascii="CG Times" w:hAnsi="CG Times" w:cs="Tahoma"/>
          <w:i/>
          <w:sz w:val="28"/>
        </w:rPr>
        <w:t xml:space="preserve"> &amp; Company</w:t>
      </w:r>
      <w:r w:rsidR="00655010">
        <w:rPr>
          <w:rFonts w:ascii="CG Times" w:hAnsi="CG Times" w:cs="Tahoma"/>
          <w:i/>
          <w:sz w:val="28"/>
        </w:rPr>
        <w:t xml:space="preserve"> </w:t>
      </w:r>
    </w:p>
    <w:p w:rsidR="000640C4" w:rsidRPr="007275A1" w:rsidRDefault="00AD42E1" w:rsidP="008D3DEF">
      <w:pPr>
        <w:rPr>
          <w:rFonts w:ascii="Bookman Old Style" w:hAnsi="Bookman Old Style"/>
          <w:b/>
          <w:bCs/>
          <w:i/>
        </w:rPr>
      </w:pPr>
      <w:r w:rsidRPr="00AD42E1">
        <w:rPr>
          <w:rFonts w:ascii="Bookman Old Style" w:hAnsi="Bookman Old Style"/>
          <w:b/>
          <w:bCs/>
          <w:i/>
        </w:rPr>
        <w:pict>
          <v:rect id="_x0000_i1025" style="width:0;height:1.5pt" o:hralign="center" o:hrstd="t" o:hr="t" fillcolor="#aca899" stroked="f"/>
        </w:pict>
      </w:r>
    </w:p>
    <w:p w:rsidR="000640C4" w:rsidRPr="00B56EBF" w:rsidRDefault="004867C6" w:rsidP="008D3DEF">
      <w:pPr>
        <w:pStyle w:val="Caption"/>
        <w:rPr>
          <w:sz w:val="40"/>
          <w:szCs w:val="40"/>
        </w:rPr>
      </w:pPr>
      <w:r w:rsidRPr="00B56EBF">
        <w:rPr>
          <w:sz w:val="40"/>
          <w:szCs w:val="40"/>
        </w:rPr>
        <w:t xml:space="preserve">JUDGMENT </w:t>
      </w:r>
    </w:p>
    <w:p w:rsidR="000640C4" w:rsidRDefault="00AD42E1" w:rsidP="008D3DEF">
      <w:pPr>
        <w:rPr>
          <w:rFonts w:ascii="Arial Black" w:hAnsi="Arial Black"/>
          <w:b/>
          <w:bCs/>
        </w:rPr>
      </w:pPr>
      <w:r w:rsidRPr="00AD42E1">
        <w:rPr>
          <w:rFonts w:ascii="Bookman Old Style" w:hAnsi="Bookman Old Style"/>
          <w:b/>
          <w:bCs/>
        </w:rPr>
        <w:pict>
          <v:rect id="_x0000_i1026" style="width:0;height:1.5pt" o:hralign="center" o:hrstd="t" o:hr="t" fillcolor="#aca899" stroked="f"/>
        </w:pict>
      </w:r>
    </w:p>
    <w:p w:rsidR="004867C6" w:rsidRPr="007275A1" w:rsidRDefault="00B56EBF" w:rsidP="008D3DEF">
      <w:pPr>
        <w:rPr>
          <w:rFonts w:ascii="Arial Rounded MT Bold" w:hAnsi="Arial Rounded MT Bold" w:cs="Tahoma"/>
          <w:b/>
          <w:bCs/>
          <w:iCs/>
        </w:rPr>
      </w:pPr>
      <w:proofErr w:type="spellStart"/>
      <w:r w:rsidRPr="007275A1">
        <w:rPr>
          <w:rFonts w:ascii="Arial Rounded MT Bold" w:hAnsi="Arial Rounded MT Bold" w:cs="Tahoma"/>
          <w:b/>
          <w:bCs/>
          <w:iCs/>
        </w:rPr>
        <w:t>Mwanamwambwa</w:t>
      </w:r>
      <w:proofErr w:type="spellEnd"/>
      <w:r w:rsidR="004867C6" w:rsidRPr="007275A1">
        <w:rPr>
          <w:rFonts w:ascii="Arial Rounded MT Bold" w:hAnsi="Arial Rounded MT Bold" w:cs="Tahoma"/>
          <w:b/>
          <w:bCs/>
          <w:iCs/>
        </w:rPr>
        <w:t>, JS</w:t>
      </w:r>
      <w:r w:rsidR="00322933" w:rsidRPr="007275A1">
        <w:rPr>
          <w:rFonts w:ascii="Arial Rounded MT Bold" w:hAnsi="Arial Rounded MT Bold" w:cs="Tahoma"/>
          <w:b/>
          <w:bCs/>
          <w:iCs/>
        </w:rPr>
        <w:t>,</w:t>
      </w:r>
      <w:r w:rsidR="004867C6" w:rsidRPr="007275A1">
        <w:rPr>
          <w:rFonts w:ascii="Arial Rounded MT Bold" w:hAnsi="Arial Rounded MT Bold" w:cs="Tahoma"/>
          <w:b/>
          <w:bCs/>
          <w:iCs/>
        </w:rPr>
        <w:t xml:space="preserve"> delivered the Judgment of the Court.</w:t>
      </w:r>
    </w:p>
    <w:p w:rsidR="008E2539" w:rsidRDefault="008E2539" w:rsidP="001857DC">
      <w:pPr>
        <w:spacing w:line="360" w:lineRule="auto"/>
        <w:rPr>
          <w:rFonts w:ascii="Arial Rounded MT Bold" w:hAnsi="Arial Rounded MT Bold" w:cs="Tahoma"/>
          <w:b/>
          <w:i/>
        </w:rPr>
      </w:pPr>
    </w:p>
    <w:p w:rsidR="00322933" w:rsidRPr="00A42C4C" w:rsidRDefault="00A42C4C" w:rsidP="001857DC">
      <w:pPr>
        <w:spacing w:line="360" w:lineRule="auto"/>
        <w:rPr>
          <w:rFonts w:ascii="Arial Rounded MT Bold" w:hAnsi="Arial Rounded MT Bold" w:cs="Tahoma"/>
          <w:b/>
          <w:i/>
          <w:sz w:val="28"/>
          <w:szCs w:val="28"/>
        </w:rPr>
      </w:pPr>
      <w:r w:rsidRPr="00A42C4C">
        <w:rPr>
          <w:rFonts w:ascii="Arial Rounded MT Bold" w:hAnsi="Arial Rounded MT Bold" w:cs="Tahoma"/>
          <w:b/>
          <w:i/>
          <w:sz w:val="28"/>
          <w:szCs w:val="28"/>
        </w:rPr>
        <w:t>Case</w:t>
      </w:r>
      <w:r w:rsidR="004920AF">
        <w:rPr>
          <w:rFonts w:ascii="Arial Rounded MT Bold" w:hAnsi="Arial Rounded MT Bold" w:cs="Tahoma"/>
          <w:b/>
          <w:i/>
          <w:sz w:val="28"/>
          <w:szCs w:val="28"/>
        </w:rPr>
        <w:t>s</w:t>
      </w:r>
      <w:r w:rsidRPr="00A42C4C">
        <w:rPr>
          <w:rFonts w:ascii="Arial Rounded MT Bold" w:hAnsi="Arial Rounded MT Bold" w:cs="Tahoma"/>
          <w:b/>
          <w:i/>
          <w:sz w:val="28"/>
          <w:szCs w:val="28"/>
        </w:rPr>
        <w:t xml:space="preserve"> </w:t>
      </w:r>
      <w:r w:rsidR="00805E93" w:rsidRPr="00A42C4C">
        <w:rPr>
          <w:rFonts w:ascii="Arial Rounded MT Bold" w:hAnsi="Arial Rounded MT Bold" w:cs="Tahoma"/>
          <w:b/>
          <w:i/>
          <w:sz w:val="28"/>
          <w:szCs w:val="28"/>
        </w:rPr>
        <w:t>Referred to:</w:t>
      </w:r>
    </w:p>
    <w:p w:rsidR="00805E93" w:rsidRPr="00121920" w:rsidRDefault="00E8500F" w:rsidP="009627EF">
      <w:pPr>
        <w:numPr>
          <w:ilvl w:val="0"/>
          <w:numId w:val="1"/>
        </w:numPr>
        <w:ind w:left="1077"/>
        <w:rPr>
          <w:rFonts w:ascii="Arial Rounded MT Bold" w:hAnsi="Arial Rounded MT Bold" w:cs="Tahoma"/>
          <w:b/>
          <w:i/>
        </w:rPr>
      </w:pPr>
      <w:r>
        <w:rPr>
          <w:rFonts w:ascii="Arial Rounded MT Bold" w:hAnsi="Arial Rounded MT Bold" w:cs="Tahoma"/>
          <w:b/>
          <w:u w:val="single"/>
        </w:rPr>
        <w:t>Z</w:t>
      </w:r>
      <w:r w:rsidR="004920AF">
        <w:rPr>
          <w:rFonts w:ascii="Arial Rounded MT Bold" w:hAnsi="Arial Rounded MT Bold" w:cs="Tahoma"/>
          <w:b/>
          <w:u w:val="single"/>
        </w:rPr>
        <w:t>a</w:t>
      </w:r>
      <w:r>
        <w:rPr>
          <w:rFonts w:ascii="Arial Rounded MT Bold" w:hAnsi="Arial Rounded MT Bold" w:cs="Tahoma"/>
          <w:b/>
          <w:u w:val="single"/>
        </w:rPr>
        <w:t>mbia Building and Civil Engineering and Contractors Limited v</w:t>
      </w:r>
      <w:r w:rsidR="00A42C4C">
        <w:rPr>
          <w:rFonts w:ascii="Arial Rounded MT Bold" w:hAnsi="Arial Rounded MT Bold" w:cs="Tahoma"/>
          <w:b/>
          <w:u w:val="single"/>
        </w:rPr>
        <w:t xml:space="preserve"> </w:t>
      </w:r>
      <w:proofErr w:type="spellStart"/>
      <w:r>
        <w:rPr>
          <w:rFonts w:ascii="Arial Rounded MT Bold" w:hAnsi="Arial Rounded MT Bold" w:cs="Tahoma"/>
          <w:b/>
          <w:u w:val="single"/>
        </w:rPr>
        <w:t>Georgoopollos</w:t>
      </w:r>
      <w:proofErr w:type="spellEnd"/>
      <w:r w:rsidR="004920AF">
        <w:rPr>
          <w:rFonts w:ascii="Arial Rounded MT Bold" w:hAnsi="Arial Rounded MT Bold" w:cs="Tahoma"/>
          <w:b/>
        </w:rPr>
        <w:t xml:space="preserve">  </w:t>
      </w:r>
      <w:r w:rsidR="00805E93" w:rsidRPr="00A42C4C">
        <w:rPr>
          <w:rFonts w:ascii="Arial Rounded MT Bold" w:hAnsi="Arial Rounded MT Bold" w:cs="Tahoma"/>
        </w:rPr>
        <w:t>[</w:t>
      </w:r>
      <w:r>
        <w:rPr>
          <w:rFonts w:ascii="Arial Rounded MT Bold" w:hAnsi="Arial Rounded MT Bold" w:cs="Tahoma"/>
        </w:rPr>
        <w:t>1972</w:t>
      </w:r>
      <w:r w:rsidR="00805E93" w:rsidRPr="00A42C4C">
        <w:rPr>
          <w:rFonts w:ascii="Arial Rounded MT Bold" w:hAnsi="Arial Rounded MT Bold" w:cs="Tahoma"/>
          <w:b/>
        </w:rPr>
        <w:t xml:space="preserve">] </w:t>
      </w:r>
      <w:r w:rsidR="00DD3FE9" w:rsidRPr="00A42C4C">
        <w:rPr>
          <w:rFonts w:ascii="Arial Rounded MT Bold" w:hAnsi="Arial Rounded MT Bold" w:cs="Tahoma"/>
          <w:b/>
        </w:rPr>
        <w:t>Z. R</w:t>
      </w:r>
      <w:r w:rsidR="00FF4C32" w:rsidRPr="00A42C4C">
        <w:rPr>
          <w:rFonts w:ascii="Arial Rounded MT Bold" w:hAnsi="Arial Rounded MT Bold" w:cs="Tahoma"/>
          <w:b/>
        </w:rPr>
        <w:t xml:space="preserve">. </w:t>
      </w:r>
      <w:r>
        <w:rPr>
          <w:rFonts w:ascii="Arial Rounded MT Bold" w:hAnsi="Arial Rounded MT Bold" w:cs="Tahoma"/>
          <w:b/>
        </w:rPr>
        <w:t>228</w:t>
      </w:r>
      <w:r w:rsidR="00FF4C32" w:rsidRPr="00A42C4C">
        <w:rPr>
          <w:rFonts w:ascii="Arial Rounded MT Bold" w:hAnsi="Arial Rounded MT Bold" w:cs="Tahoma"/>
          <w:b/>
        </w:rPr>
        <w:t>.</w:t>
      </w:r>
    </w:p>
    <w:p w:rsidR="00121920" w:rsidRPr="00121920" w:rsidRDefault="00E8500F" w:rsidP="009627EF">
      <w:pPr>
        <w:numPr>
          <w:ilvl w:val="0"/>
          <w:numId w:val="1"/>
        </w:numPr>
        <w:ind w:left="1077"/>
        <w:rPr>
          <w:rFonts w:ascii="Arial Rounded MT Bold" w:hAnsi="Arial Rounded MT Bold" w:cs="Tahoma"/>
          <w:b/>
          <w:i/>
        </w:rPr>
      </w:pPr>
      <w:r>
        <w:rPr>
          <w:rFonts w:ascii="Arial Rounded MT Bold" w:hAnsi="Arial Rounded MT Bold" w:cs="Tahoma"/>
          <w:b/>
          <w:u w:val="single"/>
        </w:rPr>
        <w:t xml:space="preserve">Wesley </w:t>
      </w:r>
      <w:proofErr w:type="spellStart"/>
      <w:r>
        <w:rPr>
          <w:rFonts w:ascii="Arial Rounded MT Bold" w:hAnsi="Arial Rounded MT Bold" w:cs="Tahoma"/>
          <w:b/>
          <w:u w:val="single"/>
        </w:rPr>
        <w:t>Mulungushi</w:t>
      </w:r>
      <w:proofErr w:type="spellEnd"/>
      <w:r>
        <w:rPr>
          <w:rFonts w:ascii="Arial Rounded MT Bold" w:hAnsi="Arial Rounded MT Bold" w:cs="Tahoma"/>
          <w:b/>
          <w:u w:val="single"/>
        </w:rPr>
        <w:t xml:space="preserve"> v Catherine </w:t>
      </w:r>
      <w:proofErr w:type="spellStart"/>
      <w:r>
        <w:rPr>
          <w:rFonts w:ascii="Arial Rounded MT Bold" w:hAnsi="Arial Rounded MT Bold" w:cs="Tahoma"/>
          <w:b/>
          <w:u w:val="single"/>
        </w:rPr>
        <w:t>Chomba</w:t>
      </w:r>
      <w:proofErr w:type="spellEnd"/>
      <w:r w:rsidR="00121920">
        <w:rPr>
          <w:rFonts w:ascii="Arial Rounded MT Bold" w:hAnsi="Arial Rounded MT Bold" w:cs="Tahoma"/>
          <w:b/>
        </w:rPr>
        <w:t xml:space="preserve"> [</w:t>
      </w:r>
      <w:r>
        <w:rPr>
          <w:rFonts w:ascii="Arial Rounded MT Bold" w:hAnsi="Arial Rounded MT Bold" w:cs="Tahoma"/>
          <w:b/>
        </w:rPr>
        <w:t>2004</w:t>
      </w:r>
      <w:r w:rsidR="00121920">
        <w:rPr>
          <w:rFonts w:ascii="Arial Rounded MT Bold" w:hAnsi="Arial Rounded MT Bold" w:cs="Tahoma"/>
          <w:b/>
        </w:rPr>
        <w:t xml:space="preserve">] Z.R. </w:t>
      </w:r>
      <w:r>
        <w:rPr>
          <w:rFonts w:ascii="Arial Rounded MT Bold" w:hAnsi="Arial Rounded MT Bold" w:cs="Tahoma"/>
          <w:b/>
        </w:rPr>
        <w:t>9</w:t>
      </w:r>
      <w:r w:rsidR="00121920">
        <w:rPr>
          <w:rFonts w:ascii="Arial Rounded MT Bold" w:hAnsi="Arial Rounded MT Bold" w:cs="Tahoma"/>
          <w:b/>
        </w:rPr>
        <w:t>6.</w:t>
      </w:r>
    </w:p>
    <w:p w:rsidR="00121920" w:rsidRDefault="00121920" w:rsidP="00121920">
      <w:pPr>
        <w:spacing w:line="360" w:lineRule="auto"/>
        <w:rPr>
          <w:rFonts w:ascii="Arial Rounded MT Bold" w:hAnsi="Arial Rounded MT Bold" w:cs="Tahoma"/>
          <w:b/>
          <w:i/>
          <w:sz w:val="28"/>
          <w:szCs w:val="28"/>
        </w:rPr>
      </w:pPr>
    </w:p>
    <w:p w:rsidR="00121920" w:rsidRDefault="00121920" w:rsidP="00121920">
      <w:pPr>
        <w:spacing w:line="360" w:lineRule="auto"/>
        <w:rPr>
          <w:rFonts w:ascii="Arial Rounded MT Bold" w:hAnsi="Arial Rounded MT Bold" w:cs="Tahoma"/>
          <w:b/>
          <w:iCs/>
        </w:rPr>
      </w:pPr>
      <w:r>
        <w:rPr>
          <w:rFonts w:ascii="Arial Rounded MT Bold" w:hAnsi="Arial Rounded MT Bold" w:cs="Tahoma"/>
          <w:b/>
          <w:i/>
          <w:sz w:val="28"/>
          <w:szCs w:val="28"/>
        </w:rPr>
        <w:t>Legislation referred to:</w:t>
      </w:r>
    </w:p>
    <w:p w:rsidR="00121920" w:rsidRPr="00AB49D4" w:rsidRDefault="00121920" w:rsidP="003A4779">
      <w:pPr>
        <w:pStyle w:val="ListParagraph"/>
        <w:numPr>
          <w:ilvl w:val="0"/>
          <w:numId w:val="3"/>
        </w:numPr>
        <w:rPr>
          <w:rFonts w:ascii="Arial Rounded MT Bold" w:hAnsi="Arial Rounded MT Bold" w:cs="Tahoma"/>
          <w:b/>
          <w:i/>
        </w:rPr>
      </w:pPr>
      <w:r>
        <w:rPr>
          <w:rFonts w:ascii="Arial Rounded MT Bold" w:hAnsi="Arial Rounded MT Bold" w:cs="Tahoma"/>
          <w:b/>
          <w:iCs/>
          <w:u w:val="single"/>
        </w:rPr>
        <w:t xml:space="preserve">The </w:t>
      </w:r>
      <w:r w:rsidR="00E8500F">
        <w:rPr>
          <w:rFonts w:ascii="Arial Rounded MT Bold" w:hAnsi="Arial Rounded MT Bold" w:cs="Tahoma"/>
          <w:b/>
          <w:iCs/>
          <w:u w:val="single"/>
        </w:rPr>
        <w:t>Trusts Restriction Act</w:t>
      </w:r>
      <w:r w:rsidR="00E8500F">
        <w:rPr>
          <w:rFonts w:ascii="Arial Rounded MT Bold" w:hAnsi="Arial Rounded MT Bold" w:cs="Tahoma"/>
          <w:b/>
          <w:iCs/>
        </w:rPr>
        <w:t xml:space="preserve">, CAP 63 of the Laws of Zambia. </w:t>
      </w:r>
      <w:r>
        <w:rPr>
          <w:rFonts w:ascii="Arial Rounded MT Bold" w:hAnsi="Arial Rounded MT Bold" w:cs="Tahoma"/>
          <w:b/>
          <w:iCs/>
        </w:rPr>
        <w:t>Sections 3</w:t>
      </w:r>
      <w:r w:rsidR="00E8500F">
        <w:rPr>
          <w:rFonts w:ascii="Arial Rounded MT Bold" w:hAnsi="Arial Rounded MT Bold" w:cs="Tahoma"/>
          <w:b/>
          <w:iCs/>
        </w:rPr>
        <w:t xml:space="preserve"> (c)</w:t>
      </w:r>
      <w:r w:rsidR="0085588B">
        <w:rPr>
          <w:rFonts w:ascii="Arial Rounded MT Bold" w:hAnsi="Arial Rounded MT Bold" w:cs="Tahoma"/>
          <w:b/>
          <w:iCs/>
        </w:rPr>
        <w:t xml:space="preserve">, 4 (a), (b), 5 (1) (a), (b), (c), and </w:t>
      </w:r>
      <w:r>
        <w:rPr>
          <w:rFonts w:ascii="Arial Rounded MT Bold" w:hAnsi="Arial Rounded MT Bold" w:cs="Tahoma"/>
          <w:b/>
          <w:iCs/>
        </w:rPr>
        <w:t>6</w:t>
      </w:r>
      <w:r w:rsidR="0085588B">
        <w:rPr>
          <w:rFonts w:ascii="Arial Rounded MT Bold" w:hAnsi="Arial Rounded MT Bold" w:cs="Tahoma"/>
          <w:b/>
          <w:iCs/>
        </w:rPr>
        <w:t xml:space="preserve"> (1).</w:t>
      </w:r>
    </w:p>
    <w:p w:rsidR="00AB49D4" w:rsidRDefault="00AB49D4" w:rsidP="00AB49D4">
      <w:pPr>
        <w:pStyle w:val="ListParagraph"/>
        <w:jc w:val="right"/>
        <w:rPr>
          <w:rFonts w:ascii="Arial Black" w:hAnsi="Arial Black" w:cs="Tahoma"/>
          <w:b/>
          <w:sz w:val="28"/>
          <w:szCs w:val="28"/>
        </w:rPr>
      </w:pPr>
      <w:r>
        <w:rPr>
          <w:rFonts w:ascii="Arial Black" w:hAnsi="Arial Black" w:cs="Tahoma"/>
          <w:b/>
          <w:sz w:val="28"/>
          <w:szCs w:val="28"/>
        </w:rPr>
        <w:lastRenderedPageBreak/>
        <w:t>P108</w:t>
      </w:r>
    </w:p>
    <w:p w:rsidR="00AB49D4" w:rsidRPr="00AB49D4" w:rsidRDefault="00AB49D4" w:rsidP="00AB49D4">
      <w:pPr>
        <w:pStyle w:val="ListParagraph"/>
        <w:jc w:val="right"/>
        <w:rPr>
          <w:rFonts w:ascii="Arial Black" w:hAnsi="Arial Black" w:cs="Tahoma"/>
          <w:b/>
          <w:sz w:val="28"/>
          <w:szCs w:val="28"/>
        </w:rPr>
      </w:pPr>
    </w:p>
    <w:p w:rsidR="0085588B" w:rsidRPr="0085588B" w:rsidRDefault="0085588B" w:rsidP="003A4779">
      <w:pPr>
        <w:pStyle w:val="ListParagraph"/>
        <w:numPr>
          <w:ilvl w:val="0"/>
          <w:numId w:val="3"/>
        </w:numPr>
        <w:rPr>
          <w:rFonts w:ascii="Arial Rounded MT Bold" w:hAnsi="Arial Rounded MT Bold" w:cs="Tahoma"/>
          <w:b/>
          <w:i/>
        </w:rPr>
      </w:pPr>
      <w:r>
        <w:rPr>
          <w:rFonts w:ascii="Arial Rounded MT Bold" w:hAnsi="Arial Rounded MT Bold" w:cs="Tahoma"/>
          <w:b/>
          <w:iCs/>
          <w:u w:val="single"/>
        </w:rPr>
        <w:t>The Lands and Deeds Registry Act</w:t>
      </w:r>
      <w:r>
        <w:rPr>
          <w:rFonts w:ascii="Arial Rounded MT Bold" w:hAnsi="Arial Rounded MT Bold" w:cs="Tahoma"/>
          <w:b/>
          <w:iCs/>
        </w:rPr>
        <w:t>, CAP 185 of the Laws of Zambia, Section 35.</w:t>
      </w:r>
    </w:p>
    <w:p w:rsidR="0085588B" w:rsidRPr="00121920" w:rsidRDefault="0085588B" w:rsidP="00E95CB6">
      <w:pPr>
        <w:pStyle w:val="ListParagraph"/>
        <w:numPr>
          <w:ilvl w:val="0"/>
          <w:numId w:val="3"/>
        </w:numPr>
        <w:spacing w:line="360" w:lineRule="auto"/>
        <w:rPr>
          <w:rFonts w:ascii="Arial Rounded MT Bold" w:hAnsi="Arial Rounded MT Bold" w:cs="Tahoma"/>
          <w:b/>
          <w:i/>
        </w:rPr>
      </w:pPr>
      <w:r>
        <w:rPr>
          <w:rFonts w:ascii="Arial Rounded MT Bold" w:hAnsi="Arial Rounded MT Bold" w:cs="Tahoma"/>
          <w:b/>
          <w:iCs/>
          <w:u w:val="single"/>
        </w:rPr>
        <w:t>The Statute of Frauds, 1677</w:t>
      </w:r>
      <w:r>
        <w:rPr>
          <w:rFonts w:ascii="Arial Rounded MT Bold" w:hAnsi="Arial Rounded MT Bold" w:cs="Tahoma"/>
          <w:b/>
          <w:iCs/>
        </w:rPr>
        <w:t>, Section 4.</w:t>
      </w:r>
    </w:p>
    <w:p w:rsidR="00460F1C" w:rsidRPr="00D82BF9" w:rsidRDefault="00460F1C" w:rsidP="0004071E">
      <w:pPr>
        <w:spacing w:line="360" w:lineRule="auto"/>
        <w:ind w:left="1080"/>
        <w:rPr>
          <w:rFonts w:ascii="Arial Rounded MT Bold" w:hAnsi="Arial Rounded MT Bold" w:cs="Tahoma"/>
          <w:b/>
          <w:i/>
          <w:sz w:val="20"/>
          <w:szCs w:val="20"/>
        </w:rPr>
      </w:pPr>
    </w:p>
    <w:p w:rsidR="00E668CE" w:rsidRDefault="0064026E" w:rsidP="0064026E">
      <w:pPr>
        <w:pStyle w:val="BodyText2"/>
        <w:ind w:firstLine="720"/>
        <w:rPr>
          <w:rFonts w:ascii="Bookman Old Style" w:hAnsi="Bookman Old Style"/>
        </w:rPr>
      </w:pPr>
      <w:r>
        <w:rPr>
          <w:rFonts w:ascii="Bookman Old Style" w:hAnsi="Bookman Old Style"/>
        </w:rPr>
        <w:t>Th</w:t>
      </w:r>
      <w:r w:rsidR="00E668CE">
        <w:rPr>
          <w:rFonts w:ascii="Bookman Old Style" w:hAnsi="Bookman Old Style"/>
        </w:rPr>
        <w:t>e delay in delivering this judgment is deeply regretted.  It is due to heavy workload.</w:t>
      </w:r>
    </w:p>
    <w:p w:rsidR="00E668CE" w:rsidRDefault="00E668CE" w:rsidP="0064026E">
      <w:pPr>
        <w:pStyle w:val="BodyText2"/>
        <w:ind w:firstLine="720"/>
        <w:rPr>
          <w:rFonts w:ascii="Bookman Old Style" w:hAnsi="Bookman Old Style"/>
        </w:rPr>
      </w:pPr>
    </w:p>
    <w:p w:rsidR="00E668CE" w:rsidRDefault="00E668CE" w:rsidP="0064026E">
      <w:pPr>
        <w:pStyle w:val="BodyText2"/>
        <w:ind w:firstLine="720"/>
        <w:rPr>
          <w:rFonts w:ascii="Bookman Old Style" w:hAnsi="Bookman Old Style"/>
        </w:rPr>
      </w:pPr>
      <w:r>
        <w:rPr>
          <w:rFonts w:ascii="Bookman Old Style" w:hAnsi="Bookman Old Style"/>
        </w:rPr>
        <w:t>Th</w:t>
      </w:r>
      <w:r w:rsidR="00121920">
        <w:rPr>
          <w:rFonts w:ascii="Bookman Old Style" w:hAnsi="Bookman Old Style"/>
        </w:rPr>
        <w:t xml:space="preserve">is is an appeal against </w:t>
      </w:r>
      <w:r>
        <w:rPr>
          <w:rFonts w:ascii="Bookman Old Style" w:hAnsi="Bookman Old Style"/>
        </w:rPr>
        <w:t>the</w:t>
      </w:r>
      <w:r w:rsidR="00121920">
        <w:rPr>
          <w:rFonts w:ascii="Bookman Old Style" w:hAnsi="Bookman Old Style"/>
        </w:rPr>
        <w:t xml:space="preserve"> Judgment of the High Court of 1</w:t>
      </w:r>
      <w:r>
        <w:rPr>
          <w:rFonts w:ascii="Bookman Old Style" w:hAnsi="Bookman Old Style"/>
        </w:rPr>
        <w:t>6</w:t>
      </w:r>
      <w:r w:rsidR="00121920" w:rsidRPr="00121920">
        <w:rPr>
          <w:rFonts w:ascii="Bookman Old Style" w:hAnsi="Bookman Old Style"/>
          <w:vertAlign w:val="superscript"/>
        </w:rPr>
        <w:t>th</w:t>
      </w:r>
      <w:r w:rsidR="00121920">
        <w:rPr>
          <w:rFonts w:ascii="Bookman Old Style" w:hAnsi="Bookman Old Style"/>
        </w:rPr>
        <w:t xml:space="preserve"> </w:t>
      </w:r>
      <w:r>
        <w:rPr>
          <w:rFonts w:ascii="Bookman Old Style" w:hAnsi="Bookman Old Style"/>
        </w:rPr>
        <w:t>January</w:t>
      </w:r>
      <w:r w:rsidR="00121920">
        <w:rPr>
          <w:rFonts w:ascii="Bookman Old Style" w:hAnsi="Bookman Old Style"/>
        </w:rPr>
        <w:t xml:space="preserve"> 200</w:t>
      </w:r>
      <w:r>
        <w:rPr>
          <w:rFonts w:ascii="Bookman Old Style" w:hAnsi="Bookman Old Style"/>
        </w:rPr>
        <w:t>8</w:t>
      </w:r>
      <w:r w:rsidR="00121920">
        <w:rPr>
          <w:rFonts w:ascii="Bookman Old Style" w:hAnsi="Bookman Old Style"/>
        </w:rPr>
        <w:t xml:space="preserve">.  By that Judgment, the High Court refused to </w:t>
      </w:r>
      <w:r>
        <w:rPr>
          <w:rFonts w:ascii="Bookman Old Style" w:hAnsi="Bookman Old Style"/>
        </w:rPr>
        <w:t xml:space="preserve">make declarations and orders in </w:t>
      </w:r>
      <w:proofErr w:type="spellStart"/>
      <w:r>
        <w:rPr>
          <w:rFonts w:ascii="Bookman Old Style" w:hAnsi="Bookman Old Style"/>
        </w:rPr>
        <w:t>favour</w:t>
      </w:r>
      <w:proofErr w:type="spellEnd"/>
      <w:r>
        <w:rPr>
          <w:rFonts w:ascii="Bookman Old Style" w:hAnsi="Bookman Old Style"/>
        </w:rPr>
        <w:t xml:space="preserve"> of the </w:t>
      </w:r>
      <w:r w:rsidR="00842BE1">
        <w:rPr>
          <w:rFonts w:ascii="Bookman Old Style" w:hAnsi="Bookman Old Style"/>
        </w:rPr>
        <w:t>Appellants</w:t>
      </w:r>
      <w:r>
        <w:rPr>
          <w:rFonts w:ascii="Bookman Old Style" w:hAnsi="Bookman Old Style"/>
        </w:rPr>
        <w:t>.</w:t>
      </w:r>
    </w:p>
    <w:p w:rsidR="00E668CE" w:rsidRDefault="00E668CE" w:rsidP="0064026E">
      <w:pPr>
        <w:pStyle w:val="BodyText2"/>
        <w:ind w:firstLine="720"/>
        <w:rPr>
          <w:rFonts w:ascii="Bookman Old Style" w:hAnsi="Bookman Old Style"/>
        </w:rPr>
      </w:pPr>
    </w:p>
    <w:p w:rsidR="00B77F6E" w:rsidRDefault="00E668CE" w:rsidP="0064026E">
      <w:pPr>
        <w:pStyle w:val="BodyText2"/>
        <w:ind w:firstLine="720"/>
        <w:rPr>
          <w:rFonts w:ascii="Bookman Old Style" w:hAnsi="Bookman Old Style"/>
        </w:rPr>
      </w:pPr>
      <w:r>
        <w:rPr>
          <w:rFonts w:ascii="Bookman Old Style" w:hAnsi="Bookman Old Style"/>
        </w:rPr>
        <w:t>At the centre of this case is PLOT NO. 403 MONZE.  The property consists of some shops.  The property was initially owned by the late Mr. Fredrick Charles Butts.  He died on 16</w:t>
      </w:r>
      <w:r w:rsidRPr="00E668CE">
        <w:rPr>
          <w:rFonts w:ascii="Bookman Old Style" w:hAnsi="Bookman Old Style"/>
          <w:vertAlign w:val="superscript"/>
        </w:rPr>
        <w:t>th</w:t>
      </w:r>
      <w:r>
        <w:rPr>
          <w:rFonts w:ascii="Bookman Old Style" w:hAnsi="Bookman Old Style"/>
        </w:rPr>
        <w:t xml:space="preserve"> October 1961, and left a will.  In that will, he gave and bequeathed the property in question to his two sons, namely Mr. James Anthony Butts and Mr. Charles Michael Butts, in equal shares.  However, the will also provided that his wife, Mrs. Daisy Butts, would have full use of the property, including receiving rent, income or fruits accruing from the property, during her life.  </w:t>
      </w:r>
    </w:p>
    <w:p w:rsidR="00B77F6E" w:rsidRDefault="00B77F6E" w:rsidP="0064026E">
      <w:pPr>
        <w:pStyle w:val="BodyText2"/>
        <w:ind w:firstLine="720"/>
        <w:rPr>
          <w:rFonts w:ascii="Bookman Old Style" w:hAnsi="Bookman Old Style"/>
        </w:rPr>
      </w:pPr>
    </w:p>
    <w:p w:rsidR="00AB49D4" w:rsidRDefault="00E668CE" w:rsidP="0064026E">
      <w:pPr>
        <w:pStyle w:val="BodyText2"/>
        <w:ind w:firstLine="720"/>
        <w:rPr>
          <w:rFonts w:ascii="Bookman Old Style" w:hAnsi="Bookman Old Style"/>
        </w:rPr>
      </w:pPr>
      <w:r>
        <w:rPr>
          <w:rFonts w:ascii="Bookman Old Style" w:hAnsi="Bookman Old Style"/>
        </w:rPr>
        <w:t>On 25</w:t>
      </w:r>
      <w:r w:rsidRPr="00E668CE">
        <w:rPr>
          <w:rFonts w:ascii="Bookman Old Style" w:hAnsi="Bookman Old Style"/>
          <w:vertAlign w:val="superscript"/>
        </w:rPr>
        <w:t>th</w:t>
      </w:r>
      <w:r>
        <w:rPr>
          <w:rFonts w:ascii="Bookman Old Style" w:hAnsi="Bookman Old Style"/>
        </w:rPr>
        <w:t xml:space="preserve"> March 1964, the property in question was transferred into the names of the two sons, James Anthony Butts and Charles Michael Butts and their mother, as joint tenants.  They were issued with a </w:t>
      </w:r>
      <w:r w:rsidR="00CA7E4A">
        <w:rPr>
          <w:rFonts w:ascii="Bookman Old Style" w:hAnsi="Bookman Old Style"/>
        </w:rPr>
        <w:t xml:space="preserve">joint Certificate of Title, </w:t>
      </w:r>
    </w:p>
    <w:p w:rsidR="00AB49D4" w:rsidRPr="00AB49D4" w:rsidRDefault="00AB49D4" w:rsidP="00AB49D4">
      <w:pPr>
        <w:pStyle w:val="BodyText2"/>
        <w:jc w:val="right"/>
        <w:rPr>
          <w:rFonts w:ascii="Arial Black" w:hAnsi="Arial Black"/>
        </w:rPr>
      </w:pPr>
      <w:r>
        <w:rPr>
          <w:rFonts w:ascii="Arial Black" w:hAnsi="Arial Black"/>
        </w:rPr>
        <w:lastRenderedPageBreak/>
        <w:t>P109</w:t>
      </w:r>
    </w:p>
    <w:p w:rsidR="00E668CE" w:rsidRDefault="00CA7E4A" w:rsidP="00AB49D4">
      <w:pPr>
        <w:pStyle w:val="BodyText2"/>
        <w:rPr>
          <w:rFonts w:ascii="Bookman Old Style" w:hAnsi="Bookman Old Style"/>
        </w:rPr>
      </w:pPr>
      <w:r>
        <w:rPr>
          <w:rFonts w:ascii="Bookman Old Style" w:hAnsi="Bookman Old Style"/>
        </w:rPr>
        <w:t>which appears at page 152 of Volume II of the record of appeal.  Mrs. Daisy Butts died on 3</w:t>
      </w:r>
      <w:r w:rsidRPr="00CA7E4A">
        <w:rPr>
          <w:rFonts w:ascii="Bookman Old Style" w:hAnsi="Bookman Old Style"/>
          <w:vertAlign w:val="superscript"/>
        </w:rPr>
        <w:t>rd</w:t>
      </w:r>
      <w:r>
        <w:rPr>
          <w:rFonts w:ascii="Bookman Old Style" w:hAnsi="Bookman Old Style"/>
        </w:rPr>
        <w:t xml:space="preserve"> February 1974.  She left a Will.   Her Will does not mention the property in question.</w:t>
      </w:r>
    </w:p>
    <w:p w:rsidR="00CA7E4A" w:rsidRDefault="00CA7E4A" w:rsidP="0064026E">
      <w:pPr>
        <w:pStyle w:val="BodyText2"/>
        <w:ind w:firstLine="720"/>
        <w:rPr>
          <w:rFonts w:ascii="Bookman Old Style" w:hAnsi="Bookman Old Style"/>
        </w:rPr>
      </w:pPr>
    </w:p>
    <w:p w:rsidR="00E668CE" w:rsidRDefault="00CA7E4A" w:rsidP="0064026E">
      <w:pPr>
        <w:pStyle w:val="BodyText2"/>
        <w:ind w:firstLine="720"/>
        <w:rPr>
          <w:rFonts w:ascii="Bookman Old Style" w:hAnsi="Bookman Old Style"/>
        </w:rPr>
      </w:pPr>
      <w:r>
        <w:rPr>
          <w:rFonts w:ascii="Bookman Old Style" w:hAnsi="Bookman Old Style"/>
        </w:rPr>
        <w:t xml:space="preserve">The </w:t>
      </w:r>
      <w:r w:rsidR="00842BE1">
        <w:rPr>
          <w:rFonts w:ascii="Bookman Old Style" w:hAnsi="Bookman Old Style"/>
        </w:rPr>
        <w:t>Respondent</w:t>
      </w:r>
      <w:r>
        <w:rPr>
          <w:rFonts w:ascii="Bookman Old Style" w:hAnsi="Bookman Old Style"/>
        </w:rPr>
        <w:t xml:space="preserve">, Mrs. Betty Butts </w:t>
      </w:r>
      <w:proofErr w:type="spellStart"/>
      <w:r>
        <w:rPr>
          <w:rFonts w:ascii="Bookman Old Style" w:hAnsi="Bookman Old Style"/>
        </w:rPr>
        <w:t>Carbin</w:t>
      </w:r>
      <w:proofErr w:type="spellEnd"/>
      <w:r>
        <w:rPr>
          <w:rFonts w:ascii="Bookman Old Style" w:hAnsi="Bookman Old Style"/>
        </w:rPr>
        <w:t>, is the daughter to Mr. James Anthony Butts, one of the sons to the original owner and Mrs. Daisy Butts.  Therefore, she is the granddaughter to the original owner.</w:t>
      </w:r>
    </w:p>
    <w:p w:rsidR="00CA7E4A" w:rsidRDefault="00CA7E4A" w:rsidP="0064026E">
      <w:pPr>
        <w:pStyle w:val="BodyText2"/>
        <w:ind w:firstLine="720"/>
        <w:rPr>
          <w:rFonts w:ascii="Bookman Old Style" w:hAnsi="Bookman Old Style"/>
        </w:rPr>
      </w:pPr>
    </w:p>
    <w:p w:rsidR="008C23EC" w:rsidRDefault="00CA7E4A" w:rsidP="0064026E">
      <w:pPr>
        <w:pStyle w:val="BodyText2"/>
        <w:ind w:firstLine="720"/>
        <w:rPr>
          <w:rFonts w:ascii="Bookman Old Style" w:hAnsi="Bookman Old Style"/>
        </w:rPr>
      </w:pPr>
      <w:r>
        <w:rPr>
          <w:rFonts w:ascii="Bookman Old Style" w:hAnsi="Bookman Old Style"/>
        </w:rPr>
        <w:t xml:space="preserve">The </w:t>
      </w:r>
      <w:r w:rsidR="00842BE1">
        <w:rPr>
          <w:rFonts w:ascii="Bookman Old Style" w:hAnsi="Bookman Old Style"/>
        </w:rPr>
        <w:t>Appellants</w:t>
      </w:r>
      <w:r>
        <w:rPr>
          <w:rFonts w:ascii="Bookman Old Style" w:hAnsi="Bookman Old Style"/>
        </w:rPr>
        <w:t xml:space="preserve"> claim to be tenants of shops o</w:t>
      </w:r>
      <w:r w:rsidR="00842BE1">
        <w:rPr>
          <w:rFonts w:ascii="Bookman Old Style" w:hAnsi="Bookman Old Style"/>
        </w:rPr>
        <w:t>n</w:t>
      </w:r>
      <w:r>
        <w:rPr>
          <w:rFonts w:ascii="Bookman Old Style" w:hAnsi="Bookman Old Style"/>
        </w:rPr>
        <w:t xml:space="preserve"> the property.  They contend that they bought the sub-divisions of the property from Mr. </w:t>
      </w:r>
      <w:proofErr w:type="spellStart"/>
      <w:r>
        <w:rPr>
          <w:rFonts w:ascii="Bookman Old Style" w:hAnsi="Bookman Old Style"/>
        </w:rPr>
        <w:t>Mwenya</w:t>
      </w:r>
      <w:proofErr w:type="spellEnd"/>
      <w:r>
        <w:rPr>
          <w:rFonts w:ascii="Bookman Old Style" w:hAnsi="Bookman Old Style"/>
        </w:rPr>
        <w:t xml:space="preserve"> </w:t>
      </w:r>
      <w:proofErr w:type="spellStart"/>
      <w:r>
        <w:rPr>
          <w:rFonts w:ascii="Bookman Old Style" w:hAnsi="Bookman Old Style"/>
        </w:rPr>
        <w:t>Lwatula</w:t>
      </w:r>
      <w:proofErr w:type="spellEnd"/>
      <w:r>
        <w:rPr>
          <w:rFonts w:ascii="Bookman Old Style" w:hAnsi="Bookman Old Style"/>
        </w:rPr>
        <w:t xml:space="preserve">, a Trustee of the property and also Lawyer from Ellis and Company.  Ellis and Company were administering the property on behalf of Mrs. Margaret Joyce Butts and Mr. Charles Michael Butts.  Mr. </w:t>
      </w:r>
      <w:proofErr w:type="spellStart"/>
      <w:r>
        <w:rPr>
          <w:rFonts w:ascii="Bookman Old Style" w:hAnsi="Bookman Old Style"/>
        </w:rPr>
        <w:t>Lwatula</w:t>
      </w:r>
      <w:proofErr w:type="spellEnd"/>
      <w:r>
        <w:rPr>
          <w:rFonts w:ascii="Bookman Old Style" w:hAnsi="Bookman Old Style"/>
        </w:rPr>
        <w:t xml:space="preserve"> was sued</w:t>
      </w:r>
      <w:r w:rsidR="004F0A67">
        <w:rPr>
          <w:rFonts w:ascii="Bookman Old Style" w:hAnsi="Bookman Old Style"/>
        </w:rPr>
        <w:t xml:space="preserve"> as the 2</w:t>
      </w:r>
      <w:r w:rsidR="004F0A67" w:rsidRPr="004F0A67">
        <w:rPr>
          <w:rFonts w:ascii="Bookman Old Style" w:hAnsi="Bookman Old Style"/>
          <w:vertAlign w:val="superscript"/>
        </w:rPr>
        <w:t>nd</w:t>
      </w:r>
      <w:r w:rsidR="004F0A67">
        <w:rPr>
          <w:rFonts w:ascii="Bookman Old Style" w:hAnsi="Bookman Old Style"/>
        </w:rPr>
        <w:t xml:space="preserve"> </w:t>
      </w:r>
      <w:r w:rsidR="00842BE1">
        <w:rPr>
          <w:rFonts w:ascii="Bookman Old Style" w:hAnsi="Bookman Old Style"/>
        </w:rPr>
        <w:t>Respondent</w:t>
      </w:r>
      <w:r w:rsidR="004F0A67">
        <w:rPr>
          <w:rFonts w:ascii="Bookman Old Style" w:hAnsi="Bookman Old Style"/>
        </w:rPr>
        <w:t xml:space="preserve"> in the Court below.  It appears that he is no longer a party to this appeal.  Their evidence is that the </w:t>
      </w:r>
      <w:r w:rsidR="00842BE1">
        <w:rPr>
          <w:rFonts w:ascii="Bookman Old Style" w:hAnsi="Bookman Old Style"/>
        </w:rPr>
        <w:t>Respondent</w:t>
      </w:r>
      <w:r w:rsidR="004F0A67">
        <w:rPr>
          <w:rFonts w:ascii="Bookman Old Style" w:hAnsi="Bookman Old Style"/>
        </w:rPr>
        <w:t xml:space="preserve">’s grandfather offered to sell them the property, when they were tenants.  That they bought the property in about 1981.  That before they could be issued with Certificates of Title, the </w:t>
      </w:r>
      <w:r w:rsidR="00842BE1">
        <w:rPr>
          <w:rFonts w:ascii="Bookman Old Style" w:hAnsi="Bookman Old Style"/>
        </w:rPr>
        <w:t>Respondent</w:t>
      </w:r>
      <w:r w:rsidR="004F0A67">
        <w:rPr>
          <w:rFonts w:ascii="Bookman Old Style" w:hAnsi="Bookman Old Style"/>
        </w:rPr>
        <w:t xml:space="preserve"> placed a caveat on the property.  She also presented the </w:t>
      </w:r>
      <w:r w:rsidR="00842BE1">
        <w:rPr>
          <w:rFonts w:ascii="Bookman Old Style" w:hAnsi="Bookman Old Style"/>
        </w:rPr>
        <w:t>Appellants</w:t>
      </w:r>
      <w:r w:rsidR="004F0A67">
        <w:rPr>
          <w:rFonts w:ascii="Bookman Old Style" w:hAnsi="Bookman Old Style"/>
        </w:rPr>
        <w:t xml:space="preserve"> with documents that she was the legal owner of the property and that they should pay rent to her.  They started paying rent to her.  Later, the </w:t>
      </w:r>
      <w:r w:rsidR="00842BE1">
        <w:rPr>
          <w:rFonts w:ascii="Bookman Old Style" w:hAnsi="Bookman Old Style"/>
        </w:rPr>
        <w:t>Respondent</w:t>
      </w:r>
      <w:r w:rsidR="004F0A67">
        <w:rPr>
          <w:rFonts w:ascii="Bookman Old Style" w:hAnsi="Bookman Old Style"/>
        </w:rPr>
        <w:t xml:space="preserve"> tried to take possession of the property.  That prompted them to commence this action.  They did so by </w:t>
      </w:r>
    </w:p>
    <w:p w:rsidR="008C23EC" w:rsidRPr="008C23EC" w:rsidRDefault="008C23EC" w:rsidP="008C23EC">
      <w:pPr>
        <w:pStyle w:val="BodyText2"/>
        <w:jc w:val="right"/>
        <w:rPr>
          <w:rFonts w:ascii="Arial Black" w:hAnsi="Arial Black"/>
        </w:rPr>
      </w:pPr>
      <w:r>
        <w:rPr>
          <w:rFonts w:ascii="Arial Black" w:hAnsi="Arial Black"/>
        </w:rPr>
        <w:lastRenderedPageBreak/>
        <w:t>P110</w:t>
      </w:r>
    </w:p>
    <w:p w:rsidR="00CA7E4A" w:rsidRDefault="004F0A67" w:rsidP="008C23EC">
      <w:pPr>
        <w:pStyle w:val="BodyText2"/>
        <w:rPr>
          <w:rFonts w:ascii="Bookman Old Style" w:hAnsi="Bookman Old Style"/>
        </w:rPr>
      </w:pPr>
      <w:r>
        <w:rPr>
          <w:rFonts w:ascii="Bookman Old Style" w:hAnsi="Bookman Old Style"/>
        </w:rPr>
        <w:t>originating summons, seeking determination of the following questions:</w:t>
      </w:r>
    </w:p>
    <w:p w:rsidR="004F0A67" w:rsidRDefault="004F0A67" w:rsidP="00E95CB6">
      <w:pPr>
        <w:pStyle w:val="ListParagraph"/>
        <w:numPr>
          <w:ilvl w:val="0"/>
          <w:numId w:val="5"/>
        </w:numPr>
        <w:ind w:right="907"/>
        <w:jc w:val="both"/>
        <w:rPr>
          <w:rFonts w:ascii="Arial Rounded MT Bold" w:hAnsi="Arial Rounded MT Bold" w:cs="Tahoma"/>
          <w:b/>
          <w:lang w:val="en-GB"/>
        </w:rPr>
      </w:pPr>
      <w:r>
        <w:rPr>
          <w:rFonts w:ascii="Arial Rounded MT Bold" w:hAnsi="Arial Rounded MT Bold" w:cs="Tahoma"/>
          <w:b/>
          <w:lang w:val="en-GB"/>
        </w:rPr>
        <w:t xml:space="preserve">Whether the </w:t>
      </w:r>
      <w:r w:rsidR="00842BE1">
        <w:rPr>
          <w:rFonts w:ascii="Arial Rounded MT Bold" w:hAnsi="Arial Rounded MT Bold" w:cs="Tahoma"/>
          <w:b/>
          <w:lang w:val="en-GB"/>
        </w:rPr>
        <w:t>Respondent</w:t>
      </w:r>
      <w:r>
        <w:rPr>
          <w:rFonts w:ascii="Arial Rounded MT Bold" w:hAnsi="Arial Rounded MT Bold" w:cs="Tahoma"/>
          <w:b/>
          <w:lang w:val="en-GB"/>
        </w:rPr>
        <w:t xml:space="preserve"> is a beneficiary of the esta</w:t>
      </w:r>
      <w:r w:rsidR="003A4779">
        <w:rPr>
          <w:rFonts w:ascii="Arial Rounded MT Bold" w:hAnsi="Arial Rounded MT Bold" w:cs="Tahoma"/>
          <w:b/>
          <w:lang w:val="en-GB"/>
        </w:rPr>
        <w:t>te of the late Mrs. Daisy Butts;</w:t>
      </w:r>
    </w:p>
    <w:p w:rsidR="003A4779" w:rsidRDefault="003A4779" w:rsidP="003A4779">
      <w:pPr>
        <w:pStyle w:val="ListParagraph"/>
        <w:ind w:left="1800" w:right="907"/>
        <w:jc w:val="both"/>
        <w:rPr>
          <w:rFonts w:ascii="Arial Rounded MT Bold" w:hAnsi="Arial Rounded MT Bold" w:cs="Tahoma"/>
          <w:b/>
          <w:lang w:val="en-GB"/>
        </w:rPr>
      </w:pPr>
    </w:p>
    <w:p w:rsidR="004F0A67" w:rsidRDefault="004F0A67" w:rsidP="00E95CB6">
      <w:pPr>
        <w:pStyle w:val="ListParagraph"/>
        <w:numPr>
          <w:ilvl w:val="0"/>
          <w:numId w:val="5"/>
        </w:numPr>
        <w:ind w:right="907"/>
        <w:jc w:val="both"/>
        <w:rPr>
          <w:rFonts w:ascii="Arial Rounded MT Bold" w:hAnsi="Arial Rounded MT Bold" w:cs="Tahoma"/>
          <w:b/>
          <w:lang w:val="en-GB"/>
        </w:rPr>
      </w:pPr>
      <w:r>
        <w:rPr>
          <w:rFonts w:ascii="Arial Rounded MT Bold" w:hAnsi="Arial Rounded MT Bold" w:cs="Tahoma"/>
          <w:b/>
          <w:lang w:val="en-GB"/>
        </w:rPr>
        <w:t xml:space="preserve">Whether the </w:t>
      </w:r>
      <w:r w:rsidR="00842BE1">
        <w:rPr>
          <w:rFonts w:ascii="Arial Rounded MT Bold" w:hAnsi="Arial Rounded MT Bold" w:cs="Tahoma"/>
          <w:b/>
          <w:lang w:val="en-GB"/>
        </w:rPr>
        <w:t>Respondent</w:t>
      </w:r>
      <w:r>
        <w:rPr>
          <w:rFonts w:ascii="Arial Rounded MT Bold" w:hAnsi="Arial Rounded MT Bold" w:cs="Tahoma"/>
          <w:b/>
          <w:lang w:val="en-GB"/>
        </w:rPr>
        <w:t xml:space="preserve"> is within her rights to collect rentals from properties on Plot No. 403, </w:t>
      </w:r>
      <w:proofErr w:type="spellStart"/>
      <w:r>
        <w:rPr>
          <w:rFonts w:ascii="Arial Rounded MT Bold" w:hAnsi="Arial Rounded MT Bold" w:cs="Tahoma"/>
          <w:b/>
          <w:lang w:val="en-GB"/>
        </w:rPr>
        <w:t>Monze</w:t>
      </w:r>
      <w:proofErr w:type="spellEnd"/>
      <w:r>
        <w:rPr>
          <w:rFonts w:ascii="Arial Rounded MT Bold" w:hAnsi="Arial Rounded MT Bold" w:cs="Tahoma"/>
          <w:b/>
          <w:lang w:val="en-GB"/>
        </w:rPr>
        <w:t xml:space="preserve">, belonging to the estate of the late Mrs. Daisy Butts; and </w:t>
      </w:r>
    </w:p>
    <w:p w:rsidR="00842BE1" w:rsidRPr="00842BE1" w:rsidRDefault="00842BE1" w:rsidP="00842BE1">
      <w:pPr>
        <w:pStyle w:val="ListParagraph"/>
        <w:rPr>
          <w:rFonts w:ascii="Arial Rounded MT Bold" w:hAnsi="Arial Rounded MT Bold" w:cs="Tahoma"/>
          <w:b/>
          <w:lang w:val="en-GB"/>
        </w:rPr>
      </w:pPr>
    </w:p>
    <w:p w:rsidR="004F0A67" w:rsidRDefault="004F0A67" w:rsidP="00E95CB6">
      <w:pPr>
        <w:pStyle w:val="ListParagraph"/>
        <w:numPr>
          <w:ilvl w:val="0"/>
          <w:numId w:val="5"/>
        </w:numPr>
        <w:ind w:right="907"/>
        <w:jc w:val="both"/>
        <w:rPr>
          <w:rFonts w:ascii="Arial Rounded MT Bold" w:hAnsi="Arial Rounded MT Bold" w:cs="Tahoma"/>
          <w:b/>
          <w:lang w:val="en-GB"/>
        </w:rPr>
      </w:pPr>
      <w:r>
        <w:rPr>
          <w:rFonts w:ascii="Arial Rounded MT Bold" w:hAnsi="Arial Rounded MT Bold" w:cs="Tahoma"/>
          <w:b/>
          <w:lang w:val="en-GB"/>
        </w:rPr>
        <w:t xml:space="preserve">Whether the </w:t>
      </w:r>
      <w:r w:rsidR="00842BE1">
        <w:rPr>
          <w:rFonts w:ascii="Arial Rounded MT Bold" w:hAnsi="Arial Rounded MT Bold" w:cs="Tahoma"/>
          <w:b/>
          <w:lang w:val="en-GB"/>
        </w:rPr>
        <w:t>Appellants</w:t>
      </w:r>
      <w:r>
        <w:rPr>
          <w:rFonts w:ascii="Arial Rounded MT Bold" w:hAnsi="Arial Rounded MT Bold" w:cs="Tahoma"/>
          <w:b/>
          <w:lang w:val="en-GB"/>
        </w:rPr>
        <w:t xml:space="preserve"> having paid the full purchase price for Sub-Divisions 1-9 of Plot No. 403, </w:t>
      </w:r>
      <w:proofErr w:type="spellStart"/>
      <w:r>
        <w:rPr>
          <w:rFonts w:ascii="Arial Rounded MT Bold" w:hAnsi="Arial Rounded MT Bold" w:cs="Tahoma"/>
          <w:b/>
          <w:lang w:val="en-GB"/>
        </w:rPr>
        <w:t>Monze</w:t>
      </w:r>
      <w:proofErr w:type="spellEnd"/>
      <w:r>
        <w:rPr>
          <w:rFonts w:ascii="Arial Rounded MT Bold" w:hAnsi="Arial Rounded MT Bold" w:cs="Tahoma"/>
          <w:b/>
          <w:lang w:val="en-GB"/>
        </w:rPr>
        <w:t>, are not entitled to be issued with the Title Deeds, in respect thereof.</w:t>
      </w:r>
    </w:p>
    <w:p w:rsidR="004F0A67" w:rsidRDefault="004F0A67" w:rsidP="009627EF">
      <w:pPr>
        <w:pStyle w:val="ListParagraph"/>
        <w:spacing w:line="360" w:lineRule="auto"/>
        <w:ind w:left="0" w:firstLine="720"/>
        <w:jc w:val="both"/>
        <w:rPr>
          <w:rFonts w:ascii="Bookman Old Style" w:hAnsi="Bookman Old Style" w:cs="Tahoma"/>
          <w:sz w:val="28"/>
          <w:szCs w:val="28"/>
          <w:lang w:val="en-GB"/>
        </w:rPr>
      </w:pPr>
    </w:p>
    <w:p w:rsidR="004F0A67" w:rsidRDefault="004F0A67" w:rsidP="009627EF">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Based upon the above, the </w:t>
      </w:r>
      <w:r w:rsidR="00842BE1">
        <w:rPr>
          <w:rFonts w:ascii="Bookman Old Style" w:hAnsi="Bookman Old Style" w:cs="Tahoma"/>
          <w:sz w:val="28"/>
          <w:szCs w:val="28"/>
          <w:lang w:val="en-GB"/>
        </w:rPr>
        <w:t>Appellants</w:t>
      </w:r>
      <w:r>
        <w:rPr>
          <w:rFonts w:ascii="Bookman Old Style" w:hAnsi="Bookman Old Style" w:cs="Tahoma"/>
          <w:sz w:val="28"/>
          <w:szCs w:val="28"/>
          <w:lang w:val="en-GB"/>
        </w:rPr>
        <w:t xml:space="preserve"> sought the following reliefs:-</w:t>
      </w:r>
    </w:p>
    <w:p w:rsidR="00257305" w:rsidRPr="003A4779" w:rsidRDefault="00257305" w:rsidP="003A4779">
      <w:pPr>
        <w:pStyle w:val="ListParagraph"/>
        <w:numPr>
          <w:ilvl w:val="0"/>
          <w:numId w:val="8"/>
        </w:numPr>
        <w:ind w:right="720"/>
        <w:jc w:val="both"/>
        <w:rPr>
          <w:rFonts w:ascii="Bookman Old Style" w:hAnsi="Bookman Old Style" w:cs="Tahoma"/>
          <w:sz w:val="28"/>
          <w:szCs w:val="28"/>
          <w:lang w:val="en-GB"/>
        </w:rPr>
      </w:pPr>
      <w:r>
        <w:rPr>
          <w:rFonts w:ascii="Arial Rounded MT Bold" w:hAnsi="Arial Rounded MT Bold" w:cs="Tahoma"/>
          <w:b/>
          <w:lang w:val="en-GB"/>
        </w:rPr>
        <w:t xml:space="preserve">A declaration that they are the rightful owners of the properties that they purchased from part of Plot No. 403, </w:t>
      </w:r>
      <w:proofErr w:type="spellStart"/>
      <w:r>
        <w:rPr>
          <w:rFonts w:ascii="Arial Rounded MT Bold" w:hAnsi="Arial Rounded MT Bold" w:cs="Tahoma"/>
          <w:b/>
          <w:lang w:val="en-GB"/>
        </w:rPr>
        <w:t>Monze</w:t>
      </w:r>
      <w:proofErr w:type="spellEnd"/>
      <w:r>
        <w:rPr>
          <w:rFonts w:ascii="Arial Rounded MT Bold" w:hAnsi="Arial Rounded MT Bold" w:cs="Tahoma"/>
          <w:b/>
          <w:lang w:val="en-GB"/>
        </w:rPr>
        <w:t xml:space="preserve"> from Mr. </w:t>
      </w:r>
      <w:proofErr w:type="spellStart"/>
      <w:r>
        <w:rPr>
          <w:rFonts w:ascii="Arial Rounded MT Bold" w:hAnsi="Arial Rounded MT Bold" w:cs="Tahoma"/>
          <w:b/>
          <w:lang w:val="en-GB"/>
        </w:rPr>
        <w:t>Lwatula</w:t>
      </w:r>
      <w:proofErr w:type="spellEnd"/>
      <w:r>
        <w:rPr>
          <w:rFonts w:ascii="Arial Rounded MT Bold" w:hAnsi="Arial Rounded MT Bold" w:cs="Tahoma"/>
          <w:b/>
          <w:lang w:val="en-GB"/>
        </w:rPr>
        <w:t>, then the 2</w:t>
      </w:r>
      <w:r w:rsidRPr="00257305">
        <w:rPr>
          <w:rFonts w:ascii="Arial Rounded MT Bold" w:hAnsi="Arial Rounded MT Bold" w:cs="Tahoma"/>
          <w:b/>
          <w:vertAlign w:val="superscript"/>
          <w:lang w:val="en-GB"/>
        </w:rPr>
        <w:t>nd</w:t>
      </w:r>
      <w:r>
        <w:rPr>
          <w:rFonts w:ascii="Arial Rounded MT Bold" w:hAnsi="Arial Rounded MT Bold" w:cs="Tahoma"/>
          <w:b/>
          <w:lang w:val="en-GB"/>
        </w:rPr>
        <w:t xml:space="preserve"> </w:t>
      </w:r>
      <w:r w:rsidR="00842BE1">
        <w:rPr>
          <w:rFonts w:ascii="Arial Rounded MT Bold" w:hAnsi="Arial Rounded MT Bold" w:cs="Tahoma"/>
          <w:b/>
          <w:lang w:val="en-GB"/>
        </w:rPr>
        <w:t>Respondent</w:t>
      </w:r>
      <w:r>
        <w:rPr>
          <w:rFonts w:ascii="Arial Rounded MT Bold" w:hAnsi="Arial Rounded MT Bold" w:cs="Tahoma"/>
          <w:b/>
          <w:lang w:val="en-GB"/>
        </w:rPr>
        <w:t xml:space="preserve">, who was then the duly appointed Trustee of the Trust of the Will of the late Fredrick Charles Butts, relating to Plot No. 403, </w:t>
      </w:r>
      <w:proofErr w:type="spellStart"/>
      <w:r>
        <w:rPr>
          <w:rFonts w:ascii="Arial Rounded MT Bold" w:hAnsi="Arial Rounded MT Bold" w:cs="Tahoma"/>
          <w:b/>
          <w:lang w:val="en-GB"/>
        </w:rPr>
        <w:t>Monze</w:t>
      </w:r>
      <w:proofErr w:type="spellEnd"/>
      <w:r>
        <w:rPr>
          <w:rFonts w:ascii="Arial Rounded MT Bold" w:hAnsi="Arial Rounded MT Bold" w:cs="Tahoma"/>
          <w:b/>
          <w:lang w:val="en-GB"/>
        </w:rPr>
        <w:t>:</w:t>
      </w:r>
    </w:p>
    <w:p w:rsidR="003A4779" w:rsidRPr="00257305" w:rsidRDefault="003A4779" w:rsidP="003A4779">
      <w:pPr>
        <w:pStyle w:val="ListParagraph"/>
        <w:ind w:left="2160" w:right="720"/>
        <w:jc w:val="both"/>
        <w:rPr>
          <w:rFonts w:ascii="Bookman Old Style" w:hAnsi="Bookman Old Style" w:cs="Tahoma"/>
          <w:sz w:val="28"/>
          <w:szCs w:val="28"/>
          <w:lang w:val="en-GB"/>
        </w:rPr>
      </w:pPr>
    </w:p>
    <w:p w:rsidR="00EB3DA8" w:rsidRPr="003A4779" w:rsidRDefault="00257305" w:rsidP="003A4779">
      <w:pPr>
        <w:pStyle w:val="ListParagraph"/>
        <w:numPr>
          <w:ilvl w:val="0"/>
          <w:numId w:val="8"/>
        </w:numPr>
        <w:ind w:right="720"/>
        <w:jc w:val="both"/>
        <w:rPr>
          <w:rFonts w:ascii="Bookman Old Style" w:hAnsi="Bookman Old Style" w:cs="Tahoma"/>
          <w:sz w:val="28"/>
          <w:szCs w:val="28"/>
          <w:lang w:val="en-GB"/>
        </w:rPr>
      </w:pPr>
      <w:r>
        <w:rPr>
          <w:rFonts w:ascii="Arial Rounded MT Bold" w:hAnsi="Arial Rounded MT Bold" w:cs="Tahoma"/>
          <w:b/>
          <w:lang w:val="en-GB"/>
        </w:rPr>
        <w:t xml:space="preserve">An Order that the caveat placed on Plot No. 403, </w:t>
      </w:r>
      <w:proofErr w:type="spellStart"/>
      <w:r>
        <w:rPr>
          <w:rFonts w:ascii="Arial Rounded MT Bold" w:hAnsi="Arial Rounded MT Bold" w:cs="Tahoma"/>
          <w:b/>
          <w:lang w:val="en-GB"/>
        </w:rPr>
        <w:t>Monze</w:t>
      </w:r>
      <w:proofErr w:type="spellEnd"/>
      <w:r>
        <w:rPr>
          <w:rFonts w:ascii="Arial Rounded MT Bold" w:hAnsi="Arial Rounded MT Bold" w:cs="Tahoma"/>
          <w:b/>
          <w:lang w:val="en-GB"/>
        </w:rPr>
        <w:t xml:space="preserve"> by the </w:t>
      </w:r>
      <w:r w:rsidR="00842BE1">
        <w:rPr>
          <w:rFonts w:ascii="Arial Rounded MT Bold" w:hAnsi="Arial Rounded MT Bold" w:cs="Tahoma"/>
          <w:b/>
          <w:lang w:val="en-GB"/>
        </w:rPr>
        <w:t>Respondent</w:t>
      </w:r>
      <w:r>
        <w:rPr>
          <w:rFonts w:ascii="Arial Rounded MT Bold" w:hAnsi="Arial Rounded MT Bold" w:cs="Tahoma"/>
          <w:b/>
          <w:lang w:val="en-GB"/>
        </w:rPr>
        <w:t>, be removed to enable completion of the sale transaction relating to Sub-Division 1-9 of t</w:t>
      </w:r>
      <w:r w:rsidR="00EB3DA8">
        <w:rPr>
          <w:rFonts w:ascii="Arial Rounded MT Bold" w:hAnsi="Arial Rounded MT Bold" w:cs="Tahoma"/>
          <w:b/>
          <w:lang w:val="en-GB"/>
        </w:rPr>
        <w:t xml:space="preserve">he said Plot, to the </w:t>
      </w:r>
      <w:r w:rsidR="00842BE1">
        <w:rPr>
          <w:rFonts w:ascii="Arial Rounded MT Bold" w:hAnsi="Arial Rounded MT Bold" w:cs="Tahoma"/>
          <w:b/>
          <w:lang w:val="en-GB"/>
        </w:rPr>
        <w:t>Appellants</w:t>
      </w:r>
      <w:r w:rsidR="00EB3DA8">
        <w:rPr>
          <w:rFonts w:ascii="Arial Rounded MT Bold" w:hAnsi="Arial Rounded MT Bold" w:cs="Tahoma"/>
          <w:b/>
          <w:lang w:val="en-GB"/>
        </w:rPr>
        <w:t>;</w:t>
      </w:r>
    </w:p>
    <w:p w:rsidR="003A4779" w:rsidRPr="003A4779" w:rsidRDefault="003A4779" w:rsidP="003A4779">
      <w:pPr>
        <w:pStyle w:val="ListParagraph"/>
        <w:rPr>
          <w:rFonts w:ascii="Bookman Old Style" w:hAnsi="Bookman Old Style" w:cs="Tahoma"/>
          <w:sz w:val="28"/>
          <w:szCs w:val="28"/>
          <w:lang w:val="en-GB"/>
        </w:rPr>
      </w:pPr>
    </w:p>
    <w:p w:rsidR="00EB3DA8" w:rsidRPr="003A4779" w:rsidRDefault="00EB3DA8" w:rsidP="003A4779">
      <w:pPr>
        <w:pStyle w:val="ListParagraph"/>
        <w:numPr>
          <w:ilvl w:val="0"/>
          <w:numId w:val="8"/>
        </w:numPr>
        <w:ind w:right="720"/>
        <w:jc w:val="both"/>
        <w:rPr>
          <w:rFonts w:ascii="Bookman Old Style" w:hAnsi="Bookman Old Style" w:cs="Tahoma"/>
          <w:sz w:val="28"/>
          <w:szCs w:val="28"/>
          <w:lang w:val="en-GB"/>
        </w:rPr>
      </w:pPr>
      <w:r>
        <w:rPr>
          <w:rFonts w:ascii="Arial Rounded MT Bold" w:hAnsi="Arial Rounded MT Bold" w:cs="Tahoma"/>
          <w:b/>
          <w:lang w:val="en-GB"/>
        </w:rPr>
        <w:t xml:space="preserve">An Order that the </w:t>
      </w:r>
      <w:r w:rsidR="00842BE1">
        <w:rPr>
          <w:rFonts w:ascii="Arial Rounded MT Bold" w:hAnsi="Arial Rounded MT Bold" w:cs="Tahoma"/>
          <w:b/>
          <w:lang w:val="en-GB"/>
        </w:rPr>
        <w:t>Respondent</w:t>
      </w:r>
      <w:r>
        <w:rPr>
          <w:rFonts w:ascii="Arial Rounded MT Bold" w:hAnsi="Arial Rounded MT Bold" w:cs="Tahoma"/>
          <w:b/>
          <w:lang w:val="en-GB"/>
        </w:rPr>
        <w:t xml:space="preserve">, in her capacity as Trustee of the Will of the late Fredrick Charles Butts relating to Plot No. 403, </w:t>
      </w:r>
      <w:proofErr w:type="spellStart"/>
      <w:r>
        <w:rPr>
          <w:rFonts w:ascii="Arial Rounded MT Bold" w:hAnsi="Arial Rounded MT Bold" w:cs="Tahoma"/>
          <w:b/>
          <w:lang w:val="en-GB"/>
        </w:rPr>
        <w:t>Monze</w:t>
      </w:r>
      <w:proofErr w:type="spellEnd"/>
      <w:r>
        <w:rPr>
          <w:rFonts w:ascii="Arial Rounded MT Bold" w:hAnsi="Arial Rounded MT Bold" w:cs="Tahoma"/>
          <w:b/>
          <w:lang w:val="en-GB"/>
        </w:rPr>
        <w:t xml:space="preserve">, completes the transaction of the sale of the properties on Plot No. 403, </w:t>
      </w:r>
      <w:proofErr w:type="spellStart"/>
      <w:r>
        <w:rPr>
          <w:rFonts w:ascii="Arial Rounded MT Bold" w:hAnsi="Arial Rounded MT Bold" w:cs="Tahoma"/>
          <w:b/>
          <w:lang w:val="en-GB"/>
        </w:rPr>
        <w:t>Monze</w:t>
      </w:r>
      <w:proofErr w:type="spellEnd"/>
      <w:r>
        <w:rPr>
          <w:rFonts w:ascii="Arial Rounded MT Bold" w:hAnsi="Arial Rounded MT Bold" w:cs="Tahoma"/>
          <w:b/>
          <w:lang w:val="en-GB"/>
        </w:rPr>
        <w:t xml:space="preserve">, to all the </w:t>
      </w:r>
      <w:r w:rsidR="00842BE1">
        <w:rPr>
          <w:rFonts w:ascii="Arial Rounded MT Bold" w:hAnsi="Arial Rounded MT Bold" w:cs="Tahoma"/>
          <w:b/>
          <w:lang w:val="en-GB"/>
        </w:rPr>
        <w:t>Appellants</w:t>
      </w:r>
      <w:r>
        <w:rPr>
          <w:rFonts w:ascii="Arial Rounded MT Bold" w:hAnsi="Arial Rounded MT Bold" w:cs="Tahoma"/>
          <w:b/>
          <w:lang w:val="en-GB"/>
        </w:rPr>
        <w:t>, by way of specific performance;</w:t>
      </w:r>
    </w:p>
    <w:p w:rsidR="003A4779" w:rsidRPr="003A4779" w:rsidRDefault="003A4779" w:rsidP="003A4779">
      <w:pPr>
        <w:pStyle w:val="ListParagraph"/>
        <w:rPr>
          <w:rFonts w:ascii="Bookman Old Style" w:hAnsi="Bookman Old Style" w:cs="Tahoma"/>
          <w:sz w:val="28"/>
          <w:szCs w:val="28"/>
          <w:lang w:val="en-GB"/>
        </w:rPr>
      </w:pPr>
    </w:p>
    <w:p w:rsidR="00EB3DA8" w:rsidRPr="00EB3DA8" w:rsidRDefault="00EB3DA8" w:rsidP="003A4779">
      <w:pPr>
        <w:pStyle w:val="ListParagraph"/>
        <w:numPr>
          <w:ilvl w:val="0"/>
          <w:numId w:val="8"/>
        </w:numPr>
        <w:ind w:right="720"/>
        <w:jc w:val="both"/>
        <w:rPr>
          <w:rFonts w:ascii="Bookman Old Style" w:hAnsi="Bookman Old Style" w:cs="Tahoma"/>
          <w:sz w:val="28"/>
          <w:szCs w:val="28"/>
          <w:lang w:val="en-GB"/>
        </w:rPr>
      </w:pPr>
      <w:r>
        <w:rPr>
          <w:rFonts w:ascii="Arial Rounded MT Bold" w:hAnsi="Arial Rounded MT Bold" w:cs="Tahoma"/>
          <w:b/>
          <w:lang w:val="en-GB"/>
        </w:rPr>
        <w:t xml:space="preserve">An injunction to restrain the </w:t>
      </w:r>
      <w:r w:rsidR="00842BE1">
        <w:rPr>
          <w:rFonts w:ascii="Arial Rounded MT Bold" w:hAnsi="Arial Rounded MT Bold" w:cs="Tahoma"/>
          <w:b/>
          <w:lang w:val="en-GB"/>
        </w:rPr>
        <w:t>Respondent</w:t>
      </w:r>
      <w:r>
        <w:rPr>
          <w:rFonts w:ascii="Arial Rounded MT Bold" w:hAnsi="Arial Rounded MT Bold" w:cs="Tahoma"/>
          <w:b/>
          <w:lang w:val="en-GB"/>
        </w:rPr>
        <w:t xml:space="preserve"> from evicting the </w:t>
      </w:r>
      <w:r w:rsidR="00842BE1">
        <w:rPr>
          <w:rFonts w:ascii="Arial Rounded MT Bold" w:hAnsi="Arial Rounded MT Bold" w:cs="Tahoma"/>
          <w:b/>
          <w:lang w:val="en-GB"/>
        </w:rPr>
        <w:t>Appellants</w:t>
      </w:r>
      <w:r>
        <w:rPr>
          <w:rFonts w:ascii="Arial Rounded MT Bold" w:hAnsi="Arial Rounded MT Bold" w:cs="Tahoma"/>
          <w:b/>
          <w:lang w:val="en-GB"/>
        </w:rPr>
        <w:t xml:space="preserve"> from their properties, on Plot No. 403, </w:t>
      </w:r>
      <w:proofErr w:type="spellStart"/>
      <w:r>
        <w:rPr>
          <w:rFonts w:ascii="Arial Rounded MT Bold" w:hAnsi="Arial Rounded MT Bold" w:cs="Tahoma"/>
          <w:b/>
          <w:lang w:val="en-GB"/>
        </w:rPr>
        <w:t>Monze</w:t>
      </w:r>
      <w:proofErr w:type="spellEnd"/>
      <w:r>
        <w:rPr>
          <w:rFonts w:ascii="Arial Rounded MT Bold" w:hAnsi="Arial Rounded MT Bold" w:cs="Tahoma"/>
          <w:b/>
          <w:lang w:val="en-GB"/>
        </w:rPr>
        <w:t>, until the whole matter is dissolved.</w:t>
      </w:r>
    </w:p>
    <w:p w:rsidR="00EB3DA8" w:rsidRDefault="00EB3DA8" w:rsidP="009627EF">
      <w:pPr>
        <w:pStyle w:val="ListParagraph"/>
        <w:spacing w:line="360" w:lineRule="auto"/>
        <w:ind w:left="0" w:firstLine="720"/>
        <w:jc w:val="both"/>
        <w:rPr>
          <w:rFonts w:ascii="Bookman Old Style" w:hAnsi="Bookman Old Style" w:cs="Tahoma"/>
          <w:sz w:val="28"/>
          <w:szCs w:val="28"/>
          <w:lang w:val="en-GB"/>
        </w:rPr>
      </w:pPr>
    </w:p>
    <w:p w:rsidR="008C23EC" w:rsidRPr="008C23EC" w:rsidRDefault="008C23EC" w:rsidP="008C23EC">
      <w:pPr>
        <w:pStyle w:val="ListParagraph"/>
        <w:spacing w:line="360" w:lineRule="auto"/>
        <w:ind w:left="0" w:firstLine="720"/>
        <w:jc w:val="right"/>
        <w:rPr>
          <w:rFonts w:ascii="Arial Black" w:hAnsi="Arial Black" w:cs="Tahoma"/>
          <w:sz w:val="28"/>
          <w:szCs w:val="28"/>
          <w:lang w:val="en-GB"/>
        </w:rPr>
      </w:pPr>
      <w:r>
        <w:rPr>
          <w:rFonts w:ascii="Arial Black" w:hAnsi="Arial Black" w:cs="Tahoma"/>
          <w:sz w:val="28"/>
          <w:szCs w:val="28"/>
          <w:lang w:val="en-GB"/>
        </w:rPr>
        <w:lastRenderedPageBreak/>
        <w:t>P111</w:t>
      </w:r>
    </w:p>
    <w:p w:rsidR="00EB3DA8" w:rsidRDefault="00EB3DA8" w:rsidP="009627EF">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The </w:t>
      </w:r>
      <w:r w:rsidR="00842BE1">
        <w:rPr>
          <w:rFonts w:ascii="Bookman Old Style" w:hAnsi="Bookman Old Style" w:cs="Tahoma"/>
          <w:sz w:val="28"/>
          <w:szCs w:val="28"/>
          <w:lang w:val="en-GB"/>
        </w:rPr>
        <w:t>Appellants</w:t>
      </w:r>
      <w:r>
        <w:rPr>
          <w:rFonts w:ascii="Bookman Old Style" w:hAnsi="Bookman Old Style" w:cs="Tahoma"/>
          <w:sz w:val="28"/>
          <w:szCs w:val="28"/>
          <w:lang w:val="en-GB"/>
        </w:rPr>
        <w:t xml:space="preserve"> conceded that the </w:t>
      </w:r>
      <w:r w:rsidR="00842BE1">
        <w:rPr>
          <w:rFonts w:ascii="Bookman Old Style" w:hAnsi="Bookman Old Style" w:cs="Tahoma"/>
          <w:sz w:val="28"/>
          <w:szCs w:val="28"/>
          <w:lang w:val="en-GB"/>
        </w:rPr>
        <w:t>Respondent</w:t>
      </w:r>
      <w:r>
        <w:rPr>
          <w:rFonts w:ascii="Bookman Old Style" w:hAnsi="Bookman Old Style" w:cs="Tahoma"/>
          <w:sz w:val="28"/>
          <w:szCs w:val="28"/>
          <w:lang w:val="en-GB"/>
        </w:rPr>
        <w:t xml:space="preserve"> was a Trustee of the property in issue and that there was no letter offering them to buy the property.</w:t>
      </w:r>
    </w:p>
    <w:p w:rsidR="00EB3DA8" w:rsidRDefault="00EB3DA8" w:rsidP="009627EF">
      <w:pPr>
        <w:pStyle w:val="ListParagraph"/>
        <w:spacing w:line="360" w:lineRule="auto"/>
        <w:ind w:left="0" w:firstLine="720"/>
        <w:jc w:val="both"/>
        <w:rPr>
          <w:rFonts w:ascii="Bookman Old Style" w:hAnsi="Bookman Old Style" w:cs="Tahoma"/>
          <w:sz w:val="28"/>
          <w:szCs w:val="28"/>
          <w:lang w:val="en-GB"/>
        </w:rPr>
      </w:pPr>
    </w:p>
    <w:p w:rsidR="00EB3DA8" w:rsidRDefault="00EB3DA8" w:rsidP="009627EF">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After evaluating the affidavit and oral evidence, the learned trial Judge found:</w:t>
      </w:r>
    </w:p>
    <w:p w:rsidR="00EB3DA8" w:rsidRPr="00882DA0" w:rsidRDefault="00EB3DA8" w:rsidP="00882DA0">
      <w:pPr>
        <w:pStyle w:val="ListParagraph"/>
        <w:numPr>
          <w:ilvl w:val="0"/>
          <w:numId w:val="9"/>
        </w:numPr>
        <w:ind w:left="1440" w:right="720"/>
        <w:jc w:val="both"/>
        <w:rPr>
          <w:rFonts w:ascii="Bookman Old Style" w:hAnsi="Bookman Old Style" w:cs="Tahoma"/>
          <w:sz w:val="28"/>
          <w:szCs w:val="28"/>
          <w:lang w:val="en-GB"/>
        </w:rPr>
      </w:pPr>
      <w:r>
        <w:rPr>
          <w:rFonts w:ascii="Arial Rounded MT Bold" w:hAnsi="Arial Rounded MT Bold" w:cs="Tahoma"/>
          <w:b/>
          <w:lang w:val="en-GB"/>
        </w:rPr>
        <w:t xml:space="preserve">That Mr. Charles Michael Butts and his wife, Mrs. Margaret Joyce Butts, did not acquire interest in the property, </w:t>
      </w:r>
      <w:r w:rsidR="00A90EFB">
        <w:rPr>
          <w:rFonts w:ascii="Arial Rounded MT Bold" w:hAnsi="Arial Rounded MT Bold" w:cs="Tahoma"/>
          <w:b/>
          <w:lang w:val="en-GB"/>
        </w:rPr>
        <w:t>resulting from the Will of Mrs. Daisy Butts.  Therefore, they could not give instructions to Ellis and Company, to dispose of the property, or otherwise, on the strength of her Will.</w:t>
      </w:r>
    </w:p>
    <w:p w:rsidR="00882DA0" w:rsidRPr="00EB3DA8" w:rsidRDefault="00882DA0" w:rsidP="00882DA0">
      <w:pPr>
        <w:pStyle w:val="ListParagraph"/>
        <w:ind w:left="1440" w:right="720"/>
        <w:jc w:val="both"/>
        <w:rPr>
          <w:rFonts w:ascii="Bookman Old Style" w:hAnsi="Bookman Old Style" w:cs="Tahoma"/>
          <w:sz w:val="28"/>
          <w:szCs w:val="28"/>
          <w:lang w:val="en-GB"/>
        </w:rPr>
      </w:pPr>
    </w:p>
    <w:p w:rsidR="00A90EFB" w:rsidRPr="00882DA0" w:rsidRDefault="00A90EFB" w:rsidP="00882DA0">
      <w:pPr>
        <w:pStyle w:val="ListParagraph"/>
        <w:numPr>
          <w:ilvl w:val="0"/>
          <w:numId w:val="9"/>
        </w:numPr>
        <w:ind w:left="1440" w:right="720"/>
        <w:jc w:val="both"/>
        <w:rPr>
          <w:rFonts w:ascii="Bookman Old Style" w:hAnsi="Bookman Old Style" w:cs="Tahoma"/>
          <w:sz w:val="28"/>
          <w:szCs w:val="28"/>
          <w:lang w:val="en-GB"/>
        </w:rPr>
      </w:pPr>
      <w:r>
        <w:rPr>
          <w:rFonts w:ascii="Arial Rounded MT Bold" w:hAnsi="Arial Rounded MT Bold" w:cs="Tahoma"/>
          <w:b/>
          <w:lang w:val="en-GB"/>
        </w:rPr>
        <w:t xml:space="preserve">That there was no valid contract of sale of the property to the </w:t>
      </w:r>
      <w:r w:rsidR="00842BE1">
        <w:rPr>
          <w:rFonts w:ascii="Arial Rounded MT Bold" w:hAnsi="Arial Rounded MT Bold" w:cs="Tahoma"/>
          <w:b/>
          <w:lang w:val="en-GB"/>
        </w:rPr>
        <w:t>Appellants</w:t>
      </w:r>
      <w:r>
        <w:rPr>
          <w:rFonts w:ascii="Arial Rounded MT Bold" w:hAnsi="Arial Rounded MT Bold" w:cs="Tahoma"/>
          <w:b/>
          <w:lang w:val="en-GB"/>
        </w:rPr>
        <w:t>.</w:t>
      </w:r>
    </w:p>
    <w:p w:rsidR="00882DA0" w:rsidRPr="00882DA0" w:rsidRDefault="00882DA0" w:rsidP="00882DA0">
      <w:pPr>
        <w:pStyle w:val="ListParagraph"/>
        <w:rPr>
          <w:rFonts w:ascii="Bookman Old Style" w:hAnsi="Bookman Old Style" w:cs="Tahoma"/>
          <w:sz w:val="28"/>
          <w:szCs w:val="28"/>
          <w:lang w:val="en-GB"/>
        </w:rPr>
      </w:pPr>
    </w:p>
    <w:p w:rsidR="00A90EFB" w:rsidRPr="00882DA0" w:rsidRDefault="00A90EFB" w:rsidP="00882DA0">
      <w:pPr>
        <w:pStyle w:val="ListParagraph"/>
        <w:numPr>
          <w:ilvl w:val="0"/>
          <w:numId w:val="9"/>
        </w:numPr>
        <w:ind w:left="1440" w:right="720"/>
        <w:jc w:val="both"/>
        <w:rPr>
          <w:rFonts w:ascii="Bookman Old Style" w:hAnsi="Bookman Old Style" w:cs="Tahoma"/>
          <w:sz w:val="28"/>
          <w:szCs w:val="28"/>
          <w:lang w:val="en-GB"/>
        </w:rPr>
      </w:pPr>
      <w:r>
        <w:rPr>
          <w:rFonts w:ascii="Arial Rounded MT Bold" w:hAnsi="Arial Rounded MT Bold" w:cs="Tahoma"/>
          <w:b/>
          <w:lang w:val="en-GB"/>
        </w:rPr>
        <w:t xml:space="preserve">That the </w:t>
      </w:r>
      <w:r>
        <w:rPr>
          <w:rFonts w:ascii="Arial Rounded MT Bold" w:hAnsi="Arial Rounded MT Bold" w:cs="Tahoma"/>
          <w:b/>
          <w:i/>
          <w:lang w:val="en-GB"/>
        </w:rPr>
        <w:t>‘sale’</w:t>
      </w:r>
      <w:r>
        <w:rPr>
          <w:rFonts w:ascii="Arial Rounded MT Bold" w:hAnsi="Arial Rounded MT Bold" w:cs="Tahoma"/>
          <w:b/>
          <w:lang w:val="en-GB"/>
        </w:rPr>
        <w:t xml:space="preserve"> of the property to the </w:t>
      </w:r>
      <w:r w:rsidR="00842BE1">
        <w:rPr>
          <w:rFonts w:ascii="Arial Rounded MT Bold" w:hAnsi="Arial Rounded MT Bold" w:cs="Tahoma"/>
          <w:b/>
          <w:lang w:val="en-GB"/>
        </w:rPr>
        <w:t>Appellants</w:t>
      </w:r>
      <w:r>
        <w:rPr>
          <w:rFonts w:ascii="Arial Rounded MT Bold" w:hAnsi="Arial Rounded MT Bold" w:cs="Tahoma"/>
          <w:b/>
          <w:lang w:val="en-GB"/>
        </w:rPr>
        <w:t xml:space="preserve"> was questionable and invalid. </w:t>
      </w:r>
    </w:p>
    <w:p w:rsidR="00882DA0" w:rsidRPr="00882DA0" w:rsidRDefault="00882DA0" w:rsidP="00882DA0">
      <w:pPr>
        <w:pStyle w:val="ListParagraph"/>
        <w:rPr>
          <w:rFonts w:ascii="Bookman Old Style" w:hAnsi="Bookman Old Style" w:cs="Tahoma"/>
          <w:sz w:val="28"/>
          <w:szCs w:val="28"/>
          <w:lang w:val="en-GB"/>
        </w:rPr>
      </w:pPr>
    </w:p>
    <w:p w:rsidR="00A90EFB" w:rsidRPr="00A90EFB" w:rsidRDefault="00A90EFB" w:rsidP="00882DA0">
      <w:pPr>
        <w:pStyle w:val="ListParagraph"/>
        <w:numPr>
          <w:ilvl w:val="0"/>
          <w:numId w:val="9"/>
        </w:numPr>
        <w:ind w:left="1440" w:right="720"/>
        <w:jc w:val="both"/>
        <w:rPr>
          <w:rFonts w:ascii="Bookman Old Style" w:hAnsi="Bookman Old Style" w:cs="Tahoma"/>
          <w:sz w:val="28"/>
          <w:szCs w:val="28"/>
          <w:lang w:val="en-GB"/>
        </w:rPr>
      </w:pPr>
      <w:r>
        <w:rPr>
          <w:rFonts w:ascii="Arial Rounded MT Bold" w:hAnsi="Arial Rounded MT Bold" w:cs="Tahoma"/>
          <w:b/>
          <w:lang w:val="en-GB"/>
        </w:rPr>
        <w:t xml:space="preserve">That as holder of a power of Attorney from Mr. James Anthony Butts, the </w:t>
      </w:r>
      <w:r w:rsidR="00842BE1">
        <w:rPr>
          <w:rFonts w:ascii="Arial Rounded MT Bold" w:hAnsi="Arial Rounded MT Bold" w:cs="Tahoma"/>
          <w:b/>
          <w:lang w:val="en-GB"/>
        </w:rPr>
        <w:t>Respondent</w:t>
      </w:r>
      <w:r>
        <w:rPr>
          <w:rFonts w:ascii="Arial Rounded MT Bold" w:hAnsi="Arial Rounded MT Bold" w:cs="Tahoma"/>
          <w:b/>
          <w:lang w:val="en-GB"/>
        </w:rPr>
        <w:t xml:space="preserve"> was within her rights to collect rentals from the property in issue.</w:t>
      </w:r>
    </w:p>
    <w:p w:rsidR="00EB3DA8" w:rsidRDefault="00EB3DA8" w:rsidP="009627EF">
      <w:pPr>
        <w:pStyle w:val="ListParagraph"/>
        <w:spacing w:line="360" w:lineRule="auto"/>
        <w:ind w:left="0" w:firstLine="720"/>
        <w:jc w:val="both"/>
        <w:rPr>
          <w:rFonts w:ascii="Bookman Old Style" w:hAnsi="Bookman Old Style" w:cs="Tahoma"/>
          <w:sz w:val="28"/>
          <w:szCs w:val="28"/>
          <w:lang w:val="en-GB"/>
        </w:rPr>
      </w:pPr>
    </w:p>
    <w:p w:rsidR="00A90EFB" w:rsidRDefault="00A90EFB" w:rsidP="009627EF">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Accordingly, he refused to make the declarations and orders requested for.  He dismissed the matter and discharged the injunction.</w:t>
      </w:r>
    </w:p>
    <w:p w:rsidR="00A90EFB" w:rsidRDefault="00A90EFB" w:rsidP="009627EF">
      <w:pPr>
        <w:pStyle w:val="ListParagraph"/>
        <w:spacing w:line="360" w:lineRule="auto"/>
        <w:ind w:left="0" w:firstLine="720"/>
        <w:jc w:val="both"/>
        <w:rPr>
          <w:rFonts w:ascii="Bookman Old Style" w:hAnsi="Bookman Old Style" w:cs="Tahoma"/>
          <w:sz w:val="28"/>
          <w:szCs w:val="28"/>
          <w:lang w:val="en-GB"/>
        </w:rPr>
      </w:pPr>
    </w:p>
    <w:p w:rsidR="008C23EC" w:rsidRDefault="00A90EFB" w:rsidP="009627EF">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There are nine (9) grounds of appeal.  Out of these, grounds one, two, four and six are inter-related.  Grounds five and seven are also inter-related.  Whereas grounds three, eight and nine, stand alone.  For convenience and to avoid repetition, we shall deal with grounds one, two, four and six together.  Next, we shall deal with grounds five and seven together.  </w:t>
      </w:r>
    </w:p>
    <w:p w:rsidR="008C23EC" w:rsidRPr="008C23EC" w:rsidRDefault="008C23EC" w:rsidP="008C23EC">
      <w:pPr>
        <w:pStyle w:val="ListParagraph"/>
        <w:spacing w:line="360" w:lineRule="auto"/>
        <w:ind w:left="0"/>
        <w:jc w:val="right"/>
        <w:rPr>
          <w:rFonts w:ascii="Arial Black" w:hAnsi="Arial Black" w:cs="Tahoma"/>
          <w:sz w:val="28"/>
          <w:szCs w:val="28"/>
          <w:lang w:val="en-GB"/>
        </w:rPr>
      </w:pPr>
      <w:r>
        <w:rPr>
          <w:rFonts w:ascii="Arial Black" w:hAnsi="Arial Black" w:cs="Tahoma"/>
          <w:sz w:val="28"/>
          <w:szCs w:val="28"/>
          <w:lang w:val="en-GB"/>
        </w:rPr>
        <w:lastRenderedPageBreak/>
        <w:t>P112</w:t>
      </w:r>
    </w:p>
    <w:p w:rsidR="00A90EFB" w:rsidRDefault="00A90EFB" w:rsidP="008C23EC">
      <w:pPr>
        <w:pStyle w:val="ListParagraph"/>
        <w:spacing w:line="360" w:lineRule="auto"/>
        <w:ind w:left="0"/>
        <w:jc w:val="both"/>
        <w:rPr>
          <w:rFonts w:ascii="Bookman Old Style" w:hAnsi="Bookman Old Style" w:cs="Tahoma"/>
          <w:sz w:val="28"/>
          <w:szCs w:val="28"/>
          <w:lang w:val="en-GB"/>
        </w:rPr>
      </w:pPr>
      <w:r>
        <w:rPr>
          <w:rFonts w:ascii="Bookman Old Style" w:hAnsi="Bookman Old Style" w:cs="Tahoma"/>
          <w:sz w:val="28"/>
          <w:szCs w:val="28"/>
          <w:lang w:val="en-GB"/>
        </w:rPr>
        <w:t>Thereafter, we shall deal with grounds three, eight and nine, separately.</w:t>
      </w:r>
    </w:p>
    <w:p w:rsidR="00A90EFB" w:rsidRDefault="00A90EFB" w:rsidP="009627EF">
      <w:pPr>
        <w:pStyle w:val="ListParagraph"/>
        <w:spacing w:line="360" w:lineRule="auto"/>
        <w:ind w:left="0" w:firstLine="720"/>
        <w:jc w:val="both"/>
        <w:rPr>
          <w:rFonts w:ascii="Bookman Old Style" w:hAnsi="Bookman Old Style" w:cs="Tahoma"/>
          <w:sz w:val="28"/>
          <w:szCs w:val="28"/>
          <w:lang w:val="en-GB"/>
        </w:rPr>
      </w:pPr>
    </w:p>
    <w:p w:rsidR="00A90EFB" w:rsidRDefault="00A90EFB" w:rsidP="009627EF">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Grounds one, two, four and six read as follows</w:t>
      </w:r>
      <w:r w:rsidR="00910C23">
        <w:rPr>
          <w:rFonts w:ascii="Bookman Old Style" w:hAnsi="Bookman Old Style" w:cs="Tahoma"/>
          <w:sz w:val="28"/>
          <w:szCs w:val="28"/>
          <w:lang w:val="en-GB"/>
        </w:rPr>
        <w:t>:</w:t>
      </w:r>
    </w:p>
    <w:p w:rsidR="00910C23" w:rsidRDefault="00910C23" w:rsidP="00882DA0">
      <w:pPr>
        <w:pStyle w:val="ListParagraph"/>
        <w:ind w:left="1440" w:right="1008" w:hanging="432"/>
        <w:jc w:val="both"/>
        <w:rPr>
          <w:rFonts w:ascii="Arial Rounded MT Bold" w:hAnsi="Arial Rounded MT Bold" w:cs="Tahoma"/>
          <w:b/>
          <w:lang w:val="en-GB"/>
        </w:rPr>
      </w:pPr>
      <w:r>
        <w:rPr>
          <w:rFonts w:ascii="Arial Rounded MT Bold" w:hAnsi="Arial Rounded MT Bold" w:cs="Tahoma"/>
          <w:b/>
          <w:lang w:val="en-GB"/>
        </w:rPr>
        <w:t>“1.</w:t>
      </w:r>
      <w:r>
        <w:rPr>
          <w:rFonts w:ascii="Arial Rounded MT Bold" w:hAnsi="Arial Rounded MT Bold" w:cs="Tahoma"/>
          <w:b/>
          <w:lang w:val="en-GB"/>
        </w:rPr>
        <w:tab/>
        <w:t xml:space="preserve">The learned trial Judge was wrong at law by failing to find that under Section 5 of the Trusts Restriction Act, CAP 63 when the Act came into force in 1970, the </w:t>
      </w:r>
      <w:proofErr w:type="spellStart"/>
      <w:r>
        <w:rPr>
          <w:rFonts w:ascii="Arial Rounded MT Bold" w:hAnsi="Arial Rounded MT Bold" w:cs="Tahoma"/>
          <w:b/>
          <w:lang w:val="en-GB"/>
        </w:rPr>
        <w:t>Monze</w:t>
      </w:r>
      <w:proofErr w:type="spellEnd"/>
      <w:r>
        <w:rPr>
          <w:rFonts w:ascii="Arial Rounded MT Bold" w:hAnsi="Arial Rounded MT Bold" w:cs="Tahoma"/>
          <w:b/>
          <w:lang w:val="en-GB"/>
        </w:rPr>
        <w:t xml:space="preserve"> property in issue did vest in Mrs. Daisy Butts absolutely who was a tenant for life under the Will of Fredrick Michael Butts to the exclusion of her two sons Charles Michael and James Anthony. </w:t>
      </w:r>
    </w:p>
    <w:p w:rsidR="00882DA0" w:rsidRDefault="00882DA0" w:rsidP="00882DA0">
      <w:pPr>
        <w:pStyle w:val="ListParagraph"/>
        <w:ind w:left="1440" w:right="1008" w:hanging="432"/>
        <w:jc w:val="both"/>
        <w:rPr>
          <w:rFonts w:ascii="Arial Rounded MT Bold" w:hAnsi="Arial Rounded MT Bold" w:cs="Tahoma"/>
          <w:b/>
          <w:lang w:val="en-GB"/>
        </w:rPr>
      </w:pPr>
    </w:p>
    <w:p w:rsidR="00910C23" w:rsidRDefault="00882DA0" w:rsidP="00882DA0">
      <w:pPr>
        <w:pStyle w:val="ListParagraph"/>
        <w:ind w:left="1440" w:right="1008" w:hanging="432"/>
        <w:jc w:val="both"/>
        <w:rPr>
          <w:rFonts w:ascii="Arial Rounded MT Bold" w:hAnsi="Arial Rounded MT Bold" w:cs="Tahoma"/>
          <w:b/>
          <w:lang w:val="en-GB"/>
        </w:rPr>
      </w:pPr>
      <w:r>
        <w:rPr>
          <w:rFonts w:ascii="Arial Rounded MT Bold" w:hAnsi="Arial Rounded MT Bold" w:cs="Tahoma"/>
          <w:b/>
          <w:lang w:val="en-GB"/>
        </w:rPr>
        <w:t>“</w:t>
      </w:r>
      <w:r w:rsidR="00910C23">
        <w:rPr>
          <w:rFonts w:ascii="Arial Rounded MT Bold" w:hAnsi="Arial Rounded MT Bold" w:cs="Tahoma"/>
          <w:b/>
          <w:lang w:val="en-GB"/>
        </w:rPr>
        <w:t>2.</w:t>
      </w:r>
      <w:r w:rsidR="00910C23">
        <w:rPr>
          <w:rFonts w:ascii="Arial Rounded MT Bold" w:hAnsi="Arial Rounded MT Bold" w:cs="Tahoma"/>
          <w:b/>
          <w:lang w:val="en-GB"/>
        </w:rPr>
        <w:tab/>
        <w:t xml:space="preserve">The learned trial Judge was wrong at law by finding that Charles Michael Butts and his wife Mrs. Margaret Joyce Butts had no interest in the </w:t>
      </w:r>
      <w:proofErr w:type="spellStart"/>
      <w:r w:rsidR="00910C23">
        <w:rPr>
          <w:rFonts w:ascii="Arial Rounded MT Bold" w:hAnsi="Arial Rounded MT Bold" w:cs="Tahoma"/>
          <w:b/>
          <w:lang w:val="en-GB"/>
        </w:rPr>
        <w:t>Monze</w:t>
      </w:r>
      <w:proofErr w:type="spellEnd"/>
      <w:r w:rsidR="00910C23">
        <w:rPr>
          <w:rFonts w:ascii="Arial Rounded MT Bold" w:hAnsi="Arial Rounded MT Bold" w:cs="Tahoma"/>
          <w:b/>
          <w:lang w:val="en-GB"/>
        </w:rPr>
        <w:t xml:space="preserve"> property, resulting from Mrs. Daisy Butt’s Will and therefore could not give instructions to Messrs Ellis and Company to dispose of the property or otherwise on strength of her Will.</w:t>
      </w:r>
      <w:r>
        <w:rPr>
          <w:rFonts w:ascii="Arial Rounded MT Bold" w:hAnsi="Arial Rounded MT Bold" w:cs="Tahoma"/>
          <w:b/>
          <w:lang w:val="en-GB"/>
        </w:rPr>
        <w:t>”</w:t>
      </w:r>
    </w:p>
    <w:p w:rsidR="00882DA0" w:rsidRDefault="00882DA0" w:rsidP="00882DA0">
      <w:pPr>
        <w:pStyle w:val="ListParagraph"/>
        <w:ind w:left="1440" w:right="1008" w:hanging="432"/>
        <w:jc w:val="both"/>
        <w:rPr>
          <w:rFonts w:ascii="Arial Rounded MT Bold" w:hAnsi="Arial Rounded MT Bold" w:cs="Tahoma"/>
          <w:b/>
          <w:lang w:val="en-GB"/>
        </w:rPr>
      </w:pPr>
    </w:p>
    <w:p w:rsidR="00910C23" w:rsidRDefault="00882DA0" w:rsidP="00882DA0">
      <w:pPr>
        <w:pStyle w:val="ListParagraph"/>
        <w:ind w:left="1440" w:right="1008" w:hanging="432"/>
        <w:jc w:val="both"/>
        <w:rPr>
          <w:rFonts w:ascii="Arial Rounded MT Bold" w:hAnsi="Arial Rounded MT Bold" w:cs="Tahoma"/>
          <w:b/>
          <w:lang w:val="en-GB"/>
        </w:rPr>
      </w:pPr>
      <w:r>
        <w:rPr>
          <w:rFonts w:ascii="Arial Rounded MT Bold" w:hAnsi="Arial Rounded MT Bold" w:cs="Tahoma"/>
          <w:b/>
          <w:lang w:val="en-GB"/>
        </w:rPr>
        <w:t>“</w:t>
      </w:r>
      <w:r w:rsidR="00910C23">
        <w:rPr>
          <w:rFonts w:ascii="Arial Rounded MT Bold" w:hAnsi="Arial Rounded MT Bold" w:cs="Tahoma"/>
          <w:b/>
          <w:lang w:val="en-GB"/>
        </w:rPr>
        <w:t>4.</w:t>
      </w:r>
      <w:r w:rsidR="00910C23">
        <w:rPr>
          <w:rFonts w:ascii="Arial Rounded MT Bold" w:hAnsi="Arial Rounded MT Bold" w:cs="Tahoma"/>
          <w:b/>
          <w:lang w:val="en-GB"/>
        </w:rPr>
        <w:tab/>
        <w:t xml:space="preserve">The learned trial Judge misdirected himself by finding that Anthony James Butts was joint owner of the property as at law his beneficial interest under Fredrick Butt’s Will was extinguished by the Trusts </w:t>
      </w:r>
      <w:proofErr w:type="spellStart"/>
      <w:r w:rsidR="00910C23">
        <w:rPr>
          <w:rFonts w:ascii="Arial Rounded MT Bold" w:hAnsi="Arial Rounded MT Bold" w:cs="Tahoma"/>
          <w:b/>
          <w:lang w:val="en-GB"/>
        </w:rPr>
        <w:t>Resctriction</w:t>
      </w:r>
      <w:proofErr w:type="spellEnd"/>
      <w:r w:rsidR="00910C23">
        <w:rPr>
          <w:rFonts w:ascii="Arial Rounded MT Bold" w:hAnsi="Arial Rounded MT Bold" w:cs="Tahoma"/>
          <w:b/>
          <w:lang w:val="en-GB"/>
        </w:rPr>
        <w:t xml:space="preserve"> Act, and Daisy Butts did not include him in her Will.</w:t>
      </w:r>
      <w:r>
        <w:rPr>
          <w:rFonts w:ascii="Arial Rounded MT Bold" w:hAnsi="Arial Rounded MT Bold" w:cs="Tahoma"/>
          <w:b/>
          <w:lang w:val="en-GB"/>
        </w:rPr>
        <w:t>”</w:t>
      </w:r>
    </w:p>
    <w:p w:rsidR="00882DA0" w:rsidRDefault="00882DA0" w:rsidP="00882DA0">
      <w:pPr>
        <w:pStyle w:val="ListParagraph"/>
        <w:ind w:left="1440" w:right="1008" w:hanging="432"/>
        <w:jc w:val="both"/>
        <w:rPr>
          <w:rFonts w:ascii="Arial Rounded MT Bold" w:hAnsi="Arial Rounded MT Bold" w:cs="Tahoma"/>
          <w:b/>
          <w:lang w:val="en-GB"/>
        </w:rPr>
      </w:pPr>
    </w:p>
    <w:p w:rsidR="00910C23" w:rsidRDefault="00882DA0" w:rsidP="00882DA0">
      <w:pPr>
        <w:pStyle w:val="ListParagraph"/>
        <w:ind w:left="1440" w:right="1008" w:hanging="432"/>
        <w:jc w:val="both"/>
        <w:rPr>
          <w:rFonts w:ascii="Arial Rounded MT Bold" w:hAnsi="Arial Rounded MT Bold" w:cs="Tahoma"/>
          <w:b/>
          <w:lang w:val="en-GB"/>
        </w:rPr>
      </w:pPr>
      <w:r>
        <w:rPr>
          <w:rFonts w:ascii="Arial Rounded MT Bold" w:hAnsi="Arial Rounded MT Bold" w:cs="Tahoma"/>
          <w:b/>
          <w:lang w:val="en-GB"/>
        </w:rPr>
        <w:t>“</w:t>
      </w:r>
      <w:r w:rsidR="00910C23">
        <w:rPr>
          <w:rFonts w:ascii="Arial Rounded MT Bold" w:hAnsi="Arial Rounded MT Bold" w:cs="Tahoma"/>
          <w:b/>
          <w:lang w:val="en-GB"/>
        </w:rPr>
        <w:t>6.</w:t>
      </w:r>
      <w:r w:rsidR="00910C23">
        <w:rPr>
          <w:rFonts w:ascii="Arial Rounded MT Bold" w:hAnsi="Arial Rounded MT Bold" w:cs="Tahoma"/>
          <w:b/>
          <w:lang w:val="en-GB"/>
        </w:rPr>
        <w:tab/>
      </w:r>
      <w:r w:rsidR="00C5510A">
        <w:rPr>
          <w:rFonts w:ascii="Arial Rounded MT Bold" w:hAnsi="Arial Rounded MT Bold" w:cs="Tahoma"/>
          <w:b/>
          <w:lang w:val="en-GB"/>
        </w:rPr>
        <w:t xml:space="preserve">The learned trial Judge misdirected himself by finding that the estate of Daisy Butts did not include the property at </w:t>
      </w:r>
      <w:proofErr w:type="spellStart"/>
      <w:r w:rsidR="00C5510A">
        <w:rPr>
          <w:rFonts w:ascii="Arial Rounded MT Bold" w:hAnsi="Arial Rounded MT Bold" w:cs="Tahoma"/>
          <w:b/>
          <w:lang w:val="en-GB"/>
        </w:rPr>
        <w:t>Monze</w:t>
      </w:r>
      <w:proofErr w:type="spellEnd"/>
      <w:r w:rsidR="00C5510A">
        <w:rPr>
          <w:rFonts w:ascii="Arial Rounded MT Bold" w:hAnsi="Arial Rounded MT Bold" w:cs="Tahoma"/>
          <w:b/>
          <w:lang w:val="en-GB"/>
        </w:rPr>
        <w:t>.”</w:t>
      </w:r>
    </w:p>
    <w:p w:rsidR="00A90EFB" w:rsidRDefault="00A90EFB" w:rsidP="00882DA0">
      <w:pPr>
        <w:pStyle w:val="ListParagraph"/>
        <w:spacing w:line="360" w:lineRule="auto"/>
        <w:ind w:left="1440" w:right="1008" w:hanging="432"/>
        <w:jc w:val="both"/>
        <w:rPr>
          <w:rFonts w:ascii="Bookman Old Style" w:hAnsi="Bookman Old Style" w:cs="Tahoma"/>
          <w:sz w:val="28"/>
          <w:szCs w:val="28"/>
          <w:lang w:val="en-GB"/>
        </w:rPr>
      </w:pPr>
    </w:p>
    <w:p w:rsidR="008C23EC" w:rsidRDefault="00272CE9" w:rsidP="009627EF">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w:t>
      </w:r>
      <w:r>
        <w:rPr>
          <w:rFonts w:ascii="Bookman Old Style" w:hAnsi="Bookman Old Style" w:cs="Tahoma"/>
          <w:b/>
          <w:sz w:val="28"/>
          <w:szCs w:val="28"/>
          <w:lang w:val="en-GB"/>
        </w:rPr>
        <w:t xml:space="preserve">ground </w:t>
      </w:r>
      <w:r w:rsidRPr="00272CE9">
        <w:rPr>
          <w:rFonts w:ascii="Bookman Old Style" w:hAnsi="Bookman Old Style" w:cs="Tahoma"/>
          <w:b/>
          <w:sz w:val="28"/>
          <w:szCs w:val="28"/>
          <w:lang w:val="en-GB"/>
        </w:rPr>
        <w:t>one</w:t>
      </w:r>
      <w:r>
        <w:rPr>
          <w:rFonts w:ascii="Bookman Old Style" w:hAnsi="Bookman Old Style" w:cs="Tahoma"/>
          <w:b/>
          <w:sz w:val="28"/>
          <w:szCs w:val="28"/>
          <w:lang w:val="en-GB"/>
        </w:rPr>
        <w:t xml:space="preserve">, </w:t>
      </w:r>
      <w:r>
        <w:rPr>
          <w:rFonts w:ascii="Bookman Old Style" w:hAnsi="Bookman Old Style" w:cs="Tahoma"/>
          <w:sz w:val="28"/>
          <w:szCs w:val="28"/>
          <w:lang w:val="en-GB"/>
        </w:rPr>
        <w:t xml:space="preserve">on behalf of the </w:t>
      </w:r>
      <w:r w:rsidR="00842BE1">
        <w:rPr>
          <w:rFonts w:ascii="Bookman Old Style" w:hAnsi="Bookman Old Style" w:cs="Tahoma"/>
          <w:sz w:val="28"/>
          <w:szCs w:val="28"/>
          <w:lang w:val="en-GB"/>
        </w:rPr>
        <w:t>Appellants</w:t>
      </w:r>
      <w:r>
        <w:rPr>
          <w:rFonts w:ascii="Bookman Old Style" w:hAnsi="Bookman Old Style" w:cs="Tahoma"/>
          <w:sz w:val="28"/>
          <w:szCs w:val="28"/>
          <w:lang w:val="en-GB"/>
        </w:rPr>
        <w:t xml:space="preserve">, Mr. Zulu, State Counsel, submits that under </w:t>
      </w:r>
      <w:r>
        <w:rPr>
          <w:rFonts w:ascii="Bookman Old Style" w:hAnsi="Bookman Old Style" w:cs="Tahoma"/>
          <w:b/>
          <w:sz w:val="28"/>
          <w:szCs w:val="28"/>
          <w:u w:val="single"/>
          <w:lang w:val="en-GB"/>
        </w:rPr>
        <w:t>The Trusts Restrictions Act</w:t>
      </w:r>
      <w:r>
        <w:rPr>
          <w:rFonts w:ascii="Bookman Old Style" w:hAnsi="Bookman Old Style" w:cs="Tahoma"/>
          <w:b/>
          <w:sz w:val="28"/>
          <w:szCs w:val="28"/>
          <w:lang w:val="en-GB"/>
        </w:rPr>
        <w:t>, CAP 63</w:t>
      </w:r>
      <w:r>
        <w:rPr>
          <w:rFonts w:ascii="Bookman Old Style" w:hAnsi="Bookman Old Style" w:cs="Tahoma"/>
          <w:sz w:val="28"/>
          <w:szCs w:val="28"/>
          <w:lang w:val="en-GB"/>
        </w:rPr>
        <w:t xml:space="preserve"> of the Laws of Zambia, Mrs. Daisy Butts became the absolute owner of the property at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under the Will of her late husband, Mr. Fredrick Michael Butts, because she was a life tenant, on the basis of paragraph 4 of the Will.  He </w:t>
      </w:r>
    </w:p>
    <w:p w:rsidR="008C23EC" w:rsidRPr="008C23EC" w:rsidRDefault="008C23EC" w:rsidP="008C23EC">
      <w:pPr>
        <w:pStyle w:val="ListParagraph"/>
        <w:spacing w:line="360" w:lineRule="auto"/>
        <w:ind w:left="0"/>
        <w:jc w:val="right"/>
        <w:rPr>
          <w:rFonts w:ascii="Arial Black" w:hAnsi="Arial Black" w:cs="Tahoma"/>
          <w:sz w:val="28"/>
          <w:szCs w:val="28"/>
          <w:lang w:val="en-GB"/>
        </w:rPr>
      </w:pPr>
      <w:r>
        <w:rPr>
          <w:rFonts w:ascii="Arial Black" w:hAnsi="Arial Black" w:cs="Tahoma"/>
          <w:sz w:val="28"/>
          <w:szCs w:val="28"/>
          <w:lang w:val="en-GB"/>
        </w:rPr>
        <w:lastRenderedPageBreak/>
        <w:t>P113</w:t>
      </w:r>
    </w:p>
    <w:p w:rsidR="00272CE9" w:rsidRDefault="00272CE9" w:rsidP="008C23EC">
      <w:pPr>
        <w:pStyle w:val="ListParagraph"/>
        <w:spacing w:line="360" w:lineRule="auto"/>
        <w:ind w:left="0"/>
        <w:jc w:val="both"/>
        <w:rPr>
          <w:rFonts w:ascii="Bookman Old Style" w:hAnsi="Bookman Old Style" w:cs="Tahoma"/>
          <w:sz w:val="28"/>
          <w:szCs w:val="28"/>
          <w:lang w:val="en-GB"/>
        </w:rPr>
      </w:pPr>
      <w:r>
        <w:rPr>
          <w:rFonts w:ascii="Bookman Old Style" w:hAnsi="Bookman Old Style" w:cs="Tahoma"/>
          <w:sz w:val="28"/>
          <w:szCs w:val="28"/>
          <w:lang w:val="en-GB"/>
        </w:rPr>
        <w:t xml:space="preserve">submits that </w:t>
      </w:r>
      <w:r w:rsidRPr="00272CE9">
        <w:rPr>
          <w:rFonts w:ascii="Bookman Old Style" w:hAnsi="Bookman Old Style" w:cs="Tahoma"/>
          <w:b/>
          <w:sz w:val="28"/>
          <w:szCs w:val="28"/>
          <w:lang w:val="en-GB"/>
        </w:rPr>
        <w:t>Section 3</w:t>
      </w:r>
      <w:r>
        <w:rPr>
          <w:rFonts w:ascii="Bookman Old Style" w:hAnsi="Bookman Old Style" w:cs="Tahoma"/>
          <w:sz w:val="28"/>
          <w:szCs w:val="28"/>
          <w:lang w:val="en-GB"/>
        </w:rPr>
        <w:t xml:space="preserve"> of the Act, prohibits a person from making any disposition, </w:t>
      </w:r>
      <w:proofErr w:type="spellStart"/>
      <w:r>
        <w:rPr>
          <w:rFonts w:ascii="Bookman Old Style" w:hAnsi="Bookman Old Style" w:cs="Tahoma"/>
          <w:sz w:val="28"/>
          <w:szCs w:val="28"/>
          <w:lang w:val="en-GB"/>
        </w:rPr>
        <w:t>whereunder</w:t>
      </w:r>
      <w:proofErr w:type="spellEnd"/>
      <w:r>
        <w:rPr>
          <w:rFonts w:ascii="Bookman Old Style" w:hAnsi="Bookman Old Style" w:cs="Tahoma"/>
          <w:sz w:val="28"/>
          <w:szCs w:val="28"/>
          <w:lang w:val="en-GB"/>
        </w:rPr>
        <w:t xml:space="preserve"> property vests in possession at a future date, after commencement of this Act.  That under </w:t>
      </w:r>
      <w:r w:rsidRPr="00272CE9">
        <w:rPr>
          <w:rFonts w:ascii="Bookman Old Style" w:hAnsi="Bookman Old Style" w:cs="Tahoma"/>
          <w:b/>
          <w:sz w:val="28"/>
          <w:szCs w:val="28"/>
          <w:lang w:val="en-GB"/>
        </w:rPr>
        <w:t>Section 6 (1)</w:t>
      </w:r>
      <w:r>
        <w:rPr>
          <w:rFonts w:ascii="Bookman Old Style" w:hAnsi="Bookman Old Style" w:cs="Tahoma"/>
          <w:sz w:val="28"/>
          <w:szCs w:val="28"/>
          <w:lang w:val="en-GB"/>
        </w:rPr>
        <w:t xml:space="preserve"> of the Act, any property under Trust which at the commencement of the Act, was to vest in possession at a future date, for instance in a Will, such trust or disposition shall be deemed to have been made after commencement of the Act.  That under </w:t>
      </w:r>
      <w:r w:rsidRPr="00272CE9">
        <w:rPr>
          <w:rFonts w:ascii="Bookman Old Style" w:hAnsi="Bookman Old Style" w:cs="Tahoma"/>
          <w:b/>
          <w:sz w:val="28"/>
          <w:szCs w:val="28"/>
          <w:lang w:val="en-GB"/>
        </w:rPr>
        <w:t>Section 5 (1) (a)</w:t>
      </w:r>
      <w:r>
        <w:rPr>
          <w:rFonts w:ascii="Bookman Old Style" w:hAnsi="Bookman Old Style" w:cs="Tahoma"/>
          <w:sz w:val="28"/>
          <w:szCs w:val="28"/>
          <w:lang w:val="en-GB"/>
        </w:rPr>
        <w:t xml:space="preserve"> of the Act, after commencement of the Act, a settlement shall have effect as a disposition in fee simple or absolutely, as the case may be, to the tenant for life, in this case, Mrs. Daisy Butts.  </w:t>
      </w:r>
      <w:r w:rsidR="00E35D81">
        <w:rPr>
          <w:rFonts w:ascii="Bookman Old Style" w:hAnsi="Bookman Old Style" w:cs="Tahoma"/>
          <w:sz w:val="28"/>
          <w:szCs w:val="28"/>
          <w:lang w:val="en-GB"/>
        </w:rPr>
        <w:t>He adds t</w:t>
      </w:r>
      <w:r w:rsidR="00B77F6E">
        <w:rPr>
          <w:rFonts w:ascii="Bookman Old Style" w:hAnsi="Bookman Old Style" w:cs="Tahoma"/>
          <w:sz w:val="28"/>
          <w:szCs w:val="28"/>
          <w:lang w:val="en-GB"/>
        </w:rPr>
        <w:t>hat the gift</w:t>
      </w:r>
      <w:r>
        <w:rPr>
          <w:rFonts w:ascii="Bookman Old Style" w:hAnsi="Bookman Old Style" w:cs="Tahoma"/>
          <w:sz w:val="28"/>
          <w:szCs w:val="28"/>
          <w:lang w:val="en-GB"/>
        </w:rPr>
        <w:t xml:space="preserve"> of the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property to the children, Charles Michael and James Anthony is not saved under </w:t>
      </w:r>
      <w:r w:rsidRPr="00E35D81">
        <w:rPr>
          <w:rFonts w:ascii="Bookman Old Style" w:hAnsi="Bookman Old Style" w:cs="Tahoma"/>
          <w:b/>
          <w:sz w:val="28"/>
          <w:szCs w:val="28"/>
          <w:lang w:val="en-GB"/>
        </w:rPr>
        <w:t>Section 4 (b)</w:t>
      </w:r>
      <w:r w:rsidR="00E35D81">
        <w:rPr>
          <w:rFonts w:ascii="Bookman Old Style" w:hAnsi="Bookman Old Style" w:cs="Tahoma"/>
          <w:sz w:val="28"/>
          <w:szCs w:val="28"/>
          <w:lang w:val="en-GB"/>
        </w:rPr>
        <w:t xml:space="preserve"> of the Act because </w:t>
      </w:r>
      <w:proofErr w:type="spellStart"/>
      <w:r w:rsidR="00E35D81">
        <w:rPr>
          <w:rFonts w:ascii="Bookman Old Style" w:hAnsi="Bookman Old Style" w:cs="Tahoma"/>
          <w:sz w:val="28"/>
          <w:szCs w:val="28"/>
          <w:lang w:val="en-GB"/>
        </w:rPr>
        <w:t>the</w:t>
      </w:r>
      <w:proofErr w:type="spellEnd"/>
      <w:r w:rsidR="00E35D81">
        <w:rPr>
          <w:rFonts w:ascii="Bookman Old Style" w:hAnsi="Bookman Old Style" w:cs="Tahoma"/>
          <w:sz w:val="28"/>
          <w:szCs w:val="28"/>
          <w:lang w:val="en-GB"/>
        </w:rPr>
        <w:t xml:space="preserve"> Will did not contain a provision that on the </w:t>
      </w:r>
      <w:r w:rsidR="00494661">
        <w:rPr>
          <w:rFonts w:ascii="Bookman Old Style" w:hAnsi="Bookman Old Style" w:cs="Tahoma"/>
          <w:sz w:val="28"/>
          <w:szCs w:val="28"/>
          <w:lang w:val="en-GB"/>
        </w:rPr>
        <w:t>remarriage of Mrs. Daisy Butts, the widow, the property shall forthwith vest beneficially in such children.  He adds that although the will was made in 1961, that disposition was, by virtue of Section 5 of the Act, deemed to have been made after 24</w:t>
      </w:r>
      <w:r w:rsidR="00494661" w:rsidRPr="00494661">
        <w:rPr>
          <w:rFonts w:ascii="Bookman Old Style" w:hAnsi="Bookman Old Style" w:cs="Tahoma"/>
          <w:sz w:val="28"/>
          <w:szCs w:val="28"/>
          <w:vertAlign w:val="superscript"/>
          <w:lang w:val="en-GB"/>
        </w:rPr>
        <w:t>th</w:t>
      </w:r>
      <w:r w:rsidR="00494661">
        <w:rPr>
          <w:rFonts w:ascii="Bookman Old Style" w:hAnsi="Bookman Old Style" w:cs="Tahoma"/>
          <w:sz w:val="28"/>
          <w:szCs w:val="28"/>
          <w:lang w:val="en-GB"/>
        </w:rPr>
        <w:t xml:space="preserve"> December 1970, when the Act came into effect.  That after December 1970, the </w:t>
      </w:r>
      <w:proofErr w:type="spellStart"/>
      <w:r w:rsidR="00494661">
        <w:rPr>
          <w:rFonts w:ascii="Bookman Old Style" w:hAnsi="Bookman Old Style" w:cs="Tahoma"/>
          <w:sz w:val="28"/>
          <w:szCs w:val="28"/>
          <w:lang w:val="en-GB"/>
        </w:rPr>
        <w:t>Monze</w:t>
      </w:r>
      <w:proofErr w:type="spellEnd"/>
      <w:r w:rsidR="00494661">
        <w:rPr>
          <w:rFonts w:ascii="Bookman Old Style" w:hAnsi="Bookman Old Style" w:cs="Tahoma"/>
          <w:sz w:val="28"/>
          <w:szCs w:val="28"/>
          <w:lang w:val="en-GB"/>
        </w:rPr>
        <w:t xml:space="preserve"> property became the property of the widow, absolutely.  She was no longer a tenant for life and was at liberty to dispose it as she saw fit.  That she bequeathed it to Charles Butt and his wife.  The wife instructed Ellis and Company to sell the property.  Therefore, the </w:t>
      </w:r>
      <w:r w:rsidR="00842BE1">
        <w:rPr>
          <w:rFonts w:ascii="Bookman Old Style" w:hAnsi="Bookman Old Style" w:cs="Tahoma"/>
          <w:sz w:val="28"/>
          <w:szCs w:val="28"/>
          <w:lang w:val="en-GB"/>
        </w:rPr>
        <w:t>Respondent</w:t>
      </w:r>
      <w:r w:rsidR="00494661">
        <w:rPr>
          <w:rFonts w:ascii="Bookman Old Style" w:hAnsi="Bookman Old Style" w:cs="Tahoma"/>
          <w:sz w:val="28"/>
          <w:szCs w:val="28"/>
          <w:lang w:val="en-GB"/>
        </w:rPr>
        <w:t xml:space="preserve"> has no entitlement to the property.</w:t>
      </w:r>
    </w:p>
    <w:p w:rsidR="0092620C" w:rsidRDefault="0092620C" w:rsidP="009627EF">
      <w:pPr>
        <w:pStyle w:val="ListParagraph"/>
        <w:spacing w:line="360" w:lineRule="auto"/>
        <w:ind w:left="0" w:firstLine="720"/>
        <w:jc w:val="both"/>
        <w:rPr>
          <w:rFonts w:ascii="Bookman Old Style" w:hAnsi="Bookman Old Style" w:cs="Tahoma"/>
          <w:sz w:val="28"/>
          <w:szCs w:val="28"/>
          <w:lang w:val="en-GB"/>
        </w:rPr>
      </w:pPr>
    </w:p>
    <w:p w:rsidR="008C23EC" w:rsidRPr="008C23EC" w:rsidRDefault="008C23EC" w:rsidP="008C23EC">
      <w:pPr>
        <w:pStyle w:val="ListParagraph"/>
        <w:spacing w:line="360" w:lineRule="auto"/>
        <w:ind w:left="0" w:firstLine="720"/>
        <w:jc w:val="right"/>
        <w:rPr>
          <w:rFonts w:ascii="Arial Black" w:hAnsi="Arial Black" w:cs="Tahoma"/>
          <w:sz w:val="28"/>
          <w:szCs w:val="28"/>
          <w:lang w:val="en-GB"/>
        </w:rPr>
      </w:pPr>
      <w:r w:rsidRPr="008C23EC">
        <w:rPr>
          <w:rFonts w:ascii="Arial Black" w:hAnsi="Arial Black" w:cs="Tahoma"/>
          <w:sz w:val="28"/>
          <w:szCs w:val="28"/>
          <w:lang w:val="en-GB"/>
        </w:rPr>
        <w:lastRenderedPageBreak/>
        <w:t>P114</w:t>
      </w:r>
    </w:p>
    <w:p w:rsidR="0092620C" w:rsidRDefault="0092620C" w:rsidP="009627EF">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w:t>
      </w:r>
      <w:r w:rsidRPr="0092620C">
        <w:rPr>
          <w:rFonts w:ascii="Bookman Old Style" w:hAnsi="Bookman Old Style" w:cs="Tahoma"/>
          <w:b/>
          <w:sz w:val="28"/>
          <w:szCs w:val="28"/>
          <w:lang w:val="en-GB"/>
        </w:rPr>
        <w:t>ground two</w:t>
      </w:r>
      <w:r>
        <w:rPr>
          <w:rFonts w:ascii="Bookman Old Style" w:hAnsi="Bookman Old Style" w:cs="Tahoma"/>
          <w:sz w:val="28"/>
          <w:szCs w:val="28"/>
          <w:lang w:val="en-GB"/>
        </w:rPr>
        <w:t xml:space="preserve">, Mr. Zulu submits that after 1970, by operation of Law, the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property was owned absolutely by Mrs. Daisy Butts.  He submits that since Mrs. Daisy Butts did not in her will, bequeath the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property specifically to any person, it forms part of her residuary estate, in which Mr. Charles Michael Butts and his wife, Margaret Joyce Butts, were beneficiaries</w:t>
      </w:r>
      <w:r w:rsidR="004D40C2">
        <w:rPr>
          <w:rFonts w:ascii="Bookman Old Style" w:hAnsi="Bookman Old Style" w:cs="Tahoma"/>
          <w:sz w:val="28"/>
          <w:szCs w:val="28"/>
          <w:lang w:val="en-GB"/>
        </w:rPr>
        <w:t>.  That at the death of Mrs. Daisy Butts, on 3</w:t>
      </w:r>
      <w:r w:rsidR="004D40C2" w:rsidRPr="004D40C2">
        <w:rPr>
          <w:rFonts w:ascii="Bookman Old Style" w:hAnsi="Bookman Old Style" w:cs="Tahoma"/>
          <w:sz w:val="28"/>
          <w:szCs w:val="28"/>
          <w:vertAlign w:val="superscript"/>
          <w:lang w:val="en-GB"/>
        </w:rPr>
        <w:t>rd</w:t>
      </w:r>
      <w:r w:rsidR="004D40C2">
        <w:rPr>
          <w:rFonts w:ascii="Bookman Old Style" w:hAnsi="Bookman Old Style" w:cs="Tahoma"/>
          <w:sz w:val="28"/>
          <w:szCs w:val="28"/>
          <w:lang w:val="en-GB"/>
        </w:rPr>
        <w:t xml:space="preserve"> February 1974, the </w:t>
      </w:r>
      <w:proofErr w:type="spellStart"/>
      <w:r w:rsidR="004D40C2">
        <w:rPr>
          <w:rFonts w:ascii="Bookman Old Style" w:hAnsi="Bookman Old Style" w:cs="Tahoma"/>
          <w:sz w:val="28"/>
          <w:szCs w:val="28"/>
          <w:lang w:val="en-GB"/>
        </w:rPr>
        <w:t>Monze</w:t>
      </w:r>
      <w:proofErr w:type="spellEnd"/>
      <w:r w:rsidR="004D40C2">
        <w:rPr>
          <w:rFonts w:ascii="Bookman Old Style" w:hAnsi="Bookman Old Style" w:cs="Tahoma"/>
          <w:sz w:val="28"/>
          <w:szCs w:val="28"/>
          <w:lang w:val="en-GB"/>
        </w:rPr>
        <w:t xml:space="preserve"> property, became the property of Mr. Charles Michael Butts and his wife, Mrs. Margaret Joyce Butts.  They could, therefore, give instructions to Messrs Ellis and Company to dispose of the property.</w:t>
      </w:r>
    </w:p>
    <w:p w:rsidR="004D40C2" w:rsidRDefault="004D40C2" w:rsidP="009627EF">
      <w:pPr>
        <w:pStyle w:val="ListParagraph"/>
        <w:spacing w:line="360" w:lineRule="auto"/>
        <w:ind w:left="0" w:firstLine="720"/>
        <w:jc w:val="both"/>
        <w:rPr>
          <w:rFonts w:ascii="Bookman Old Style" w:hAnsi="Bookman Old Style" w:cs="Tahoma"/>
          <w:sz w:val="28"/>
          <w:szCs w:val="28"/>
          <w:lang w:val="en-GB"/>
        </w:rPr>
      </w:pPr>
    </w:p>
    <w:p w:rsidR="004D40C2" w:rsidRDefault="004D40C2" w:rsidP="009627EF">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w:t>
      </w:r>
      <w:r w:rsidRPr="004D40C2">
        <w:rPr>
          <w:rFonts w:ascii="Bookman Old Style" w:hAnsi="Bookman Old Style" w:cs="Tahoma"/>
          <w:b/>
          <w:sz w:val="28"/>
          <w:szCs w:val="28"/>
          <w:lang w:val="en-GB"/>
        </w:rPr>
        <w:t>ground four</w:t>
      </w:r>
      <w:r>
        <w:rPr>
          <w:rFonts w:ascii="Bookman Old Style" w:hAnsi="Bookman Old Style" w:cs="Tahoma"/>
          <w:sz w:val="28"/>
          <w:szCs w:val="28"/>
          <w:lang w:val="en-GB"/>
        </w:rPr>
        <w:t xml:space="preserve">, Mr. Zulu repeats his submissions </w:t>
      </w:r>
      <w:proofErr w:type="spellStart"/>
      <w:r>
        <w:rPr>
          <w:rFonts w:ascii="Bookman Old Style" w:hAnsi="Bookman Old Style" w:cs="Tahoma"/>
          <w:sz w:val="28"/>
          <w:szCs w:val="28"/>
          <w:lang w:val="en-GB"/>
        </w:rPr>
        <w:t>under ground</w:t>
      </w:r>
      <w:proofErr w:type="spellEnd"/>
      <w:r>
        <w:rPr>
          <w:rFonts w:ascii="Bookman Old Style" w:hAnsi="Bookman Old Style" w:cs="Tahoma"/>
          <w:sz w:val="28"/>
          <w:szCs w:val="28"/>
          <w:lang w:val="en-GB"/>
        </w:rPr>
        <w:t xml:space="preserve"> one and two, to the effect that after the passing of the Act in December 1970, the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property was owned absolutely by Mrs. Daisy Butts, who in her Will did not include Mr. James Anthony Butts, as a beneficiary in her residuary estate, which included the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property.</w:t>
      </w:r>
    </w:p>
    <w:p w:rsidR="004D40C2" w:rsidRDefault="004D40C2" w:rsidP="009627EF">
      <w:pPr>
        <w:pStyle w:val="ListParagraph"/>
        <w:spacing w:line="360" w:lineRule="auto"/>
        <w:ind w:left="0" w:firstLine="720"/>
        <w:jc w:val="both"/>
        <w:rPr>
          <w:rFonts w:ascii="Bookman Old Style" w:hAnsi="Bookman Old Style" w:cs="Tahoma"/>
          <w:sz w:val="28"/>
          <w:szCs w:val="28"/>
          <w:lang w:val="en-GB"/>
        </w:rPr>
      </w:pPr>
    </w:p>
    <w:p w:rsidR="004D40C2" w:rsidRDefault="004D40C2" w:rsidP="009627EF">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w:t>
      </w:r>
      <w:r w:rsidRPr="004D40C2">
        <w:rPr>
          <w:rFonts w:ascii="Bookman Old Style" w:hAnsi="Bookman Old Style" w:cs="Tahoma"/>
          <w:b/>
          <w:sz w:val="28"/>
          <w:szCs w:val="28"/>
          <w:lang w:val="en-GB"/>
        </w:rPr>
        <w:t>ground six</w:t>
      </w:r>
      <w:r>
        <w:rPr>
          <w:rFonts w:ascii="Bookman Old Style" w:hAnsi="Bookman Old Style" w:cs="Tahoma"/>
          <w:sz w:val="28"/>
          <w:szCs w:val="28"/>
          <w:lang w:val="en-GB"/>
        </w:rPr>
        <w:t>, Mr. Zulu repeats his submissions on ground two.</w:t>
      </w:r>
    </w:p>
    <w:p w:rsidR="004D40C2" w:rsidRDefault="004D40C2" w:rsidP="009627EF">
      <w:pPr>
        <w:pStyle w:val="ListParagraph"/>
        <w:spacing w:line="360" w:lineRule="auto"/>
        <w:ind w:left="0" w:firstLine="720"/>
        <w:jc w:val="both"/>
        <w:rPr>
          <w:rFonts w:ascii="Bookman Old Style" w:hAnsi="Bookman Old Style" w:cs="Tahoma"/>
          <w:sz w:val="28"/>
          <w:szCs w:val="28"/>
          <w:lang w:val="en-GB"/>
        </w:rPr>
      </w:pPr>
    </w:p>
    <w:p w:rsidR="008C23EC" w:rsidRDefault="004D40C2" w:rsidP="009627EF">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behalf of the </w:t>
      </w:r>
      <w:r w:rsidR="00842BE1">
        <w:rPr>
          <w:rFonts w:ascii="Bookman Old Style" w:hAnsi="Bookman Old Style" w:cs="Tahoma"/>
          <w:sz w:val="28"/>
          <w:szCs w:val="28"/>
          <w:lang w:val="en-GB"/>
        </w:rPr>
        <w:t>Respondent</w:t>
      </w:r>
      <w:r>
        <w:rPr>
          <w:rFonts w:ascii="Bookman Old Style" w:hAnsi="Bookman Old Style" w:cs="Tahoma"/>
          <w:sz w:val="28"/>
          <w:szCs w:val="28"/>
          <w:lang w:val="en-GB"/>
        </w:rPr>
        <w:t xml:space="preserve">, Mr. </w:t>
      </w:r>
      <w:proofErr w:type="spellStart"/>
      <w:r>
        <w:rPr>
          <w:rFonts w:ascii="Bookman Old Style" w:hAnsi="Bookman Old Style" w:cs="Tahoma"/>
          <w:sz w:val="28"/>
          <w:szCs w:val="28"/>
          <w:lang w:val="en-GB"/>
        </w:rPr>
        <w:t>Mosha</w:t>
      </w:r>
      <w:proofErr w:type="spellEnd"/>
      <w:r>
        <w:rPr>
          <w:rFonts w:ascii="Bookman Old Style" w:hAnsi="Bookman Old Style" w:cs="Tahoma"/>
          <w:sz w:val="28"/>
          <w:szCs w:val="28"/>
          <w:lang w:val="en-GB"/>
        </w:rPr>
        <w:t xml:space="preserve"> argued grounds one, two, four and six together.  He submits that the record clearly shows that the learned trial Judge</w:t>
      </w:r>
      <w:r w:rsidR="00515D75">
        <w:rPr>
          <w:rFonts w:ascii="Bookman Old Style" w:hAnsi="Bookman Old Style" w:cs="Tahoma"/>
          <w:sz w:val="28"/>
          <w:szCs w:val="28"/>
          <w:lang w:val="en-GB"/>
        </w:rPr>
        <w:t xml:space="preserve"> addressed himself to the law relating to Trusts, when he made a distinction between </w:t>
      </w:r>
    </w:p>
    <w:p w:rsidR="008C23EC" w:rsidRPr="008C23EC" w:rsidRDefault="008C23EC" w:rsidP="008C23EC">
      <w:pPr>
        <w:pStyle w:val="ListParagraph"/>
        <w:spacing w:line="360" w:lineRule="auto"/>
        <w:ind w:left="0"/>
        <w:jc w:val="right"/>
        <w:rPr>
          <w:rFonts w:ascii="Arial Black" w:hAnsi="Arial Black" w:cs="Tahoma"/>
          <w:sz w:val="28"/>
          <w:szCs w:val="28"/>
          <w:lang w:val="en-GB"/>
        </w:rPr>
      </w:pPr>
      <w:r>
        <w:rPr>
          <w:rFonts w:ascii="Arial Black" w:hAnsi="Arial Black" w:cs="Tahoma"/>
          <w:sz w:val="28"/>
          <w:szCs w:val="28"/>
          <w:lang w:val="en-GB"/>
        </w:rPr>
        <w:lastRenderedPageBreak/>
        <w:t>P115</w:t>
      </w:r>
    </w:p>
    <w:p w:rsidR="004D40C2" w:rsidRDefault="00515D75" w:rsidP="008C23EC">
      <w:pPr>
        <w:pStyle w:val="ListParagraph"/>
        <w:spacing w:line="360" w:lineRule="auto"/>
        <w:ind w:left="0"/>
        <w:jc w:val="both"/>
        <w:rPr>
          <w:rFonts w:ascii="Bookman Old Style" w:hAnsi="Bookman Old Style" w:cs="Tahoma"/>
          <w:sz w:val="28"/>
          <w:szCs w:val="28"/>
          <w:lang w:val="en-GB"/>
        </w:rPr>
      </w:pPr>
      <w:r>
        <w:rPr>
          <w:rFonts w:ascii="Bookman Old Style" w:hAnsi="Bookman Old Style" w:cs="Tahoma"/>
          <w:sz w:val="28"/>
          <w:szCs w:val="28"/>
          <w:lang w:val="en-GB"/>
        </w:rPr>
        <w:t xml:space="preserve">a bequest and a life usufruct, as per pages 17 and 18 of the record of proceedings.  He submits that on the facts, there was </w:t>
      </w:r>
      <w:r w:rsidR="005A4D06">
        <w:rPr>
          <w:rFonts w:ascii="Bookman Old Style" w:hAnsi="Bookman Old Style" w:cs="Tahoma"/>
          <w:sz w:val="28"/>
          <w:szCs w:val="28"/>
          <w:lang w:val="en-GB"/>
        </w:rPr>
        <w:t xml:space="preserve">no settlement in favour of Mrs. Daisy Butts.  That she acquired no legal interest in the land in issue, upon the Trust Restriction Act coming into force in 1970, as the property did not vest in her absolutely or at all.  He points out that at page 152 of the record of appeal is the Certificate of Title issued to the two sons in 1964, in respect of the property.  That Mrs. Daisy Butts died in 1974.  Then the property was vested in the two brothers.  So it could not have been part of her estate.  Therefore, grounds two, four and six of appeal should not succeed, as Mrs. Margaret Joyce Butts was a beneficiary under the estate of Mrs. Daisy Butts, who only had a life usufruct in the </w:t>
      </w:r>
      <w:proofErr w:type="spellStart"/>
      <w:r w:rsidR="005A4D06">
        <w:rPr>
          <w:rFonts w:ascii="Bookman Old Style" w:hAnsi="Bookman Old Style" w:cs="Tahoma"/>
          <w:sz w:val="28"/>
          <w:szCs w:val="28"/>
          <w:lang w:val="en-GB"/>
        </w:rPr>
        <w:t>Monze</w:t>
      </w:r>
      <w:proofErr w:type="spellEnd"/>
      <w:r w:rsidR="005A4D06">
        <w:rPr>
          <w:rFonts w:ascii="Bookman Old Style" w:hAnsi="Bookman Old Style" w:cs="Tahoma"/>
          <w:sz w:val="28"/>
          <w:szCs w:val="28"/>
          <w:lang w:val="en-GB"/>
        </w:rPr>
        <w:t xml:space="preserve"> property.  Consequently, she had no capacity to issue</w:t>
      </w:r>
      <w:r w:rsidR="00AD43FD">
        <w:rPr>
          <w:rFonts w:ascii="Bookman Old Style" w:hAnsi="Bookman Old Style" w:cs="Tahoma"/>
          <w:sz w:val="28"/>
          <w:szCs w:val="28"/>
          <w:lang w:val="en-GB"/>
        </w:rPr>
        <w:t xml:space="preserve"> instructions to Messrs Ellis and Company to dispose of the property on the strength of Mrs. Daisy Butt’s Will.</w:t>
      </w:r>
    </w:p>
    <w:p w:rsidR="00AD43FD" w:rsidRDefault="00AD43FD" w:rsidP="009627EF">
      <w:pPr>
        <w:pStyle w:val="ListParagraph"/>
        <w:spacing w:line="360" w:lineRule="auto"/>
        <w:ind w:left="0" w:firstLine="720"/>
        <w:jc w:val="both"/>
        <w:rPr>
          <w:rFonts w:ascii="Bookman Old Style" w:hAnsi="Bookman Old Style" w:cs="Tahoma"/>
          <w:sz w:val="28"/>
          <w:szCs w:val="28"/>
          <w:lang w:val="en-GB"/>
        </w:rPr>
      </w:pPr>
    </w:p>
    <w:p w:rsidR="00AD43FD" w:rsidRDefault="00AD43FD" w:rsidP="009627EF">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We have examined grounds one, two, four and six and have considered submissions by Counsel thereon.  These grounds hinge on the meaning and effect of Sections 3 (c), 4 (b), 5 (1) (a), (b) and (c), and 6 (1) of the </w:t>
      </w:r>
      <w:r>
        <w:rPr>
          <w:rFonts w:ascii="Bookman Old Style" w:hAnsi="Bookman Old Style" w:cs="Tahoma"/>
          <w:b/>
          <w:sz w:val="28"/>
          <w:szCs w:val="28"/>
          <w:u w:val="single"/>
          <w:lang w:val="en-GB"/>
        </w:rPr>
        <w:t xml:space="preserve">Trusts </w:t>
      </w:r>
      <w:proofErr w:type="spellStart"/>
      <w:r>
        <w:rPr>
          <w:rFonts w:ascii="Bookman Old Style" w:hAnsi="Bookman Old Style" w:cs="Tahoma"/>
          <w:b/>
          <w:sz w:val="28"/>
          <w:szCs w:val="28"/>
          <w:u w:val="single"/>
          <w:lang w:val="en-GB"/>
        </w:rPr>
        <w:t>Resctrictions</w:t>
      </w:r>
      <w:proofErr w:type="spellEnd"/>
      <w:r>
        <w:rPr>
          <w:rFonts w:ascii="Bookman Old Style" w:hAnsi="Bookman Old Style" w:cs="Tahoma"/>
          <w:b/>
          <w:sz w:val="28"/>
          <w:szCs w:val="28"/>
          <w:u w:val="single"/>
          <w:lang w:val="en-GB"/>
        </w:rPr>
        <w:t xml:space="preserve"> Act</w:t>
      </w:r>
      <w:r>
        <w:rPr>
          <w:rFonts w:ascii="Bookman Old Style" w:hAnsi="Bookman Old Style" w:cs="Tahoma"/>
          <w:b/>
          <w:sz w:val="28"/>
          <w:szCs w:val="28"/>
          <w:lang w:val="en-GB"/>
        </w:rPr>
        <w:t>, CAP 63</w:t>
      </w:r>
      <w:r>
        <w:rPr>
          <w:rFonts w:ascii="Bookman Old Style" w:hAnsi="Bookman Old Style" w:cs="Tahoma"/>
          <w:sz w:val="28"/>
          <w:szCs w:val="28"/>
          <w:lang w:val="en-GB"/>
        </w:rPr>
        <w:t xml:space="preserve"> of the Laws of Zambia </w:t>
      </w:r>
      <w:r>
        <w:rPr>
          <w:rFonts w:ascii="Bookman Old Style" w:hAnsi="Bookman Old Style" w:cs="Tahoma"/>
          <w:i/>
          <w:sz w:val="28"/>
          <w:szCs w:val="28"/>
          <w:lang w:val="en-GB"/>
        </w:rPr>
        <w:t>(hereinafter referred to as “THE ACT”)</w:t>
      </w:r>
      <w:r>
        <w:rPr>
          <w:rFonts w:ascii="Bookman Old Style" w:hAnsi="Bookman Old Style" w:cs="Tahoma"/>
          <w:sz w:val="28"/>
          <w:szCs w:val="28"/>
          <w:lang w:val="en-GB"/>
        </w:rPr>
        <w:t>.  These Sections read as follows:-</w:t>
      </w:r>
    </w:p>
    <w:p w:rsidR="00AD43FD" w:rsidRDefault="00AD43FD" w:rsidP="00FB2B68">
      <w:pPr>
        <w:pStyle w:val="ListParagraph"/>
        <w:ind w:left="1440" w:right="720" w:hanging="720"/>
        <w:jc w:val="both"/>
        <w:rPr>
          <w:rFonts w:ascii="Arial Rounded MT Bold" w:hAnsi="Arial Rounded MT Bold" w:cs="Tahoma"/>
          <w:b/>
          <w:lang w:val="en-GB"/>
        </w:rPr>
      </w:pPr>
      <w:r>
        <w:rPr>
          <w:rFonts w:ascii="Arial Rounded MT Bold" w:hAnsi="Arial Rounded MT Bold" w:cs="Tahoma"/>
          <w:b/>
          <w:lang w:val="en-GB"/>
        </w:rPr>
        <w:t>“3.</w:t>
      </w:r>
      <w:r>
        <w:rPr>
          <w:rFonts w:ascii="Arial Rounded MT Bold" w:hAnsi="Arial Rounded MT Bold" w:cs="Tahoma"/>
          <w:b/>
          <w:lang w:val="en-GB"/>
        </w:rPr>
        <w:tab/>
        <w:t>Save as hereinafter provided, after commencement of this Act, person shall not</w:t>
      </w:r>
      <w:r w:rsidR="00736921">
        <w:rPr>
          <w:rFonts w:ascii="Arial Rounded MT Bold" w:hAnsi="Arial Rounded MT Bold" w:cs="Tahoma"/>
          <w:b/>
          <w:lang w:val="en-GB"/>
        </w:rPr>
        <w:t xml:space="preserve"> –</w:t>
      </w:r>
    </w:p>
    <w:p w:rsidR="00736921" w:rsidRDefault="00736921" w:rsidP="00736921">
      <w:pPr>
        <w:pStyle w:val="ListParagraph"/>
        <w:ind w:left="2160" w:right="720" w:hanging="720"/>
        <w:jc w:val="both"/>
        <w:rPr>
          <w:rFonts w:ascii="Arial Rounded MT Bold" w:hAnsi="Arial Rounded MT Bold" w:cs="Tahoma"/>
          <w:b/>
          <w:lang w:val="en-GB"/>
        </w:rPr>
      </w:pPr>
      <w:r>
        <w:rPr>
          <w:rFonts w:ascii="Arial Rounded MT Bold" w:hAnsi="Arial Rounded MT Bold" w:cs="Tahoma"/>
          <w:b/>
          <w:lang w:val="en-GB"/>
        </w:rPr>
        <w:t>(c)</w:t>
      </w:r>
      <w:r>
        <w:rPr>
          <w:rFonts w:ascii="Arial Rounded MT Bold" w:hAnsi="Arial Rounded MT Bold" w:cs="Tahoma"/>
          <w:b/>
          <w:lang w:val="en-GB"/>
        </w:rPr>
        <w:tab/>
        <w:t xml:space="preserve">make any disposition </w:t>
      </w:r>
      <w:proofErr w:type="spellStart"/>
      <w:r>
        <w:rPr>
          <w:rFonts w:ascii="Arial Rounded MT Bold" w:hAnsi="Arial Rounded MT Bold" w:cs="Tahoma"/>
          <w:b/>
          <w:lang w:val="en-GB"/>
        </w:rPr>
        <w:t>whereunder</w:t>
      </w:r>
      <w:proofErr w:type="spellEnd"/>
      <w:r>
        <w:rPr>
          <w:rFonts w:ascii="Arial Rounded MT Bold" w:hAnsi="Arial Rounded MT Bold" w:cs="Tahoma"/>
          <w:b/>
          <w:lang w:val="en-GB"/>
        </w:rPr>
        <w:t xml:space="preserve"> property vests in possession at a future date.”</w:t>
      </w:r>
    </w:p>
    <w:p w:rsidR="008C23EC" w:rsidRDefault="008C23EC" w:rsidP="00736921">
      <w:pPr>
        <w:pStyle w:val="ListParagraph"/>
        <w:ind w:left="2160" w:right="720" w:hanging="720"/>
        <w:jc w:val="both"/>
        <w:rPr>
          <w:rFonts w:ascii="Arial Rounded MT Bold" w:hAnsi="Arial Rounded MT Bold" w:cs="Tahoma"/>
          <w:b/>
          <w:lang w:val="en-GB"/>
        </w:rPr>
      </w:pPr>
    </w:p>
    <w:p w:rsidR="00736921" w:rsidRPr="008C23EC" w:rsidRDefault="008C23EC" w:rsidP="008C23EC">
      <w:pPr>
        <w:pStyle w:val="ListParagraph"/>
        <w:ind w:left="2160" w:right="720" w:hanging="720"/>
        <w:jc w:val="right"/>
        <w:rPr>
          <w:rFonts w:ascii="Arial Black" w:hAnsi="Arial Black" w:cs="Tahoma"/>
          <w:b/>
          <w:sz w:val="28"/>
          <w:szCs w:val="28"/>
          <w:lang w:val="en-GB"/>
        </w:rPr>
      </w:pPr>
      <w:r>
        <w:rPr>
          <w:rFonts w:ascii="Arial Black" w:hAnsi="Arial Black" w:cs="Tahoma"/>
          <w:b/>
          <w:sz w:val="28"/>
          <w:szCs w:val="28"/>
          <w:lang w:val="en-GB"/>
        </w:rPr>
        <w:lastRenderedPageBreak/>
        <w:t>P116</w:t>
      </w:r>
    </w:p>
    <w:p w:rsidR="00736921" w:rsidRDefault="00736921" w:rsidP="00736921">
      <w:pPr>
        <w:ind w:right="720"/>
        <w:jc w:val="both"/>
        <w:rPr>
          <w:rFonts w:ascii="Arial Rounded MT Bold" w:hAnsi="Arial Rounded MT Bold" w:cs="Tahoma"/>
          <w:b/>
          <w:lang w:val="en-GB"/>
        </w:rPr>
      </w:pPr>
      <w:r>
        <w:rPr>
          <w:rFonts w:ascii="Arial Rounded MT Bold" w:hAnsi="Arial Rounded MT Bold" w:cs="Tahoma"/>
          <w:b/>
          <w:lang w:val="en-GB"/>
        </w:rPr>
        <w:tab/>
        <w:t>“4.</w:t>
      </w:r>
      <w:r>
        <w:rPr>
          <w:rFonts w:ascii="Arial Rounded MT Bold" w:hAnsi="Arial Rounded MT Bold" w:cs="Tahoma"/>
          <w:b/>
          <w:lang w:val="en-GB"/>
        </w:rPr>
        <w:tab/>
        <w:t>Nothing in this Act shall apply to:-</w:t>
      </w:r>
    </w:p>
    <w:p w:rsidR="00736921" w:rsidRDefault="00736921" w:rsidP="00736921">
      <w:pPr>
        <w:ind w:left="2160" w:right="720" w:hanging="720"/>
        <w:jc w:val="both"/>
        <w:rPr>
          <w:rFonts w:ascii="Arial Rounded MT Bold" w:hAnsi="Arial Rounded MT Bold" w:cs="Tahoma"/>
          <w:b/>
          <w:lang w:val="en-GB"/>
        </w:rPr>
      </w:pPr>
      <w:r>
        <w:rPr>
          <w:rFonts w:ascii="Arial Rounded MT Bold" w:hAnsi="Arial Rounded MT Bold" w:cs="Tahoma"/>
          <w:b/>
          <w:lang w:val="en-GB"/>
        </w:rPr>
        <w:t>(b)</w:t>
      </w:r>
      <w:r>
        <w:rPr>
          <w:rFonts w:ascii="Arial Rounded MT Bold" w:hAnsi="Arial Rounded MT Bold" w:cs="Tahoma"/>
          <w:b/>
          <w:lang w:val="en-GB"/>
        </w:rPr>
        <w:tab/>
        <w:t xml:space="preserve">a disposition </w:t>
      </w:r>
      <w:proofErr w:type="spellStart"/>
      <w:r>
        <w:rPr>
          <w:rFonts w:ascii="Arial Rounded MT Bold" w:hAnsi="Arial Rounded MT Bold" w:cs="Tahoma"/>
          <w:b/>
          <w:lang w:val="en-GB"/>
        </w:rPr>
        <w:t>whereunder</w:t>
      </w:r>
      <w:proofErr w:type="spellEnd"/>
      <w:r>
        <w:rPr>
          <w:rFonts w:ascii="Arial Rounded MT Bold" w:hAnsi="Arial Rounded MT Bold" w:cs="Tahoma"/>
          <w:b/>
          <w:lang w:val="en-GB"/>
        </w:rPr>
        <w:t xml:space="preserve"> property is limited to, or in trust for, a widow, either for her life or for some other period, with a gift over in favour of children, if such disposition contains a provision that on the re-marriage of the widow the property shall forthwith vest beneficially in such children.”</w:t>
      </w:r>
    </w:p>
    <w:p w:rsidR="00842BE1" w:rsidRDefault="00842BE1" w:rsidP="00736921">
      <w:pPr>
        <w:ind w:left="2160" w:right="720" w:hanging="720"/>
        <w:jc w:val="both"/>
        <w:rPr>
          <w:rFonts w:ascii="Arial Rounded MT Bold" w:hAnsi="Arial Rounded MT Bold" w:cs="Tahoma"/>
          <w:b/>
          <w:lang w:val="en-GB"/>
        </w:rPr>
      </w:pPr>
    </w:p>
    <w:p w:rsidR="00736921" w:rsidRDefault="00736921" w:rsidP="00736921">
      <w:pPr>
        <w:ind w:left="1440" w:right="720" w:hanging="720"/>
        <w:jc w:val="both"/>
        <w:rPr>
          <w:rFonts w:ascii="Arial Rounded MT Bold" w:hAnsi="Arial Rounded MT Bold" w:cs="Tahoma"/>
          <w:b/>
          <w:lang w:val="en-GB"/>
        </w:rPr>
      </w:pPr>
      <w:r>
        <w:rPr>
          <w:rFonts w:ascii="Arial Rounded MT Bold" w:hAnsi="Arial Rounded MT Bold" w:cs="Tahoma"/>
          <w:b/>
          <w:lang w:val="en-GB"/>
        </w:rPr>
        <w:t>“5.</w:t>
      </w:r>
      <w:r>
        <w:rPr>
          <w:rFonts w:ascii="Arial Rounded MT Bold" w:hAnsi="Arial Rounded MT Bold" w:cs="Tahoma"/>
          <w:b/>
          <w:lang w:val="en-GB"/>
        </w:rPr>
        <w:tab/>
        <w:t>(1)</w:t>
      </w:r>
      <w:r>
        <w:rPr>
          <w:rFonts w:ascii="Arial Rounded MT Bold" w:hAnsi="Arial Rounded MT Bold" w:cs="Tahoma"/>
          <w:b/>
          <w:lang w:val="en-GB"/>
        </w:rPr>
        <w:tab/>
        <w:t>Subject to the provisions of Section four, and notwithstanding anything to the contrary, contained in any other law, after commencement of this Act –</w:t>
      </w:r>
    </w:p>
    <w:p w:rsidR="00736921" w:rsidRDefault="00BF78C1" w:rsidP="00736921">
      <w:pPr>
        <w:pStyle w:val="ListParagraph"/>
        <w:numPr>
          <w:ilvl w:val="0"/>
          <w:numId w:val="11"/>
        </w:numPr>
        <w:ind w:right="720"/>
        <w:jc w:val="both"/>
        <w:rPr>
          <w:rFonts w:ascii="Arial Rounded MT Bold" w:hAnsi="Arial Rounded MT Bold" w:cs="Tahoma"/>
          <w:b/>
          <w:lang w:val="en-GB"/>
        </w:rPr>
      </w:pPr>
      <w:r>
        <w:rPr>
          <w:rFonts w:ascii="Arial Rounded MT Bold" w:hAnsi="Arial Rounded MT Bold" w:cs="Tahoma"/>
          <w:b/>
          <w:lang w:val="en-GB"/>
        </w:rPr>
        <w:t>A settlement shall have effect as a disposition in fee simple or absolutely as the case may be, to the tenant for life;</w:t>
      </w:r>
    </w:p>
    <w:p w:rsidR="00BF78C1" w:rsidRDefault="00BF78C1" w:rsidP="00736921">
      <w:pPr>
        <w:pStyle w:val="ListParagraph"/>
        <w:numPr>
          <w:ilvl w:val="0"/>
          <w:numId w:val="11"/>
        </w:numPr>
        <w:ind w:right="720"/>
        <w:jc w:val="both"/>
        <w:rPr>
          <w:rFonts w:ascii="Arial Rounded MT Bold" w:hAnsi="Arial Rounded MT Bold" w:cs="Tahoma"/>
          <w:b/>
          <w:lang w:val="en-GB"/>
        </w:rPr>
      </w:pPr>
      <w:r>
        <w:rPr>
          <w:rFonts w:ascii="Arial Rounded MT Bold" w:hAnsi="Arial Rounded MT Bold" w:cs="Tahoma"/>
          <w:b/>
          <w:lang w:val="en-GB"/>
        </w:rPr>
        <w:t>A trust shall have effect as a disposition in fee simple or absolutely, as the case may be, to the beneficiary;</w:t>
      </w:r>
    </w:p>
    <w:p w:rsidR="00BF78C1" w:rsidRDefault="00BF78C1" w:rsidP="00736921">
      <w:pPr>
        <w:pStyle w:val="ListParagraph"/>
        <w:numPr>
          <w:ilvl w:val="0"/>
          <w:numId w:val="11"/>
        </w:numPr>
        <w:ind w:right="720"/>
        <w:jc w:val="both"/>
        <w:rPr>
          <w:rFonts w:ascii="Arial Rounded MT Bold" w:hAnsi="Arial Rounded MT Bold" w:cs="Tahoma"/>
          <w:b/>
          <w:lang w:val="en-GB"/>
        </w:rPr>
      </w:pPr>
      <w:r>
        <w:rPr>
          <w:rFonts w:ascii="Arial Rounded MT Bold" w:hAnsi="Arial Rounded MT Bold" w:cs="Tahoma"/>
          <w:b/>
          <w:lang w:val="en-GB"/>
        </w:rPr>
        <w:t xml:space="preserve">A disposition </w:t>
      </w:r>
      <w:proofErr w:type="spellStart"/>
      <w:r>
        <w:rPr>
          <w:rFonts w:ascii="Arial Rounded MT Bold" w:hAnsi="Arial Rounded MT Bold" w:cs="Tahoma"/>
          <w:b/>
          <w:lang w:val="en-GB"/>
        </w:rPr>
        <w:t>whereunder</w:t>
      </w:r>
      <w:proofErr w:type="spellEnd"/>
      <w:r>
        <w:rPr>
          <w:rFonts w:ascii="Arial Rounded MT Bold" w:hAnsi="Arial Rounded MT Bold" w:cs="Tahoma"/>
          <w:b/>
          <w:lang w:val="en-GB"/>
        </w:rPr>
        <w:t xml:space="preserve"> property vests in possession at a future date shall be ineffective to create or vest any such interest.”</w:t>
      </w:r>
    </w:p>
    <w:p w:rsidR="00842BE1" w:rsidRDefault="00842BE1" w:rsidP="00842BE1">
      <w:pPr>
        <w:pStyle w:val="ListParagraph"/>
        <w:ind w:left="1815" w:right="720"/>
        <w:jc w:val="both"/>
        <w:rPr>
          <w:rFonts w:ascii="Arial Rounded MT Bold" w:hAnsi="Arial Rounded MT Bold" w:cs="Tahoma"/>
          <w:b/>
          <w:lang w:val="en-GB"/>
        </w:rPr>
      </w:pPr>
    </w:p>
    <w:p w:rsidR="00BF78C1" w:rsidRPr="00BF78C1" w:rsidRDefault="00BF78C1" w:rsidP="00BF78C1">
      <w:pPr>
        <w:ind w:left="720" w:right="720"/>
        <w:jc w:val="both"/>
        <w:rPr>
          <w:rFonts w:ascii="Arial Rounded MT Bold" w:hAnsi="Arial Rounded MT Bold" w:cs="Tahoma"/>
          <w:b/>
          <w:lang w:val="en-GB"/>
        </w:rPr>
      </w:pPr>
      <w:r>
        <w:rPr>
          <w:rFonts w:ascii="Arial Rounded MT Bold" w:hAnsi="Arial Rounded MT Bold" w:cs="Tahoma"/>
          <w:b/>
          <w:lang w:val="en-GB"/>
        </w:rPr>
        <w:t>“6.</w:t>
      </w:r>
      <w:r>
        <w:rPr>
          <w:rFonts w:ascii="Arial Rounded MT Bold" w:hAnsi="Arial Rounded MT Bold" w:cs="Tahoma"/>
          <w:b/>
          <w:lang w:val="en-GB"/>
        </w:rPr>
        <w:tab/>
        <w:t>(1)</w:t>
      </w:r>
      <w:r>
        <w:rPr>
          <w:rFonts w:ascii="Arial Rounded MT Bold" w:hAnsi="Arial Rounded MT Bold" w:cs="Tahoma"/>
          <w:b/>
          <w:lang w:val="en-GB"/>
        </w:rPr>
        <w:tab/>
        <w:t xml:space="preserve">where at the commencement of this Act property is held under the existing settlement or trust, or a disposition is in existence </w:t>
      </w:r>
      <w:proofErr w:type="spellStart"/>
      <w:r>
        <w:rPr>
          <w:rFonts w:ascii="Arial Rounded MT Bold" w:hAnsi="Arial Rounded MT Bold" w:cs="Tahoma"/>
          <w:b/>
          <w:lang w:val="en-GB"/>
        </w:rPr>
        <w:t>whereunder</w:t>
      </w:r>
      <w:proofErr w:type="spellEnd"/>
      <w:r>
        <w:rPr>
          <w:rFonts w:ascii="Arial Rounded MT Bold" w:hAnsi="Arial Rounded MT Bold" w:cs="Tahoma"/>
          <w:b/>
          <w:lang w:val="en-GB"/>
        </w:rPr>
        <w:t xml:space="preserve"> property shall </w:t>
      </w:r>
      <w:r w:rsidR="00842BE1">
        <w:rPr>
          <w:rFonts w:ascii="Arial Rounded MT Bold" w:hAnsi="Arial Rounded MT Bold" w:cs="Tahoma"/>
          <w:b/>
          <w:lang w:val="en-GB"/>
        </w:rPr>
        <w:t>v</w:t>
      </w:r>
      <w:r>
        <w:rPr>
          <w:rFonts w:ascii="Arial Rounded MT Bold" w:hAnsi="Arial Rounded MT Bold" w:cs="Tahoma"/>
          <w:b/>
          <w:lang w:val="en-GB"/>
        </w:rPr>
        <w:t>est in possession at a future date, such settlement, trust or disposition shall be deemed to have been made after the commencement of this Act and accordingly, the provisions of Section Five shall apply.”</w:t>
      </w:r>
    </w:p>
    <w:p w:rsidR="00AD43FD" w:rsidRDefault="00AD43FD" w:rsidP="00FB2B68">
      <w:pPr>
        <w:pStyle w:val="ListParagraph"/>
        <w:ind w:left="1440" w:right="720" w:hanging="720"/>
        <w:jc w:val="both"/>
        <w:rPr>
          <w:rFonts w:ascii="Arial Rounded MT Bold" w:hAnsi="Arial Rounded MT Bold" w:cs="Tahoma"/>
          <w:b/>
          <w:lang w:val="en-GB"/>
        </w:rPr>
      </w:pPr>
      <w:r>
        <w:rPr>
          <w:rFonts w:ascii="Arial Rounded MT Bold" w:hAnsi="Arial Rounded MT Bold" w:cs="Tahoma"/>
          <w:b/>
          <w:lang w:val="en-GB"/>
        </w:rPr>
        <w:tab/>
      </w:r>
    </w:p>
    <w:p w:rsidR="00D77AB9" w:rsidRDefault="00BF78C1" w:rsidP="00BF78C1">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ab/>
      </w:r>
    </w:p>
    <w:p w:rsidR="008C23EC" w:rsidRDefault="00BF78C1" w:rsidP="00BF78C1">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ab/>
        <w:t>On 25</w:t>
      </w:r>
      <w:r w:rsidRPr="00BF78C1">
        <w:rPr>
          <w:rFonts w:ascii="Bookman Old Style" w:hAnsi="Bookman Old Style" w:cs="Tahoma"/>
          <w:sz w:val="28"/>
          <w:szCs w:val="28"/>
          <w:vertAlign w:val="superscript"/>
          <w:lang w:val="en-GB"/>
        </w:rPr>
        <w:t>th</w:t>
      </w:r>
      <w:r>
        <w:rPr>
          <w:rFonts w:ascii="Bookman Old Style" w:hAnsi="Bookman Old Style" w:cs="Tahoma"/>
          <w:sz w:val="28"/>
          <w:szCs w:val="28"/>
          <w:lang w:val="en-GB"/>
        </w:rPr>
        <w:t xml:space="preserve"> March 1964, the property in dispute</w:t>
      </w:r>
      <w:r w:rsidR="0092274D">
        <w:rPr>
          <w:rFonts w:ascii="Bookman Old Style" w:hAnsi="Bookman Old Style" w:cs="Tahoma"/>
          <w:sz w:val="28"/>
          <w:szCs w:val="28"/>
          <w:lang w:val="en-GB"/>
        </w:rPr>
        <w:t xml:space="preserve"> was transferred in the names of the two brothers, James Anthony Butts and Charles Michael Butts and their mother, Mrs. Daisy Butts, as joint tenants.  This is as per Certificate of Title at page 152 of the record of appeal.  That followed the death of Mr. Fredrick Butts, the Testator in 1961.  In our view, on 25</w:t>
      </w:r>
      <w:r w:rsidR="0092274D" w:rsidRPr="0092274D">
        <w:rPr>
          <w:rFonts w:ascii="Bookman Old Style" w:hAnsi="Bookman Old Style" w:cs="Tahoma"/>
          <w:sz w:val="28"/>
          <w:szCs w:val="28"/>
          <w:vertAlign w:val="superscript"/>
          <w:lang w:val="en-GB"/>
        </w:rPr>
        <w:t>th</w:t>
      </w:r>
      <w:r w:rsidR="0092274D">
        <w:rPr>
          <w:rFonts w:ascii="Bookman Old Style" w:hAnsi="Bookman Old Style" w:cs="Tahoma"/>
          <w:sz w:val="28"/>
          <w:szCs w:val="28"/>
          <w:lang w:val="en-GB"/>
        </w:rPr>
        <w:t xml:space="preserve"> March 1964, the property was vested in the two brothers.  However, their mother had a life interest in the property until 3</w:t>
      </w:r>
      <w:r w:rsidR="0092274D" w:rsidRPr="0092274D">
        <w:rPr>
          <w:rFonts w:ascii="Bookman Old Style" w:hAnsi="Bookman Old Style" w:cs="Tahoma"/>
          <w:sz w:val="28"/>
          <w:szCs w:val="28"/>
          <w:vertAlign w:val="superscript"/>
          <w:lang w:val="en-GB"/>
        </w:rPr>
        <w:t>rd</w:t>
      </w:r>
      <w:r w:rsidR="0092274D">
        <w:rPr>
          <w:rFonts w:ascii="Bookman Old Style" w:hAnsi="Bookman Old Style" w:cs="Tahoma"/>
          <w:sz w:val="28"/>
          <w:szCs w:val="28"/>
          <w:lang w:val="en-GB"/>
        </w:rPr>
        <w:t xml:space="preserve"> of February 1974, when she died.  Her interest expired on her death.  The Act took effect on 24</w:t>
      </w:r>
      <w:r w:rsidR="0092274D" w:rsidRPr="0092274D">
        <w:rPr>
          <w:rFonts w:ascii="Bookman Old Style" w:hAnsi="Bookman Old Style" w:cs="Tahoma"/>
          <w:sz w:val="28"/>
          <w:szCs w:val="28"/>
          <w:vertAlign w:val="superscript"/>
          <w:lang w:val="en-GB"/>
        </w:rPr>
        <w:t>th</w:t>
      </w:r>
      <w:r w:rsidR="0092274D">
        <w:rPr>
          <w:rFonts w:ascii="Bookman Old Style" w:hAnsi="Bookman Old Style" w:cs="Tahoma"/>
          <w:sz w:val="28"/>
          <w:szCs w:val="28"/>
          <w:lang w:val="en-GB"/>
        </w:rPr>
        <w:t xml:space="preserve"> December 1970.  That </w:t>
      </w:r>
    </w:p>
    <w:p w:rsidR="008C23EC" w:rsidRPr="008C23EC" w:rsidRDefault="008C23EC" w:rsidP="008C23EC">
      <w:pPr>
        <w:spacing w:line="360" w:lineRule="auto"/>
        <w:jc w:val="right"/>
        <w:rPr>
          <w:rFonts w:ascii="Arial Black" w:hAnsi="Arial Black" w:cs="Tahoma"/>
          <w:b/>
          <w:sz w:val="28"/>
          <w:szCs w:val="28"/>
          <w:lang w:val="en-GB"/>
        </w:rPr>
      </w:pPr>
      <w:r>
        <w:rPr>
          <w:rFonts w:ascii="Arial Black" w:hAnsi="Arial Black" w:cs="Tahoma"/>
          <w:b/>
          <w:sz w:val="28"/>
          <w:szCs w:val="28"/>
          <w:lang w:val="en-GB"/>
        </w:rPr>
        <w:lastRenderedPageBreak/>
        <w:t>P117</w:t>
      </w:r>
    </w:p>
    <w:p w:rsidR="00DF4036" w:rsidRDefault="0092274D" w:rsidP="00BF78C1">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 xml:space="preserve">was six years after the property had vested </w:t>
      </w:r>
      <w:r w:rsidR="00A40591">
        <w:rPr>
          <w:rFonts w:ascii="Bookman Old Style" w:hAnsi="Bookman Old Style" w:cs="Tahoma"/>
          <w:sz w:val="28"/>
          <w:szCs w:val="28"/>
          <w:lang w:val="en-GB"/>
        </w:rPr>
        <w:t>in the two brothers, James Anthony and Charles Michael.  Section 6 (1) of the Act</w:t>
      </w:r>
      <w:r w:rsidR="00617270">
        <w:rPr>
          <w:rFonts w:ascii="Bookman Old Style" w:hAnsi="Bookman Old Style" w:cs="Tahoma"/>
          <w:sz w:val="28"/>
          <w:szCs w:val="28"/>
          <w:lang w:val="en-GB"/>
        </w:rPr>
        <w:t xml:space="preserve"> affects property, which as at 24</w:t>
      </w:r>
      <w:r w:rsidR="00617270" w:rsidRPr="00617270">
        <w:rPr>
          <w:rFonts w:ascii="Bookman Old Style" w:hAnsi="Bookman Old Style" w:cs="Tahoma"/>
          <w:sz w:val="28"/>
          <w:szCs w:val="28"/>
          <w:vertAlign w:val="superscript"/>
          <w:lang w:val="en-GB"/>
        </w:rPr>
        <w:t>th</w:t>
      </w:r>
      <w:r w:rsidR="00617270">
        <w:rPr>
          <w:rFonts w:ascii="Bookman Old Style" w:hAnsi="Bookman Old Style" w:cs="Tahoma"/>
          <w:sz w:val="28"/>
          <w:szCs w:val="28"/>
          <w:lang w:val="en-GB"/>
        </w:rPr>
        <w:t xml:space="preserve"> December 1970, is to vest at future date; that is a date later</w:t>
      </w:r>
      <w:r w:rsidR="00DF4036">
        <w:rPr>
          <w:rFonts w:ascii="Bookman Old Style" w:hAnsi="Bookman Old Style" w:cs="Tahoma"/>
          <w:sz w:val="28"/>
          <w:szCs w:val="28"/>
          <w:lang w:val="en-GB"/>
        </w:rPr>
        <w:t xml:space="preserve"> than the commencement of the Act.  In such a situation, the settlement, trust or disposition vesting the property, shall be deemed to have been made after the commencement of the Act.  In effect,</w:t>
      </w:r>
      <w:r w:rsidR="00B25A6E">
        <w:rPr>
          <w:rFonts w:ascii="Bookman Old Style" w:hAnsi="Bookman Old Style" w:cs="Tahoma"/>
          <w:sz w:val="28"/>
          <w:szCs w:val="28"/>
          <w:lang w:val="en-GB"/>
        </w:rPr>
        <w:t xml:space="preserve"> in</w:t>
      </w:r>
      <w:r w:rsidR="00DF4036">
        <w:rPr>
          <w:rFonts w:ascii="Bookman Old Style" w:hAnsi="Bookman Old Style" w:cs="Tahoma"/>
          <w:sz w:val="28"/>
          <w:szCs w:val="28"/>
          <w:lang w:val="en-GB"/>
        </w:rPr>
        <w:t xml:space="preserve"> such a situation, Section 5 of the Act would apply and render such interest in property ineffective.  In the present case, the interests of the two brothers in the property having vested earlier than th</w:t>
      </w:r>
      <w:r w:rsidR="00B77F6E">
        <w:rPr>
          <w:rFonts w:ascii="Bookman Old Style" w:hAnsi="Bookman Old Style" w:cs="Tahoma"/>
          <w:sz w:val="28"/>
          <w:szCs w:val="28"/>
          <w:lang w:val="en-GB"/>
        </w:rPr>
        <w:t xml:space="preserve">e </w:t>
      </w:r>
      <w:r w:rsidR="00DF4036">
        <w:rPr>
          <w:rFonts w:ascii="Bookman Old Style" w:hAnsi="Bookman Old Style" w:cs="Tahoma"/>
          <w:sz w:val="28"/>
          <w:szCs w:val="28"/>
          <w:lang w:val="en-GB"/>
        </w:rPr>
        <w:t xml:space="preserve">commencement date of the Act, we are of the view that Section 6 (1) of the Act does not apply and does not affect their interest in the </w:t>
      </w:r>
      <w:proofErr w:type="spellStart"/>
      <w:r w:rsidR="00DF4036">
        <w:rPr>
          <w:rFonts w:ascii="Bookman Old Style" w:hAnsi="Bookman Old Style" w:cs="Tahoma"/>
          <w:sz w:val="28"/>
          <w:szCs w:val="28"/>
          <w:lang w:val="en-GB"/>
        </w:rPr>
        <w:t>Monze</w:t>
      </w:r>
      <w:proofErr w:type="spellEnd"/>
      <w:r w:rsidR="00DF4036">
        <w:rPr>
          <w:rFonts w:ascii="Bookman Old Style" w:hAnsi="Bookman Old Style" w:cs="Tahoma"/>
          <w:sz w:val="28"/>
          <w:szCs w:val="28"/>
          <w:lang w:val="en-GB"/>
        </w:rPr>
        <w:t xml:space="preserve"> property.</w:t>
      </w:r>
      <w:r w:rsidR="00B25A6E">
        <w:rPr>
          <w:rFonts w:ascii="Bookman Old Style" w:hAnsi="Bookman Old Style" w:cs="Tahoma"/>
          <w:sz w:val="28"/>
          <w:szCs w:val="28"/>
          <w:lang w:val="en-GB"/>
        </w:rPr>
        <w:t xml:space="preserve">   </w:t>
      </w:r>
      <w:r w:rsidR="00DF4036">
        <w:rPr>
          <w:rFonts w:ascii="Bookman Old Style" w:hAnsi="Bookman Old Style" w:cs="Tahoma"/>
          <w:sz w:val="28"/>
          <w:szCs w:val="28"/>
          <w:lang w:val="en-GB"/>
        </w:rPr>
        <w:t>In short, Section 6 (1) of the Act does not affect</w:t>
      </w:r>
      <w:r w:rsidR="00B25A6E">
        <w:rPr>
          <w:rFonts w:ascii="Bookman Old Style" w:hAnsi="Bookman Old Style" w:cs="Tahoma"/>
          <w:sz w:val="28"/>
          <w:szCs w:val="28"/>
          <w:lang w:val="en-GB"/>
        </w:rPr>
        <w:t xml:space="preserve"> an</w:t>
      </w:r>
      <w:r w:rsidR="00DF4036">
        <w:rPr>
          <w:rFonts w:ascii="Bookman Old Style" w:hAnsi="Bookman Old Style" w:cs="Tahoma"/>
          <w:sz w:val="28"/>
          <w:szCs w:val="28"/>
          <w:lang w:val="en-GB"/>
        </w:rPr>
        <w:t xml:space="preserve"> interest which has already vested.  It affects</w:t>
      </w:r>
      <w:r w:rsidR="00B25A6E">
        <w:rPr>
          <w:rFonts w:ascii="Bookman Old Style" w:hAnsi="Bookman Old Style" w:cs="Tahoma"/>
          <w:sz w:val="28"/>
          <w:szCs w:val="28"/>
          <w:lang w:val="en-GB"/>
        </w:rPr>
        <w:t xml:space="preserve"> an</w:t>
      </w:r>
      <w:r w:rsidR="00DF4036">
        <w:rPr>
          <w:rFonts w:ascii="Bookman Old Style" w:hAnsi="Bookman Old Style" w:cs="Tahoma"/>
          <w:sz w:val="28"/>
          <w:szCs w:val="28"/>
          <w:lang w:val="en-GB"/>
        </w:rPr>
        <w:t xml:space="preserve"> interest which is to vest at a future date.  And a future date is one which falls after the commencement of the Act.</w:t>
      </w:r>
      <w:r w:rsidR="00AE3BA4">
        <w:rPr>
          <w:rFonts w:ascii="Bookman Old Style" w:hAnsi="Bookman Old Style" w:cs="Tahoma"/>
          <w:sz w:val="28"/>
          <w:szCs w:val="28"/>
          <w:lang w:val="en-GB"/>
        </w:rPr>
        <w:t xml:space="preserve">  Therefore, we hold that the property in question did not vest absolutely in Mrs. Daisy Butts, as a tenant for life, under her late husband’s Will, to the exclusion of her two sons, James Anthony and Charles Michael.</w:t>
      </w:r>
    </w:p>
    <w:p w:rsidR="00C40BD5" w:rsidRDefault="00C40BD5" w:rsidP="00BF78C1">
      <w:pPr>
        <w:spacing w:line="360" w:lineRule="auto"/>
        <w:jc w:val="both"/>
        <w:rPr>
          <w:rFonts w:ascii="Bookman Old Style" w:hAnsi="Bookman Old Style" w:cs="Tahoma"/>
          <w:sz w:val="28"/>
          <w:szCs w:val="28"/>
          <w:lang w:val="en-GB"/>
        </w:rPr>
      </w:pPr>
    </w:p>
    <w:p w:rsidR="00616741" w:rsidRDefault="00C40BD5" w:rsidP="00BF78C1">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ab/>
        <w:t xml:space="preserve">Indeed, we note that the Will of Mrs. Daisy Butts does not mention the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property.  On this particular issue, the </w:t>
      </w:r>
      <w:r w:rsidR="00842BE1">
        <w:rPr>
          <w:rFonts w:ascii="Bookman Old Style" w:hAnsi="Bookman Old Style" w:cs="Tahoma"/>
          <w:sz w:val="28"/>
          <w:szCs w:val="28"/>
          <w:lang w:val="en-GB"/>
        </w:rPr>
        <w:t>Appellants</w:t>
      </w:r>
      <w:r>
        <w:rPr>
          <w:rFonts w:ascii="Bookman Old Style" w:hAnsi="Bookman Old Style" w:cs="Tahoma"/>
          <w:sz w:val="28"/>
          <w:szCs w:val="28"/>
          <w:lang w:val="en-GB"/>
        </w:rPr>
        <w:t xml:space="preserve"> argue that though not mentioned in the Will, the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property was the residue of the estate of Mrs. Daisy Butts</w:t>
      </w:r>
      <w:r w:rsidR="00441EE2">
        <w:rPr>
          <w:rFonts w:ascii="Bookman Old Style" w:hAnsi="Bookman Old Style" w:cs="Tahoma"/>
          <w:sz w:val="28"/>
          <w:szCs w:val="28"/>
          <w:lang w:val="en-GB"/>
        </w:rPr>
        <w:t xml:space="preserve"> under her Will.  We do not accept this argument.  </w:t>
      </w:r>
    </w:p>
    <w:p w:rsidR="00616741" w:rsidRPr="00616741" w:rsidRDefault="00616741" w:rsidP="00616741">
      <w:pPr>
        <w:spacing w:line="360" w:lineRule="auto"/>
        <w:jc w:val="right"/>
        <w:rPr>
          <w:rFonts w:ascii="Arial Black" w:hAnsi="Arial Black" w:cs="Tahoma"/>
          <w:sz w:val="28"/>
          <w:szCs w:val="28"/>
          <w:lang w:val="en-GB"/>
        </w:rPr>
      </w:pPr>
      <w:r>
        <w:rPr>
          <w:rFonts w:ascii="Arial Black" w:hAnsi="Arial Black" w:cs="Tahoma"/>
          <w:sz w:val="28"/>
          <w:szCs w:val="28"/>
          <w:lang w:val="en-GB"/>
        </w:rPr>
        <w:lastRenderedPageBreak/>
        <w:t>P118</w:t>
      </w:r>
    </w:p>
    <w:p w:rsidR="00441EE2" w:rsidRDefault="00441EE2" w:rsidP="00BF78C1">
      <w:pPr>
        <w:spacing w:line="360" w:lineRule="auto"/>
        <w:jc w:val="both"/>
        <w:rPr>
          <w:rFonts w:ascii="Bookman Old Style" w:hAnsi="Bookman Old Style" w:cs="Tahoma"/>
          <w:b/>
          <w:sz w:val="28"/>
          <w:szCs w:val="28"/>
          <w:lang w:val="en-GB"/>
        </w:rPr>
      </w:pPr>
      <w:r w:rsidRPr="00616741">
        <w:rPr>
          <w:rFonts w:ascii="Bookman Old Style" w:hAnsi="Bookman Old Style" w:cs="Tahoma"/>
          <w:b/>
          <w:sz w:val="28"/>
          <w:szCs w:val="28"/>
          <w:lang w:val="en-GB"/>
        </w:rPr>
        <w:t>Residue</w:t>
      </w:r>
      <w:r>
        <w:rPr>
          <w:rFonts w:ascii="Bookman Old Style" w:hAnsi="Bookman Old Style" w:cs="Tahoma"/>
          <w:sz w:val="28"/>
          <w:szCs w:val="28"/>
          <w:lang w:val="en-GB"/>
        </w:rPr>
        <w:t xml:space="preserve"> is defined as:</w:t>
      </w:r>
      <w:r>
        <w:rPr>
          <w:rFonts w:ascii="Bookman Old Style" w:hAnsi="Bookman Old Style" w:cs="Tahoma"/>
          <w:i/>
          <w:sz w:val="28"/>
          <w:szCs w:val="28"/>
          <w:lang w:val="en-GB"/>
        </w:rPr>
        <w:t xml:space="preserve"> “a small amount of something that remains at the end of the process,”</w:t>
      </w:r>
      <w:r>
        <w:rPr>
          <w:rFonts w:ascii="Bookman Old Style" w:hAnsi="Bookman Old Style" w:cs="Tahoma"/>
          <w:b/>
          <w:sz w:val="28"/>
          <w:szCs w:val="28"/>
          <w:lang w:val="en-GB"/>
        </w:rPr>
        <w:t xml:space="preserve"> – (See Oxford Advanced Learner’s Dictionary, 7</w:t>
      </w:r>
      <w:r w:rsidRPr="00441EE2">
        <w:rPr>
          <w:rFonts w:ascii="Bookman Old Style" w:hAnsi="Bookman Old Style" w:cs="Tahoma"/>
          <w:b/>
          <w:sz w:val="28"/>
          <w:szCs w:val="28"/>
          <w:vertAlign w:val="superscript"/>
          <w:lang w:val="en-GB"/>
        </w:rPr>
        <w:t>th</w:t>
      </w:r>
      <w:r>
        <w:rPr>
          <w:rFonts w:ascii="Bookman Old Style" w:hAnsi="Bookman Old Style" w:cs="Tahoma"/>
          <w:b/>
          <w:sz w:val="28"/>
          <w:szCs w:val="28"/>
          <w:lang w:val="en-GB"/>
        </w:rPr>
        <w:t xml:space="preserve"> Edition).</w:t>
      </w:r>
      <w:r w:rsidR="00B25A6E">
        <w:rPr>
          <w:rFonts w:ascii="Bookman Old Style" w:hAnsi="Bookman Old Style" w:cs="Tahoma"/>
          <w:b/>
          <w:sz w:val="28"/>
          <w:szCs w:val="28"/>
          <w:lang w:val="en-GB"/>
        </w:rPr>
        <w:t xml:space="preserve"> </w:t>
      </w:r>
      <w:r>
        <w:rPr>
          <w:rFonts w:ascii="Bookman Old Style" w:hAnsi="Bookman Old Style" w:cs="Tahoma"/>
          <w:sz w:val="28"/>
          <w:szCs w:val="28"/>
          <w:lang w:val="en-GB"/>
        </w:rPr>
        <w:t xml:space="preserve">On the evidence, the property in question is a big structure.  Initially it consisted of three plots.  These were Plots 1, 2 and 3,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Later, these were consolidated into one Plot; Plot 403,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In our view, tangible property such as land and buildings in this case, cannot be classified as residue of an estate.  Therefore, we hold that the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property did not pass on to Mr. Charles Michael Butts and Mrs. Margaret Joyce Butts, by way of residue of estate, under the will of Mrs. Daisy Butts.  So, the two had no authority to give instructions to Ellis and Company, on the strength of her Will, to dispose of the property.  </w:t>
      </w:r>
      <w:r w:rsidRPr="00642424">
        <w:rPr>
          <w:rFonts w:ascii="Bookman Old Style" w:hAnsi="Bookman Old Style" w:cs="Tahoma"/>
          <w:b/>
          <w:sz w:val="28"/>
          <w:szCs w:val="28"/>
          <w:lang w:val="en-GB"/>
        </w:rPr>
        <w:t>Accordingly, we dismiss grounds one, two, four and six</w:t>
      </w:r>
      <w:r w:rsidR="00642424" w:rsidRPr="00642424">
        <w:rPr>
          <w:rFonts w:ascii="Bookman Old Style" w:hAnsi="Bookman Old Style" w:cs="Tahoma"/>
          <w:b/>
          <w:sz w:val="28"/>
          <w:szCs w:val="28"/>
          <w:lang w:val="en-GB"/>
        </w:rPr>
        <w:t xml:space="preserve"> of the appeal.</w:t>
      </w:r>
    </w:p>
    <w:p w:rsidR="00B7618E" w:rsidRDefault="00B7618E" w:rsidP="00BF78C1">
      <w:pPr>
        <w:spacing w:line="360" w:lineRule="auto"/>
        <w:jc w:val="both"/>
        <w:rPr>
          <w:rFonts w:ascii="Bookman Old Style" w:hAnsi="Bookman Old Style" w:cs="Tahoma"/>
          <w:b/>
          <w:sz w:val="28"/>
          <w:szCs w:val="28"/>
          <w:lang w:val="en-GB"/>
        </w:rPr>
      </w:pPr>
    </w:p>
    <w:p w:rsidR="00B7618E" w:rsidRDefault="00B7618E" w:rsidP="00BF78C1">
      <w:pPr>
        <w:spacing w:line="360" w:lineRule="auto"/>
        <w:jc w:val="both"/>
        <w:rPr>
          <w:rFonts w:ascii="Bookman Old Style" w:hAnsi="Bookman Old Style" w:cs="Tahoma"/>
          <w:sz w:val="28"/>
          <w:szCs w:val="28"/>
          <w:lang w:val="en-GB"/>
        </w:rPr>
      </w:pPr>
      <w:r>
        <w:rPr>
          <w:rFonts w:ascii="Bookman Old Style" w:hAnsi="Bookman Old Style" w:cs="Tahoma"/>
          <w:b/>
          <w:sz w:val="28"/>
          <w:szCs w:val="28"/>
          <w:lang w:val="en-GB"/>
        </w:rPr>
        <w:tab/>
      </w:r>
      <w:r>
        <w:rPr>
          <w:rFonts w:ascii="Bookman Old Style" w:hAnsi="Bookman Old Style" w:cs="Tahoma"/>
          <w:sz w:val="28"/>
          <w:szCs w:val="28"/>
          <w:lang w:val="en-GB"/>
        </w:rPr>
        <w:t xml:space="preserve">Next, for convenience, we will deal with </w:t>
      </w:r>
      <w:r w:rsidRPr="00B7618E">
        <w:rPr>
          <w:rFonts w:ascii="Bookman Old Style" w:hAnsi="Bookman Old Style" w:cs="Tahoma"/>
          <w:b/>
          <w:sz w:val="28"/>
          <w:szCs w:val="28"/>
          <w:lang w:val="en-GB"/>
        </w:rPr>
        <w:t>grounds five</w:t>
      </w:r>
      <w:r>
        <w:rPr>
          <w:rFonts w:ascii="Bookman Old Style" w:hAnsi="Bookman Old Style" w:cs="Tahoma"/>
          <w:sz w:val="28"/>
          <w:szCs w:val="28"/>
          <w:lang w:val="en-GB"/>
        </w:rPr>
        <w:t xml:space="preserve"> and </w:t>
      </w:r>
      <w:r w:rsidRPr="00B7618E">
        <w:rPr>
          <w:rFonts w:ascii="Bookman Old Style" w:hAnsi="Bookman Old Style" w:cs="Tahoma"/>
          <w:b/>
          <w:sz w:val="28"/>
          <w:szCs w:val="28"/>
          <w:lang w:val="en-GB"/>
        </w:rPr>
        <w:t>seven</w:t>
      </w:r>
      <w:r>
        <w:rPr>
          <w:rFonts w:ascii="Bookman Old Style" w:hAnsi="Bookman Old Style" w:cs="Tahoma"/>
          <w:sz w:val="28"/>
          <w:szCs w:val="28"/>
          <w:lang w:val="en-GB"/>
        </w:rPr>
        <w:t xml:space="preserve"> before </w:t>
      </w:r>
      <w:r w:rsidRPr="00B7618E">
        <w:rPr>
          <w:rFonts w:ascii="Bookman Old Style" w:hAnsi="Bookman Old Style" w:cs="Tahoma"/>
          <w:b/>
          <w:sz w:val="28"/>
          <w:szCs w:val="28"/>
          <w:lang w:val="en-GB"/>
        </w:rPr>
        <w:t>ground three</w:t>
      </w:r>
      <w:r>
        <w:rPr>
          <w:rFonts w:ascii="Bookman Old Style" w:hAnsi="Bookman Old Style" w:cs="Tahoma"/>
          <w:sz w:val="28"/>
          <w:szCs w:val="28"/>
          <w:lang w:val="en-GB"/>
        </w:rPr>
        <w:t>.  These read as follows:-</w:t>
      </w:r>
    </w:p>
    <w:p w:rsidR="00B7618E" w:rsidRDefault="00B7618E" w:rsidP="00882DA0">
      <w:pPr>
        <w:pStyle w:val="ListParagraph"/>
        <w:ind w:left="1440" w:right="1008" w:hanging="432"/>
        <w:jc w:val="both"/>
        <w:rPr>
          <w:rFonts w:ascii="Arial Rounded MT Bold" w:hAnsi="Arial Rounded MT Bold" w:cs="Tahoma"/>
          <w:b/>
          <w:lang w:val="en-GB"/>
        </w:rPr>
      </w:pPr>
      <w:r>
        <w:rPr>
          <w:rFonts w:ascii="Arial Rounded MT Bold" w:hAnsi="Arial Rounded MT Bold" w:cs="Tahoma"/>
          <w:b/>
          <w:lang w:val="en-GB"/>
        </w:rPr>
        <w:t>“5.</w:t>
      </w:r>
      <w:r>
        <w:rPr>
          <w:rFonts w:ascii="Arial Rounded MT Bold" w:hAnsi="Arial Rounded MT Bold" w:cs="Tahoma"/>
          <w:b/>
          <w:lang w:val="en-GB"/>
        </w:rPr>
        <w:tab/>
        <w:t xml:space="preserve">The learned trial Judge misdirected himself by finding that the Power of Attorney by Anthony James Butts in favour of his daughter the </w:t>
      </w:r>
      <w:r w:rsidR="00842BE1">
        <w:rPr>
          <w:rFonts w:ascii="Arial Rounded MT Bold" w:hAnsi="Arial Rounded MT Bold" w:cs="Tahoma"/>
          <w:b/>
          <w:lang w:val="en-GB"/>
        </w:rPr>
        <w:t>Respondent</w:t>
      </w:r>
      <w:r>
        <w:rPr>
          <w:rFonts w:ascii="Arial Rounded MT Bold" w:hAnsi="Arial Rounded MT Bold" w:cs="Tahoma"/>
          <w:b/>
          <w:lang w:val="en-GB"/>
        </w:rPr>
        <w:t xml:space="preserve"> was valid to deal with the property in issue.”</w:t>
      </w:r>
    </w:p>
    <w:p w:rsidR="00882DA0" w:rsidRDefault="00882DA0" w:rsidP="00882DA0">
      <w:pPr>
        <w:pStyle w:val="ListParagraph"/>
        <w:ind w:left="1440" w:right="1008" w:hanging="432"/>
        <w:jc w:val="both"/>
        <w:rPr>
          <w:rFonts w:ascii="Arial Rounded MT Bold" w:hAnsi="Arial Rounded MT Bold" w:cs="Tahoma"/>
          <w:b/>
          <w:lang w:val="en-GB"/>
        </w:rPr>
      </w:pPr>
    </w:p>
    <w:p w:rsidR="00B7618E" w:rsidRDefault="00B7618E" w:rsidP="00882DA0">
      <w:pPr>
        <w:pStyle w:val="ListParagraph"/>
        <w:ind w:left="1440" w:right="1008" w:hanging="432"/>
        <w:jc w:val="both"/>
        <w:rPr>
          <w:rFonts w:ascii="Arial Rounded MT Bold" w:hAnsi="Arial Rounded MT Bold" w:cs="Tahoma"/>
          <w:b/>
          <w:lang w:val="en-GB"/>
        </w:rPr>
      </w:pPr>
      <w:r>
        <w:rPr>
          <w:rFonts w:ascii="Arial Rounded MT Bold" w:hAnsi="Arial Rounded MT Bold" w:cs="Tahoma"/>
          <w:b/>
          <w:lang w:val="en-GB"/>
        </w:rPr>
        <w:t>“7.</w:t>
      </w:r>
      <w:r>
        <w:rPr>
          <w:rFonts w:ascii="Arial Rounded MT Bold" w:hAnsi="Arial Rounded MT Bold" w:cs="Tahoma"/>
          <w:b/>
          <w:lang w:val="en-GB"/>
        </w:rPr>
        <w:tab/>
        <w:t xml:space="preserve">The learned trial Judge misdirected himself by finding that as holder of Power of Attorney from James Anthony Butts the </w:t>
      </w:r>
      <w:r w:rsidR="00842BE1">
        <w:rPr>
          <w:rFonts w:ascii="Arial Rounded MT Bold" w:hAnsi="Arial Rounded MT Bold" w:cs="Tahoma"/>
          <w:b/>
          <w:lang w:val="en-GB"/>
        </w:rPr>
        <w:t>Respondent</w:t>
      </w:r>
      <w:r>
        <w:rPr>
          <w:rFonts w:ascii="Arial Rounded MT Bold" w:hAnsi="Arial Rounded MT Bold" w:cs="Tahoma"/>
          <w:b/>
          <w:lang w:val="en-GB"/>
        </w:rPr>
        <w:t xml:space="preserve"> was within her rights to collect rentals from the properties in issue.”</w:t>
      </w:r>
    </w:p>
    <w:p w:rsidR="00B7618E" w:rsidRPr="00B7618E" w:rsidRDefault="00B7618E" w:rsidP="00B7618E">
      <w:pPr>
        <w:spacing w:line="360" w:lineRule="auto"/>
        <w:ind w:right="1008"/>
        <w:jc w:val="both"/>
        <w:rPr>
          <w:rFonts w:ascii="Arial Rounded MT Bold" w:hAnsi="Arial Rounded MT Bold" w:cs="Tahoma"/>
          <w:b/>
          <w:lang w:val="en-GB"/>
        </w:rPr>
      </w:pPr>
    </w:p>
    <w:p w:rsidR="00B7618E" w:rsidRDefault="00B7618E" w:rsidP="00B7618E">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On ground five, Mr. Zulu submits that the issues were:-</w:t>
      </w:r>
    </w:p>
    <w:p w:rsidR="00B7618E" w:rsidRDefault="00B7618E" w:rsidP="00616741">
      <w:pPr>
        <w:pStyle w:val="ListParagraph"/>
        <w:numPr>
          <w:ilvl w:val="0"/>
          <w:numId w:val="12"/>
        </w:numPr>
        <w:ind w:right="1008"/>
        <w:jc w:val="both"/>
        <w:rPr>
          <w:rFonts w:ascii="Arial Rounded MT Bold" w:hAnsi="Arial Rounded MT Bold" w:cs="Tahoma"/>
          <w:b/>
          <w:lang w:val="en-GB"/>
        </w:rPr>
      </w:pPr>
      <w:r>
        <w:rPr>
          <w:rFonts w:ascii="Arial Rounded MT Bold" w:hAnsi="Arial Rounded MT Bold" w:cs="Tahoma"/>
          <w:b/>
          <w:lang w:val="en-GB"/>
        </w:rPr>
        <w:t xml:space="preserve">whether Mr. Anthony Butts had any beneficial interest in the </w:t>
      </w:r>
      <w:proofErr w:type="spellStart"/>
      <w:r>
        <w:rPr>
          <w:rFonts w:ascii="Arial Rounded MT Bold" w:hAnsi="Arial Rounded MT Bold" w:cs="Tahoma"/>
          <w:b/>
          <w:lang w:val="en-GB"/>
        </w:rPr>
        <w:t>Monze</w:t>
      </w:r>
      <w:proofErr w:type="spellEnd"/>
      <w:r>
        <w:rPr>
          <w:rFonts w:ascii="Arial Rounded MT Bold" w:hAnsi="Arial Rounded MT Bold" w:cs="Tahoma"/>
          <w:b/>
          <w:lang w:val="en-GB"/>
        </w:rPr>
        <w:t xml:space="preserve"> property, which he could give to his daughter, the </w:t>
      </w:r>
      <w:r w:rsidR="00842BE1">
        <w:rPr>
          <w:rFonts w:ascii="Arial Rounded MT Bold" w:hAnsi="Arial Rounded MT Bold" w:cs="Tahoma"/>
          <w:b/>
          <w:lang w:val="en-GB"/>
        </w:rPr>
        <w:t>Respondent</w:t>
      </w:r>
      <w:r>
        <w:rPr>
          <w:rFonts w:ascii="Arial Rounded MT Bold" w:hAnsi="Arial Rounded MT Bold" w:cs="Tahoma"/>
          <w:b/>
          <w:lang w:val="en-GB"/>
        </w:rPr>
        <w:t>; and</w:t>
      </w:r>
    </w:p>
    <w:p w:rsidR="00616741" w:rsidRDefault="00616741" w:rsidP="00616741">
      <w:pPr>
        <w:pStyle w:val="ListParagraph"/>
        <w:ind w:left="1368" w:right="1008"/>
        <w:jc w:val="both"/>
        <w:rPr>
          <w:rFonts w:ascii="Arial Rounded MT Bold" w:hAnsi="Arial Rounded MT Bold" w:cs="Tahoma"/>
          <w:b/>
          <w:lang w:val="en-GB"/>
        </w:rPr>
      </w:pPr>
    </w:p>
    <w:p w:rsidR="00882DA0" w:rsidRPr="00616741" w:rsidRDefault="00616741" w:rsidP="00616741">
      <w:pPr>
        <w:pStyle w:val="ListParagraph"/>
        <w:ind w:left="1440" w:right="1008" w:hanging="432"/>
        <w:jc w:val="right"/>
        <w:rPr>
          <w:rFonts w:ascii="Arial Black" w:hAnsi="Arial Black" w:cs="Tahoma"/>
          <w:b/>
          <w:sz w:val="28"/>
          <w:szCs w:val="28"/>
          <w:lang w:val="en-GB"/>
        </w:rPr>
      </w:pPr>
      <w:r>
        <w:rPr>
          <w:rFonts w:ascii="Arial Black" w:hAnsi="Arial Black" w:cs="Tahoma"/>
          <w:b/>
          <w:sz w:val="28"/>
          <w:szCs w:val="28"/>
          <w:lang w:val="en-GB"/>
        </w:rPr>
        <w:lastRenderedPageBreak/>
        <w:t>P119</w:t>
      </w:r>
    </w:p>
    <w:p w:rsidR="00B25A6E" w:rsidRDefault="00B7618E" w:rsidP="00882DA0">
      <w:pPr>
        <w:pStyle w:val="ListParagraph"/>
        <w:ind w:left="1440" w:right="1008" w:hanging="432"/>
        <w:jc w:val="both"/>
        <w:rPr>
          <w:rFonts w:ascii="Arial Rounded MT Bold" w:hAnsi="Arial Rounded MT Bold" w:cs="Tahoma"/>
          <w:b/>
          <w:lang w:val="en-GB"/>
        </w:rPr>
      </w:pPr>
      <w:r>
        <w:rPr>
          <w:rFonts w:ascii="Arial Rounded MT Bold" w:hAnsi="Arial Rounded MT Bold" w:cs="Tahoma"/>
          <w:b/>
          <w:lang w:val="en-GB"/>
        </w:rPr>
        <w:t>(b)</w:t>
      </w:r>
      <w:r>
        <w:rPr>
          <w:rFonts w:ascii="Arial Rounded MT Bold" w:hAnsi="Arial Rounded MT Bold" w:cs="Tahoma"/>
          <w:b/>
          <w:lang w:val="en-GB"/>
        </w:rPr>
        <w:tab/>
        <w:t xml:space="preserve">whether a </w:t>
      </w:r>
      <w:r w:rsidR="00557D03">
        <w:rPr>
          <w:rFonts w:ascii="Arial Rounded MT Bold" w:hAnsi="Arial Rounded MT Bold" w:cs="Tahoma"/>
          <w:b/>
          <w:lang w:val="en-GB"/>
        </w:rPr>
        <w:t xml:space="preserve">Trustee may delegate his powers by powers of Attorney. </w:t>
      </w:r>
    </w:p>
    <w:p w:rsidR="00B25A6E" w:rsidRDefault="00557D03" w:rsidP="00B25A6E">
      <w:pPr>
        <w:pStyle w:val="ListParagraph"/>
        <w:ind w:left="432" w:hanging="432"/>
        <w:jc w:val="both"/>
        <w:rPr>
          <w:rFonts w:ascii="Arial Rounded MT Bold" w:hAnsi="Arial Rounded MT Bold" w:cs="Tahoma"/>
          <w:b/>
          <w:lang w:val="en-GB"/>
        </w:rPr>
      </w:pPr>
      <w:r>
        <w:rPr>
          <w:rFonts w:ascii="Arial Rounded MT Bold" w:hAnsi="Arial Rounded MT Bold" w:cs="Tahoma"/>
          <w:b/>
          <w:lang w:val="en-GB"/>
        </w:rPr>
        <w:t xml:space="preserve"> </w:t>
      </w:r>
    </w:p>
    <w:p w:rsidR="00CF2E89" w:rsidRDefault="00557D03" w:rsidP="00D3605D">
      <w:pPr>
        <w:spacing w:line="360" w:lineRule="auto"/>
        <w:jc w:val="both"/>
        <w:rPr>
          <w:rFonts w:ascii="Bookman Old Style" w:hAnsi="Bookman Old Style" w:cs="Tahoma"/>
          <w:sz w:val="28"/>
          <w:szCs w:val="28"/>
          <w:lang w:val="en-GB"/>
        </w:rPr>
      </w:pPr>
      <w:r w:rsidRPr="00B25A6E">
        <w:rPr>
          <w:rFonts w:ascii="Bookman Old Style" w:hAnsi="Bookman Old Style" w:cs="Tahoma"/>
          <w:sz w:val="28"/>
          <w:szCs w:val="28"/>
          <w:lang w:val="en-GB"/>
        </w:rPr>
        <w:t xml:space="preserve">He argues that since Mrs Daisy Butts did not include Mr. James Anthony Butts in her Will, he had no beneficial interest in the </w:t>
      </w:r>
      <w:proofErr w:type="spellStart"/>
      <w:r w:rsidRPr="00B25A6E">
        <w:rPr>
          <w:rFonts w:ascii="Bookman Old Style" w:hAnsi="Bookman Old Style" w:cs="Tahoma"/>
          <w:sz w:val="28"/>
          <w:szCs w:val="28"/>
          <w:lang w:val="en-GB"/>
        </w:rPr>
        <w:t>Monze</w:t>
      </w:r>
      <w:proofErr w:type="spellEnd"/>
      <w:r w:rsidRPr="00B25A6E">
        <w:rPr>
          <w:rFonts w:ascii="Bookman Old Style" w:hAnsi="Bookman Old Style" w:cs="Tahoma"/>
          <w:sz w:val="28"/>
          <w:szCs w:val="28"/>
          <w:lang w:val="en-GB"/>
        </w:rPr>
        <w:t xml:space="preserve"> property, of which Mrs. Daisy Butts became the absolute owner after the Act came into force.  He adds that if his legal argument is accepted, then it follows that the </w:t>
      </w:r>
      <w:r w:rsidR="00842BE1" w:rsidRPr="00B25A6E">
        <w:rPr>
          <w:rFonts w:ascii="Bookman Old Style" w:hAnsi="Bookman Old Style" w:cs="Tahoma"/>
          <w:sz w:val="28"/>
          <w:szCs w:val="28"/>
          <w:lang w:val="en-GB"/>
        </w:rPr>
        <w:t>Respondent</w:t>
      </w:r>
      <w:r w:rsidRPr="00B25A6E">
        <w:rPr>
          <w:rFonts w:ascii="Bookman Old Style" w:hAnsi="Bookman Old Style" w:cs="Tahoma"/>
          <w:sz w:val="28"/>
          <w:szCs w:val="28"/>
          <w:lang w:val="en-GB"/>
        </w:rPr>
        <w:t xml:space="preserve">, Ms Betty Butts </w:t>
      </w:r>
      <w:proofErr w:type="spellStart"/>
      <w:r w:rsidRPr="00B25A6E">
        <w:rPr>
          <w:rFonts w:ascii="Bookman Old Style" w:hAnsi="Bookman Old Style" w:cs="Tahoma"/>
          <w:sz w:val="28"/>
          <w:szCs w:val="28"/>
          <w:lang w:val="en-GB"/>
        </w:rPr>
        <w:t>Carbin</w:t>
      </w:r>
      <w:proofErr w:type="spellEnd"/>
      <w:r w:rsidRPr="00B25A6E">
        <w:rPr>
          <w:rFonts w:ascii="Bookman Old Style" w:hAnsi="Bookman Old Style" w:cs="Tahoma"/>
          <w:sz w:val="28"/>
          <w:szCs w:val="28"/>
          <w:lang w:val="en-GB"/>
        </w:rPr>
        <w:t xml:space="preserve">, had no beneficial interest in the </w:t>
      </w:r>
      <w:proofErr w:type="spellStart"/>
      <w:r w:rsidRPr="00B25A6E">
        <w:rPr>
          <w:rFonts w:ascii="Bookman Old Style" w:hAnsi="Bookman Old Style" w:cs="Tahoma"/>
          <w:sz w:val="28"/>
          <w:szCs w:val="28"/>
          <w:lang w:val="en-GB"/>
        </w:rPr>
        <w:t>Monze</w:t>
      </w:r>
      <w:proofErr w:type="spellEnd"/>
      <w:r w:rsidRPr="00B25A6E">
        <w:rPr>
          <w:rFonts w:ascii="Bookman Old Style" w:hAnsi="Bookman Old Style" w:cs="Tahoma"/>
          <w:sz w:val="28"/>
          <w:szCs w:val="28"/>
          <w:lang w:val="en-GB"/>
        </w:rPr>
        <w:t xml:space="preserve"> property.  That the Certificate of Title, if any, in her name, was issued by an ove</w:t>
      </w:r>
      <w:r w:rsidR="00B25A6E">
        <w:rPr>
          <w:rFonts w:ascii="Bookman Old Style" w:hAnsi="Bookman Old Style" w:cs="Tahoma"/>
          <w:sz w:val="28"/>
          <w:szCs w:val="28"/>
          <w:lang w:val="en-GB"/>
        </w:rPr>
        <w:t xml:space="preserve">rsight or ignorance of the law. </w:t>
      </w:r>
      <w:r w:rsidRPr="00557D03">
        <w:rPr>
          <w:rFonts w:ascii="Bookman Old Style" w:hAnsi="Bookman Old Style" w:cs="Tahoma"/>
          <w:sz w:val="28"/>
          <w:szCs w:val="28"/>
          <w:lang w:val="en-GB"/>
        </w:rPr>
        <w:t>He refers to the caveat</w:t>
      </w:r>
      <w:r>
        <w:rPr>
          <w:rFonts w:ascii="Bookman Old Style" w:hAnsi="Bookman Old Style" w:cs="Tahoma"/>
          <w:sz w:val="28"/>
          <w:szCs w:val="28"/>
          <w:lang w:val="en-GB"/>
        </w:rPr>
        <w:t xml:space="preserve"> lodged by the </w:t>
      </w:r>
      <w:r w:rsidR="00842BE1">
        <w:rPr>
          <w:rFonts w:ascii="Bookman Old Style" w:hAnsi="Bookman Old Style" w:cs="Tahoma"/>
          <w:sz w:val="28"/>
          <w:szCs w:val="28"/>
          <w:lang w:val="en-GB"/>
        </w:rPr>
        <w:t>Respondent</w:t>
      </w:r>
      <w:r>
        <w:rPr>
          <w:rFonts w:ascii="Bookman Old Style" w:hAnsi="Bookman Old Style" w:cs="Tahoma"/>
          <w:sz w:val="28"/>
          <w:szCs w:val="28"/>
          <w:lang w:val="en-GB"/>
        </w:rPr>
        <w:t xml:space="preserve"> on the property and the interest she stated thereon.  He then says that he agrees with the testimony of Mr. </w:t>
      </w:r>
      <w:proofErr w:type="spellStart"/>
      <w:r>
        <w:rPr>
          <w:rFonts w:ascii="Bookman Old Style" w:hAnsi="Bookman Old Style" w:cs="Tahoma"/>
          <w:sz w:val="28"/>
          <w:szCs w:val="28"/>
          <w:lang w:val="en-GB"/>
        </w:rPr>
        <w:t>Lwatula</w:t>
      </w:r>
      <w:proofErr w:type="spellEnd"/>
      <w:r>
        <w:rPr>
          <w:rFonts w:ascii="Bookman Old Style" w:hAnsi="Bookman Old Style" w:cs="Tahoma"/>
          <w:sz w:val="28"/>
          <w:szCs w:val="28"/>
          <w:lang w:val="en-GB"/>
        </w:rPr>
        <w:t xml:space="preserve">, that the </w:t>
      </w:r>
      <w:r w:rsidR="00842BE1">
        <w:rPr>
          <w:rFonts w:ascii="Bookman Old Style" w:hAnsi="Bookman Old Style" w:cs="Tahoma"/>
          <w:sz w:val="28"/>
          <w:szCs w:val="28"/>
          <w:lang w:val="en-GB"/>
        </w:rPr>
        <w:t>Respondent</w:t>
      </w:r>
      <w:r>
        <w:rPr>
          <w:rFonts w:ascii="Bookman Old Style" w:hAnsi="Bookman Old Style" w:cs="Tahoma"/>
          <w:sz w:val="28"/>
          <w:szCs w:val="28"/>
          <w:lang w:val="en-GB"/>
        </w:rPr>
        <w:t xml:space="preserve">, </w:t>
      </w:r>
      <w:r w:rsidR="00D3605D">
        <w:rPr>
          <w:rFonts w:ascii="Bookman Old Style" w:hAnsi="Bookman Old Style" w:cs="Tahoma"/>
          <w:sz w:val="28"/>
          <w:szCs w:val="28"/>
          <w:lang w:val="en-GB"/>
        </w:rPr>
        <w:t>as Attorney for Mr. James Anthony Butts, could not exercise power as a Trustee in his place.</w:t>
      </w:r>
    </w:p>
    <w:p w:rsidR="00D3605D" w:rsidRDefault="00D3605D" w:rsidP="00557D03">
      <w:pPr>
        <w:spacing w:line="360" w:lineRule="auto"/>
        <w:ind w:right="1008"/>
        <w:jc w:val="both"/>
        <w:rPr>
          <w:rFonts w:ascii="Bookman Old Style" w:hAnsi="Bookman Old Style" w:cs="Tahoma"/>
          <w:sz w:val="28"/>
          <w:szCs w:val="28"/>
          <w:lang w:val="en-GB"/>
        </w:rPr>
      </w:pPr>
    </w:p>
    <w:p w:rsidR="00D3605D" w:rsidRDefault="00D3605D" w:rsidP="00D3605D">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w:t>
      </w:r>
      <w:r w:rsidRPr="00D3605D">
        <w:rPr>
          <w:rFonts w:ascii="Bookman Old Style" w:hAnsi="Bookman Old Style" w:cs="Tahoma"/>
          <w:b/>
          <w:sz w:val="28"/>
          <w:szCs w:val="28"/>
          <w:lang w:val="en-GB"/>
        </w:rPr>
        <w:t>ground seven</w:t>
      </w:r>
      <w:r>
        <w:rPr>
          <w:rFonts w:ascii="Bookman Old Style" w:hAnsi="Bookman Old Style" w:cs="Tahoma"/>
          <w:sz w:val="28"/>
          <w:szCs w:val="28"/>
          <w:lang w:val="en-GB"/>
        </w:rPr>
        <w:t xml:space="preserve">, Mr. Zulu, repeats his submissions on ground five, the gist of which is that the </w:t>
      </w:r>
      <w:r w:rsidR="00842BE1">
        <w:rPr>
          <w:rFonts w:ascii="Bookman Old Style" w:hAnsi="Bookman Old Style" w:cs="Tahoma"/>
          <w:sz w:val="28"/>
          <w:szCs w:val="28"/>
          <w:lang w:val="en-GB"/>
        </w:rPr>
        <w:t>Respondent</w:t>
      </w:r>
      <w:r>
        <w:rPr>
          <w:rFonts w:ascii="Bookman Old Style" w:hAnsi="Bookman Old Style" w:cs="Tahoma"/>
          <w:sz w:val="28"/>
          <w:szCs w:val="28"/>
          <w:lang w:val="en-GB"/>
        </w:rPr>
        <w:t xml:space="preserve"> had no beneficial interest in the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property.</w:t>
      </w:r>
    </w:p>
    <w:p w:rsidR="00D3605D" w:rsidRDefault="00D3605D" w:rsidP="00D3605D">
      <w:pPr>
        <w:spacing w:line="360" w:lineRule="auto"/>
        <w:ind w:firstLine="720"/>
        <w:jc w:val="both"/>
        <w:rPr>
          <w:rFonts w:ascii="Bookman Old Style" w:hAnsi="Bookman Old Style" w:cs="Tahoma"/>
          <w:sz w:val="28"/>
          <w:szCs w:val="28"/>
          <w:lang w:val="en-GB"/>
        </w:rPr>
      </w:pPr>
    </w:p>
    <w:p w:rsidR="00617869" w:rsidRDefault="00D3605D" w:rsidP="00D3605D">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We have considered the submissions on </w:t>
      </w:r>
      <w:r w:rsidRPr="00D3605D">
        <w:rPr>
          <w:rFonts w:ascii="Bookman Old Style" w:hAnsi="Bookman Old Style" w:cs="Tahoma"/>
          <w:b/>
          <w:sz w:val="28"/>
          <w:szCs w:val="28"/>
          <w:lang w:val="en-GB"/>
        </w:rPr>
        <w:t>grounds five</w:t>
      </w:r>
      <w:r>
        <w:rPr>
          <w:rFonts w:ascii="Bookman Old Style" w:hAnsi="Bookman Old Style" w:cs="Tahoma"/>
          <w:sz w:val="28"/>
          <w:szCs w:val="28"/>
          <w:lang w:val="en-GB"/>
        </w:rPr>
        <w:t xml:space="preserve"> and </w:t>
      </w:r>
      <w:r w:rsidRPr="00D3605D">
        <w:rPr>
          <w:rFonts w:ascii="Bookman Old Style" w:hAnsi="Bookman Old Style" w:cs="Tahoma"/>
          <w:b/>
          <w:sz w:val="28"/>
          <w:szCs w:val="28"/>
          <w:lang w:val="en-GB"/>
        </w:rPr>
        <w:t>seven</w:t>
      </w:r>
      <w:r>
        <w:rPr>
          <w:rFonts w:ascii="Bookman Old Style" w:hAnsi="Bookman Old Style" w:cs="Tahoma"/>
          <w:sz w:val="28"/>
          <w:szCs w:val="28"/>
          <w:lang w:val="en-GB"/>
        </w:rPr>
        <w:t xml:space="preserve">.  We repeat what we said on grounds one, two, four and six.  And the gist of what we said </w:t>
      </w:r>
      <w:r w:rsidR="00B25A6E">
        <w:rPr>
          <w:rFonts w:ascii="Bookman Old Style" w:hAnsi="Bookman Old Style" w:cs="Tahoma"/>
          <w:sz w:val="28"/>
          <w:szCs w:val="28"/>
          <w:lang w:val="en-GB"/>
        </w:rPr>
        <w:t>was</w:t>
      </w:r>
      <w:r>
        <w:rPr>
          <w:rFonts w:ascii="Bookman Old Style" w:hAnsi="Bookman Old Style" w:cs="Tahoma"/>
          <w:sz w:val="28"/>
          <w:szCs w:val="28"/>
          <w:lang w:val="en-GB"/>
        </w:rPr>
        <w:t xml:space="preserve"> that the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property did not vest absolutely in Mrs. Daisy Butts, by operation of law in 1970.  Her life interest in the property expired on 3</w:t>
      </w:r>
      <w:r w:rsidRPr="00D3605D">
        <w:rPr>
          <w:rFonts w:ascii="Bookman Old Style" w:hAnsi="Bookman Old Style" w:cs="Tahoma"/>
          <w:sz w:val="28"/>
          <w:szCs w:val="28"/>
          <w:vertAlign w:val="superscript"/>
          <w:lang w:val="en-GB"/>
        </w:rPr>
        <w:t>rd</w:t>
      </w:r>
      <w:r>
        <w:rPr>
          <w:rFonts w:ascii="Bookman Old Style" w:hAnsi="Bookman Old Style" w:cs="Tahoma"/>
          <w:sz w:val="28"/>
          <w:szCs w:val="28"/>
          <w:lang w:val="en-GB"/>
        </w:rPr>
        <w:t xml:space="preserve"> February 1974, when she died.  We a</w:t>
      </w:r>
      <w:r w:rsidR="00B25A6E">
        <w:rPr>
          <w:rFonts w:ascii="Bookman Old Style" w:hAnsi="Bookman Old Style" w:cs="Tahoma"/>
          <w:sz w:val="28"/>
          <w:szCs w:val="28"/>
          <w:lang w:val="en-GB"/>
        </w:rPr>
        <w:t>dd</w:t>
      </w:r>
      <w:r>
        <w:rPr>
          <w:rFonts w:ascii="Bookman Old Style" w:hAnsi="Bookman Old Style" w:cs="Tahoma"/>
          <w:sz w:val="28"/>
          <w:szCs w:val="28"/>
          <w:lang w:val="en-GB"/>
        </w:rPr>
        <w:t xml:space="preserve"> that the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property is still jointly owned by Mr. James Anthony Butts and </w:t>
      </w:r>
    </w:p>
    <w:p w:rsidR="00617869" w:rsidRPr="00617869" w:rsidRDefault="00617869" w:rsidP="00617869">
      <w:pPr>
        <w:spacing w:line="360" w:lineRule="auto"/>
        <w:jc w:val="right"/>
        <w:rPr>
          <w:rFonts w:ascii="Arial Black" w:hAnsi="Arial Black" w:cs="Tahoma"/>
          <w:b/>
          <w:sz w:val="28"/>
          <w:szCs w:val="28"/>
          <w:lang w:val="en-GB"/>
        </w:rPr>
      </w:pPr>
      <w:r>
        <w:rPr>
          <w:rFonts w:ascii="Arial Black" w:hAnsi="Arial Black" w:cs="Tahoma"/>
          <w:b/>
          <w:sz w:val="28"/>
          <w:szCs w:val="28"/>
          <w:lang w:val="en-GB"/>
        </w:rPr>
        <w:lastRenderedPageBreak/>
        <w:t>P120</w:t>
      </w:r>
    </w:p>
    <w:p w:rsidR="00D3605D" w:rsidRDefault="00D3605D" w:rsidP="00617869">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 xml:space="preserve">Mr. Charles Michael Butts.  Accordingly, Mr. James Anthony Butts can pass his beneficiary interest in the property, to the </w:t>
      </w:r>
      <w:r w:rsidR="00842BE1">
        <w:rPr>
          <w:rFonts w:ascii="Bookman Old Style" w:hAnsi="Bookman Old Style" w:cs="Tahoma"/>
          <w:sz w:val="28"/>
          <w:szCs w:val="28"/>
          <w:lang w:val="en-GB"/>
        </w:rPr>
        <w:t>Respondent</w:t>
      </w:r>
      <w:r>
        <w:rPr>
          <w:rFonts w:ascii="Bookman Old Style" w:hAnsi="Bookman Old Style" w:cs="Tahoma"/>
          <w:sz w:val="28"/>
          <w:szCs w:val="28"/>
          <w:lang w:val="en-GB"/>
        </w:rPr>
        <w:t xml:space="preserve">, his daughter.   And as such beneficiary, it was in order for him to sign the power of Attorney, in favour of his daughter, over the property as he did.  We also reiterate that the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property did not form part</w:t>
      </w:r>
      <w:r w:rsidR="00264422">
        <w:rPr>
          <w:rFonts w:ascii="Bookman Old Style" w:hAnsi="Bookman Old Style" w:cs="Tahoma"/>
          <w:sz w:val="28"/>
          <w:szCs w:val="28"/>
          <w:lang w:val="en-GB"/>
        </w:rPr>
        <w:t xml:space="preserve"> of the residue of the estate of Mrs. Daisy Butts, under her Will.  We wish to emphasize that Mr. Charles Michael Butts is entitled to deal with the </w:t>
      </w:r>
      <w:proofErr w:type="spellStart"/>
      <w:r w:rsidR="00264422">
        <w:rPr>
          <w:rFonts w:ascii="Bookman Old Style" w:hAnsi="Bookman Old Style" w:cs="Tahoma"/>
          <w:sz w:val="28"/>
          <w:szCs w:val="28"/>
          <w:lang w:val="en-GB"/>
        </w:rPr>
        <w:t>Monze</w:t>
      </w:r>
      <w:proofErr w:type="spellEnd"/>
      <w:r w:rsidR="00264422">
        <w:rPr>
          <w:rFonts w:ascii="Bookman Old Style" w:hAnsi="Bookman Old Style" w:cs="Tahoma"/>
          <w:sz w:val="28"/>
          <w:szCs w:val="28"/>
          <w:lang w:val="en-GB"/>
        </w:rPr>
        <w:t xml:space="preserve"> property, as a direct beneficiary of it, under his late father’s Will and not as a beneficiary of the residue of the estate of his mother, under her Will.</w:t>
      </w:r>
    </w:p>
    <w:p w:rsidR="00264422" w:rsidRDefault="00264422" w:rsidP="00D3605D">
      <w:pPr>
        <w:spacing w:line="360" w:lineRule="auto"/>
        <w:ind w:firstLine="720"/>
        <w:jc w:val="both"/>
        <w:rPr>
          <w:rFonts w:ascii="Bookman Old Style" w:hAnsi="Bookman Old Style" w:cs="Tahoma"/>
          <w:sz w:val="28"/>
          <w:szCs w:val="28"/>
          <w:lang w:val="en-GB"/>
        </w:rPr>
      </w:pPr>
    </w:p>
    <w:p w:rsidR="00264422" w:rsidRDefault="00264422" w:rsidP="00D3605D">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For these reasons, </w:t>
      </w:r>
      <w:r w:rsidRPr="00264422">
        <w:rPr>
          <w:rFonts w:ascii="Bookman Old Style" w:hAnsi="Bookman Old Style" w:cs="Tahoma"/>
          <w:b/>
          <w:sz w:val="28"/>
          <w:szCs w:val="28"/>
          <w:lang w:val="en-GB"/>
        </w:rPr>
        <w:t>grounds five</w:t>
      </w:r>
      <w:r>
        <w:rPr>
          <w:rFonts w:ascii="Bookman Old Style" w:hAnsi="Bookman Old Style" w:cs="Tahoma"/>
          <w:sz w:val="28"/>
          <w:szCs w:val="28"/>
          <w:lang w:val="en-GB"/>
        </w:rPr>
        <w:t xml:space="preserve"> and </w:t>
      </w:r>
      <w:r w:rsidRPr="00264422">
        <w:rPr>
          <w:rFonts w:ascii="Bookman Old Style" w:hAnsi="Bookman Old Style" w:cs="Tahoma"/>
          <w:b/>
          <w:sz w:val="28"/>
          <w:szCs w:val="28"/>
          <w:lang w:val="en-GB"/>
        </w:rPr>
        <w:t>seven</w:t>
      </w:r>
      <w:r>
        <w:rPr>
          <w:rFonts w:ascii="Bookman Old Style" w:hAnsi="Bookman Old Style" w:cs="Tahoma"/>
          <w:sz w:val="28"/>
          <w:szCs w:val="28"/>
          <w:lang w:val="en-GB"/>
        </w:rPr>
        <w:t xml:space="preserve"> fail.</w:t>
      </w:r>
    </w:p>
    <w:p w:rsidR="00264422" w:rsidRDefault="00264422" w:rsidP="00D3605D">
      <w:pPr>
        <w:spacing w:line="360" w:lineRule="auto"/>
        <w:ind w:firstLine="720"/>
        <w:jc w:val="both"/>
        <w:rPr>
          <w:rFonts w:ascii="Bookman Old Style" w:hAnsi="Bookman Old Style" w:cs="Tahoma"/>
          <w:sz w:val="28"/>
          <w:szCs w:val="28"/>
          <w:lang w:val="en-GB"/>
        </w:rPr>
      </w:pPr>
    </w:p>
    <w:p w:rsidR="00264422" w:rsidRDefault="00264422" w:rsidP="00D3605D">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We now move to </w:t>
      </w:r>
      <w:r w:rsidRPr="00264422">
        <w:rPr>
          <w:rFonts w:ascii="Bookman Old Style" w:hAnsi="Bookman Old Style" w:cs="Tahoma"/>
          <w:b/>
          <w:sz w:val="28"/>
          <w:szCs w:val="28"/>
          <w:lang w:val="en-GB"/>
        </w:rPr>
        <w:t>ground three</w:t>
      </w:r>
      <w:r>
        <w:rPr>
          <w:rFonts w:ascii="Bookman Old Style" w:hAnsi="Bookman Old Style" w:cs="Tahoma"/>
          <w:sz w:val="28"/>
          <w:szCs w:val="28"/>
          <w:lang w:val="en-GB"/>
        </w:rPr>
        <w:t xml:space="preserve">.  This ground is that the learned trial Judge misdirected himself by finding that there were no valid contracts between the </w:t>
      </w:r>
      <w:r w:rsidR="00842BE1">
        <w:rPr>
          <w:rFonts w:ascii="Bookman Old Style" w:hAnsi="Bookman Old Style" w:cs="Tahoma"/>
          <w:sz w:val="28"/>
          <w:szCs w:val="28"/>
          <w:lang w:val="en-GB"/>
        </w:rPr>
        <w:t>Appellants</w:t>
      </w:r>
      <w:r>
        <w:rPr>
          <w:rFonts w:ascii="Bookman Old Style" w:hAnsi="Bookman Old Style" w:cs="Tahoma"/>
          <w:sz w:val="28"/>
          <w:szCs w:val="28"/>
          <w:lang w:val="en-GB"/>
        </w:rPr>
        <w:t xml:space="preserve"> and Mr. </w:t>
      </w:r>
      <w:proofErr w:type="spellStart"/>
      <w:r>
        <w:rPr>
          <w:rFonts w:ascii="Bookman Old Style" w:hAnsi="Bookman Old Style" w:cs="Tahoma"/>
          <w:sz w:val="28"/>
          <w:szCs w:val="28"/>
          <w:lang w:val="en-GB"/>
        </w:rPr>
        <w:t>Mwenya</w:t>
      </w:r>
      <w:proofErr w:type="spellEnd"/>
      <w:r>
        <w:rPr>
          <w:rFonts w:ascii="Bookman Old Style" w:hAnsi="Bookman Old Style" w:cs="Tahoma"/>
          <w:sz w:val="28"/>
          <w:szCs w:val="28"/>
          <w:lang w:val="en-GB"/>
        </w:rPr>
        <w:t xml:space="preserve"> </w:t>
      </w:r>
      <w:proofErr w:type="spellStart"/>
      <w:r>
        <w:rPr>
          <w:rFonts w:ascii="Bookman Old Style" w:hAnsi="Bookman Old Style" w:cs="Tahoma"/>
          <w:sz w:val="28"/>
          <w:szCs w:val="28"/>
          <w:lang w:val="en-GB"/>
        </w:rPr>
        <w:t>Lwatula</w:t>
      </w:r>
      <w:proofErr w:type="spellEnd"/>
      <w:r>
        <w:rPr>
          <w:rFonts w:ascii="Bookman Old Style" w:hAnsi="Bookman Old Style" w:cs="Tahoma"/>
          <w:sz w:val="28"/>
          <w:szCs w:val="28"/>
          <w:lang w:val="en-GB"/>
        </w:rPr>
        <w:t>, on behalf of the Vendor and that</w:t>
      </w:r>
      <w:r w:rsidR="00B77F6E">
        <w:rPr>
          <w:rFonts w:ascii="Bookman Old Style" w:hAnsi="Bookman Old Style" w:cs="Tahoma"/>
          <w:sz w:val="28"/>
          <w:szCs w:val="28"/>
          <w:lang w:val="en-GB"/>
        </w:rPr>
        <w:t xml:space="preserve"> the</w:t>
      </w:r>
      <w:r>
        <w:rPr>
          <w:rFonts w:ascii="Bookman Old Style" w:hAnsi="Bookman Old Style" w:cs="Tahoma"/>
          <w:sz w:val="28"/>
          <w:szCs w:val="28"/>
          <w:lang w:val="en-GB"/>
        </w:rPr>
        <w:t xml:space="preserve"> whole process was questionable.</w:t>
      </w:r>
    </w:p>
    <w:p w:rsidR="00264422" w:rsidRDefault="00264422" w:rsidP="00D3605D">
      <w:pPr>
        <w:spacing w:line="360" w:lineRule="auto"/>
        <w:ind w:firstLine="720"/>
        <w:jc w:val="both"/>
        <w:rPr>
          <w:rFonts w:ascii="Bookman Old Style" w:hAnsi="Bookman Old Style" w:cs="Tahoma"/>
          <w:sz w:val="28"/>
          <w:szCs w:val="28"/>
          <w:lang w:val="en-GB"/>
        </w:rPr>
      </w:pPr>
    </w:p>
    <w:p w:rsidR="0046612D" w:rsidRDefault="00264422" w:rsidP="00D3605D">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On ground three, Mr. Zulu points out that, Mrs. Daisy Butts</w:t>
      </w:r>
      <w:r w:rsidR="00502412">
        <w:rPr>
          <w:rFonts w:ascii="Bookman Old Style" w:hAnsi="Bookman Old Style" w:cs="Tahoma"/>
          <w:sz w:val="28"/>
          <w:szCs w:val="28"/>
          <w:lang w:val="en-GB"/>
        </w:rPr>
        <w:t>,</w:t>
      </w:r>
      <w:r>
        <w:rPr>
          <w:rFonts w:ascii="Bookman Old Style" w:hAnsi="Bookman Old Style" w:cs="Tahoma"/>
          <w:sz w:val="28"/>
          <w:szCs w:val="28"/>
          <w:lang w:val="en-GB"/>
        </w:rPr>
        <w:t xml:space="preserve"> by her Will</w:t>
      </w:r>
      <w:r w:rsidR="00502412">
        <w:rPr>
          <w:rFonts w:ascii="Bookman Old Style" w:hAnsi="Bookman Old Style" w:cs="Tahoma"/>
          <w:sz w:val="28"/>
          <w:szCs w:val="28"/>
          <w:lang w:val="en-GB"/>
        </w:rPr>
        <w:t>,</w:t>
      </w:r>
      <w:r>
        <w:rPr>
          <w:rFonts w:ascii="Bookman Old Style" w:hAnsi="Bookman Old Style" w:cs="Tahoma"/>
          <w:sz w:val="28"/>
          <w:szCs w:val="28"/>
          <w:lang w:val="en-GB"/>
        </w:rPr>
        <w:t xml:space="preserve"> appointed the Senior Law Partners in Webb Low and Barry in Bulawayo, to be the Executors of her Will.  That the Law firm also was acting for her and Mr. Charles Michael Butts.  That Messrs Ellis and Company, Lusaka, were </w:t>
      </w:r>
    </w:p>
    <w:p w:rsidR="0046612D" w:rsidRDefault="0046612D" w:rsidP="0046612D">
      <w:pPr>
        <w:spacing w:line="360" w:lineRule="auto"/>
        <w:jc w:val="both"/>
        <w:rPr>
          <w:rFonts w:ascii="Bookman Old Style" w:hAnsi="Bookman Old Style" w:cs="Tahoma"/>
          <w:sz w:val="28"/>
          <w:szCs w:val="28"/>
          <w:lang w:val="en-GB"/>
        </w:rPr>
      </w:pPr>
    </w:p>
    <w:p w:rsidR="0046612D" w:rsidRPr="00241D8E" w:rsidRDefault="0046612D" w:rsidP="0046612D">
      <w:pPr>
        <w:spacing w:line="360" w:lineRule="auto"/>
        <w:jc w:val="right"/>
        <w:rPr>
          <w:rFonts w:ascii="Arial Black" w:hAnsi="Arial Black" w:cs="Tahoma"/>
          <w:b/>
          <w:sz w:val="28"/>
          <w:szCs w:val="28"/>
          <w:lang w:val="en-GB"/>
        </w:rPr>
      </w:pPr>
      <w:r>
        <w:rPr>
          <w:rFonts w:ascii="Arial Black" w:hAnsi="Arial Black" w:cs="Tahoma"/>
          <w:b/>
          <w:sz w:val="28"/>
          <w:szCs w:val="28"/>
          <w:lang w:val="en-GB"/>
        </w:rPr>
        <w:lastRenderedPageBreak/>
        <w:t>P121</w:t>
      </w:r>
    </w:p>
    <w:p w:rsidR="00241D8E" w:rsidRDefault="00264422" w:rsidP="0046612D">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agents for Messrs Webb, Low and Barry.  That Messrs Ellis and Company were also acting for Mr.</w:t>
      </w:r>
      <w:r w:rsidR="00065DEA">
        <w:rPr>
          <w:rFonts w:ascii="Bookman Old Style" w:hAnsi="Bookman Old Style" w:cs="Tahoma"/>
          <w:sz w:val="28"/>
          <w:szCs w:val="28"/>
          <w:lang w:val="en-GB"/>
        </w:rPr>
        <w:t xml:space="preserve"> Charles Michael Butts and </w:t>
      </w:r>
    </w:p>
    <w:p w:rsidR="00264422" w:rsidRDefault="00065DEA" w:rsidP="00241D8E">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 xml:space="preserve">his wife, Mrs. Margaret Joyce Butts, in relation to the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properties.  That Messrs Ellis and company were instructed to sell the properties, by the beneficiaries, Mr. Charles Michael Butts and Mrs. </w:t>
      </w:r>
      <w:r w:rsidR="00A3257E">
        <w:rPr>
          <w:rFonts w:ascii="Bookman Old Style" w:hAnsi="Bookman Old Style" w:cs="Tahoma"/>
          <w:sz w:val="28"/>
          <w:szCs w:val="28"/>
          <w:lang w:val="en-GB"/>
        </w:rPr>
        <w:t xml:space="preserve">Margaret Joyce Butts.  That moreover, Messrs Ellis and Company were instructed directly, by Mr. and Mrs C. M. Butts, to sell the property, as per page 113 of the record of appeal.  That Messrs Ellis and Company received purchase monies from </w:t>
      </w:r>
      <w:r w:rsidR="00846A2F">
        <w:rPr>
          <w:rFonts w:ascii="Bookman Old Style" w:hAnsi="Bookman Old Style" w:cs="Tahoma"/>
          <w:sz w:val="28"/>
          <w:szCs w:val="28"/>
          <w:lang w:val="en-GB"/>
        </w:rPr>
        <w:t xml:space="preserve">the </w:t>
      </w:r>
      <w:r w:rsidR="00842BE1">
        <w:rPr>
          <w:rFonts w:ascii="Bookman Old Style" w:hAnsi="Bookman Old Style" w:cs="Tahoma"/>
          <w:sz w:val="28"/>
          <w:szCs w:val="28"/>
          <w:lang w:val="en-GB"/>
        </w:rPr>
        <w:t>Appellants</w:t>
      </w:r>
      <w:r w:rsidR="00846A2F">
        <w:rPr>
          <w:rFonts w:ascii="Bookman Old Style" w:hAnsi="Bookman Old Style" w:cs="Tahoma"/>
          <w:sz w:val="28"/>
          <w:szCs w:val="28"/>
          <w:lang w:val="en-GB"/>
        </w:rPr>
        <w:t>, as per receipts at pages 179-185, and 194-200 of the record of appeal.  He submits that the said receipts amount to contract of sale and purchase, on behalf of the Vendor and Purchasers.  That the fact that contracts of sale at pages 201-227 may not have been signed on behalf of the Vendors</w:t>
      </w:r>
      <w:r w:rsidR="007B7728">
        <w:rPr>
          <w:rFonts w:ascii="Bookman Old Style" w:hAnsi="Bookman Old Style" w:cs="Tahoma"/>
          <w:sz w:val="28"/>
          <w:szCs w:val="28"/>
          <w:lang w:val="en-GB"/>
        </w:rPr>
        <w:t xml:space="preserve"> does not mean that there was no contract of sale, in view of the fact that there are documents, in the form of receipts, by the Vendor’s Advocates, relating to the sale.</w:t>
      </w:r>
    </w:p>
    <w:p w:rsidR="007B7728" w:rsidRDefault="007B7728" w:rsidP="00D3605D">
      <w:pPr>
        <w:spacing w:line="360" w:lineRule="auto"/>
        <w:ind w:firstLine="720"/>
        <w:jc w:val="both"/>
        <w:rPr>
          <w:rFonts w:ascii="Bookman Old Style" w:hAnsi="Bookman Old Style" w:cs="Tahoma"/>
          <w:sz w:val="28"/>
          <w:szCs w:val="28"/>
          <w:lang w:val="en-GB"/>
        </w:rPr>
      </w:pPr>
    </w:p>
    <w:p w:rsidR="0046612D" w:rsidRDefault="007B7728" w:rsidP="00D3605D">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In reply, on behalf of the </w:t>
      </w:r>
      <w:r w:rsidR="00842BE1">
        <w:rPr>
          <w:rFonts w:ascii="Bookman Old Style" w:hAnsi="Bookman Old Style" w:cs="Tahoma"/>
          <w:sz w:val="28"/>
          <w:szCs w:val="28"/>
          <w:lang w:val="en-GB"/>
        </w:rPr>
        <w:t>Respondent</w:t>
      </w:r>
      <w:r>
        <w:rPr>
          <w:rFonts w:ascii="Bookman Old Style" w:hAnsi="Bookman Old Style" w:cs="Tahoma"/>
          <w:sz w:val="28"/>
          <w:szCs w:val="28"/>
          <w:lang w:val="en-GB"/>
        </w:rPr>
        <w:t xml:space="preserve">, Mr. </w:t>
      </w:r>
      <w:proofErr w:type="spellStart"/>
      <w:r>
        <w:rPr>
          <w:rFonts w:ascii="Bookman Old Style" w:hAnsi="Bookman Old Style" w:cs="Tahoma"/>
          <w:sz w:val="28"/>
          <w:szCs w:val="28"/>
          <w:lang w:val="en-GB"/>
        </w:rPr>
        <w:t>Mosha</w:t>
      </w:r>
      <w:proofErr w:type="spellEnd"/>
      <w:r>
        <w:rPr>
          <w:rFonts w:ascii="Bookman Old Style" w:hAnsi="Bookman Old Style" w:cs="Tahoma"/>
          <w:sz w:val="28"/>
          <w:szCs w:val="28"/>
          <w:lang w:val="en-GB"/>
        </w:rPr>
        <w:t xml:space="preserve"> submits that Mr. </w:t>
      </w:r>
      <w:proofErr w:type="spellStart"/>
      <w:r>
        <w:rPr>
          <w:rFonts w:ascii="Bookman Old Style" w:hAnsi="Bookman Old Style" w:cs="Tahoma"/>
          <w:sz w:val="28"/>
          <w:szCs w:val="28"/>
          <w:lang w:val="en-GB"/>
        </w:rPr>
        <w:t>Lwatula</w:t>
      </w:r>
      <w:proofErr w:type="spellEnd"/>
      <w:r>
        <w:rPr>
          <w:rFonts w:ascii="Bookman Old Style" w:hAnsi="Bookman Old Style" w:cs="Tahoma"/>
          <w:sz w:val="28"/>
          <w:szCs w:val="28"/>
          <w:lang w:val="en-GB"/>
        </w:rPr>
        <w:t xml:space="preserve">, who was appointed as a Trustee of Mrs. Daisy Butts’ Will, did not have the right to sell as the dispositions of the various shops on the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property were carried out between 1980 and 1981; whilst his name was included on the Certificate of Title in 1983.  That moreover, at the time of said dispositions, Plot 403, </w:t>
      </w:r>
      <w:r w:rsidR="00B77F6E">
        <w:rPr>
          <w:rFonts w:ascii="Bookman Old Style" w:hAnsi="Bookman Old Style" w:cs="Tahoma"/>
          <w:sz w:val="28"/>
          <w:szCs w:val="28"/>
          <w:lang w:val="en-GB"/>
        </w:rPr>
        <w:t xml:space="preserve">as it </w:t>
      </w:r>
      <w:r>
        <w:rPr>
          <w:rFonts w:ascii="Bookman Old Style" w:hAnsi="Bookman Old Style" w:cs="Tahoma"/>
          <w:sz w:val="28"/>
          <w:szCs w:val="28"/>
          <w:lang w:val="en-GB"/>
        </w:rPr>
        <w:t xml:space="preserve">is known, was not in existence, as the consolidation of Plots Numbers 1, 2 and 3,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was only </w:t>
      </w:r>
    </w:p>
    <w:p w:rsidR="0046612D" w:rsidRPr="00241D8E" w:rsidRDefault="0046612D" w:rsidP="0046612D">
      <w:pPr>
        <w:spacing w:line="360" w:lineRule="auto"/>
        <w:jc w:val="right"/>
        <w:rPr>
          <w:rFonts w:ascii="Arial Black" w:hAnsi="Arial Black" w:cs="Tahoma"/>
          <w:b/>
          <w:sz w:val="28"/>
          <w:szCs w:val="28"/>
          <w:lang w:val="en-GB"/>
        </w:rPr>
      </w:pPr>
      <w:r>
        <w:rPr>
          <w:rFonts w:ascii="Arial Black" w:hAnsi="Arial Black" w:cs="Tahoma"/>
          <w:b/>
          <w:sz w:val="28"/>
          <w:szCs w:val="28"/>
          <w:lang w:val="en-GB"/>
        </w:rPr>
        <w:lastRenderedPageBreak/>
        <w:t>P122</w:t>
      </w:r>
    </w:p>
    <w:p w:rsidR="00241D8E" w:rsidRDefault="007B7728" w:rsidP="0046612D">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 xml:space="preserve">finalised in 1986, on the strength of the forged Deed of Surrender.  That one wonders about the particulars of the </w:t>
      </w:r>
    </w:p>
    <w:p w:rsidR="007B7728" w:rsidRDefault="007B7728" w:rsidP="00241D8E">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 xml:space="preserve">properties that Mr. </w:t>
      </w:r>
      <w:proofErr w:type="spellStart"/>
      <w:r>
        <w:rPr>
          <w:rFonts w:ascii="Bookman Old Style" w:hAnsi="Bookman Old Style" w:cs="Tahoma"/>
          <w:sz w:val="28"/>
          <w:szCs w:val="28"/>
          <w:lang w:val="en-GB"/>
        </w:rPr>
        <w:t>Lwatula</w:t>
      </w:r>
      <w:proofErr w:type="spellEnd"/>
      <w:r>
        <w:rPr>
          <w:rFonts w:ascii="Bookman Old Style" w:hAnsi="Bookman Old Style" w:cs="Tahoma"/>
          <w:sz w:val="28"/>
          <w:szCs w:val="28"/>
          <w:lang w:val="en-GB"/>
        </w:rPr>
        <w:t xml:space="preserve"> supposedly sold.  Therefore, he could pass no Title to any of the </w:t>
      </w:r>
      <w:r w:rsidR="00842BE1">
        <w:rPr>
          <w:rFonts w:ascii="Bookman Old Style" w:hAnsi="Bookman Old Style" w:cs="Tahoma"/>
          <w:sz w:val="28"/>
          <w:szCs w:val="28"/>
          <w:lang w:val="en-GB"/>
        </w:rPr>
        <w:t>Appellants</w:t>
      </w:r>
      <w:r>
        <w:rPr>
          <w:rFonts w:ascii="Bookman Old Style" w:hAnsi="Bookman Old Style" w:cs="Tahoma"/>
          <w:sz w:val="28"/>
          <w:szCs w:val="28"/>
          <w:lang w:val="en-GB"/>
        </w:rPr>
        <w:t xml:space="preserve">.  Accordingly, the learned trial Judge correctly observed that Mr. </w:t>
      </w:r>
      <w:proofErr w:type="spellStart"/>
      <w:r>
        <w:rPr>
          <w:rFonts w:ascii="Bookman Old Style" w:hAnsi="Bookman Old Style" w:cs="Tahoma"/>
          <w:sz w:val="28"/>
          <w:szCs w:val="28"/>
          <w:lang w:val="en-GB"/>
        </w:rPr>
        <w:t>Lwatula</w:t>
      </w:r>
      <w:proofErr w:type="spellEnd"/>
      <w:r>
        <w:rPr>
          <w:rFonts w:ascii="Bookman Old Style" w:hAnsi="Bookman Old Style" w:cs="Tahoma"/>
          <w:sz w:val="28"/>
          <w:szCs w:val="28"/>
          <w:lang w:val="en-GB"/>
        </w:rPr>
        <w:t xml:space="preserve"> was not entitled to sell the property in 1980 and 1981 and that the </w:t>
      </w:r>
      <w:r w:rsidR="00842BE1">
        <w:rPr>
          <w:rFonts w:ascii="Bookman Old Style" w:hAnsi="Bookman Old Style" w:cs="Tahoma"/>
          <w:sz w:val="28"/>
          <w:szCs w:val="28"/>
          <w:lang w:val="en-GB"/>
        </w:rPr>
        <w:t>Respondent</w:t>
      </w:r>
      <w:r>
        <w:rPr>
          <w:rFonts w:ascii="Bookman Old Style" w:hAnsi="Bookman Old Style" w:cs="Tahoma"/>
          <w:sz w:val="28"/>
          <w:szCs w:val="28"/>
          <w:lang w:val="en-GB"/>
        </w:rPr>
        <w:t xml:space="preserve"> had an interest in the property, as the daughter of Mr. James Anthony Butts, the joint owner of the property and that she held a power of Attorney from her father over the property</w:t>
      </w:r>
      <w:r w:rsidR="00A70D97">
        <w:rPr>
          <w:rFonts w:ascii="Bookman Old Style" w:hAnsi="Bookman Old Style" w:cs="Tahoma"/>
          <w:sz w:val="28"/>
          <w:szCs w:val="28"/>
          <w:lang w:val="en-GB"/>
        </w:rPr>
        <w:t>.</w:t>
      </w:r>
    </w:p>
    <w:p w:rsidR="00E63087" w:rsidRDefault="00E63087" w:rsidP="00D3605D">
      <w:pPr>
        <w:spacing w:line="360" w:lineRule="auto"/>
        <w:ind w:firstLine="720"/>
        <w:jc w:val="both"/>
        <w:rPr>
          <w:rFonts w:ascii="Bookman Old Style" w:hAnsi="Bookman Old Style" w:cs="Tahoma"/>
          <w:sz w:val="28"/>
          <w:szCs w:val="28"/>
          <w:lang w:val="en-GB"/>
        </w:rPr>
      </w:pPr>
    </w:p>
    <w:p w:rsidR="00E63087" w:rsidRDefault="00E63087" w:rsidP="00E63087">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We have considered </w:t>
      </w:r>
      <w:r w:rsidRPr="00E63087">
        <w:rPr>
          <w:rFonts w:ascii="Bookman Old Style" w:hAnsi="Bookman Old Style" w:cs="Tahoma"/>
          <w:b/>
          <w:sz w:val="28"/>
          <w:szCs w:val="28"/>
          <w:lang w:val="en-GB"/>
        </w:rPr>
        <w:t>ground three</w:t>
      </w:r>
      <w:r>
        <w:rPr>
          <w:rFonts w:ascii="Bookman Old Style" w:hAnsi="Bookman Old Style" w:cs="Tahoma"/>
          <w:sz w:val="28"/>
          <w:szCs w:val="28"/>
          <w:lang w:val="en-GB"/>
        </w:rPr>
        <w:t xml:space="preserve"> and the submissions of Counsel.   As we see it, there are two issues in ground three.  One is whether</w:t>
      </w:r>
      <w:r w:rsidR="00186423">
        <w:rPr>
          <w:rFonts w:ascii="Bookman Old Style" w:hAnsi="Bookman Old Style" w:cs="Tahoma"/>
          <w:sz w:val="28"/>
          <w:szCs w:val="28"/>
          <w:lang w:val="en-GB"/>
        </w:rPr>
        <w:t xml:space="preserve"> the receipts between Ellis and Company and the </w:t>
      </w:r>
      <w:r w:rsidR="00842BE1">
        <w:rPr>
          <w:rFonts w:ascii="Bookman Old Style" w:hAnsi="Bookman Old Style" w:cs="Tahoma"/>
          <w:sz w:val="28"/>
          <w:szCs w:val="28"/>
          <w:lang w:val="en-GB"/>
        </w:rPr>
        <w:t>Appellants</w:t>
      </w:r>
      <w:r w:rsidR="00186423">
        <w:rPr>
          <w:rFonts w:ascii="Bookman Old Style" w:hAnsi="Bookman Old Style" w:cs="Tahoma"/>
          <w:sz w:val="28"/>
          <w:szCs w:val="28"/>
          <w:lang w:val="en-GB"/>
        </w:rPr>
        <w:t xml:space="preserve">, constituted a note or memorandum to satisfy Section 4 of </w:t>
      </w:r>
      <w:r w:rsidR="00186423">
        <w:rPr>
          <w:rFonts w:ascii="Bookman Old Style" w:hAnsi="Bookman Old Style" w:cs="Tahoma"/>
          <w:b/>
          <w:sz w:val="28"/>
          <w:szCs w:val="28"/>
          <w:u w:val="single"/>
          <w:lang w:val="en-GB"/>
        </w:rPr>
        <w:t>the Statute of Frauds</w:t>
      </w:r>
      <w:r w:rsidR="00186423">
        <w:rPr>
          <w:rFonts w:ascii="Bookman Old Style" w:hAnsi="Bookman Old Style" w:cs="Tahoma"/>
          <w:b/>
          <w:sz w:val="28"/>
          <w:szCs w:val="28"/>
          <w:lang w:val="en-GB"/>
        </w:rPr>
        <w:t xml:space="preserve"> 1677.  </w:t>
      </w:r>
      <w:r w:rsidR="00186423">
        <w:rPr>
          <w:rFonts w:ascii="Bookman Old Style" w:hAnsi="Bookman Old Style" w:cs="Tahoma"/>
          <w:sz w:val="28"/>
          <w:szCs w:val="28"/>
          <w:lang w:val="en-GB"/>
        </w:rPr>
        <w:t xml:space="preserve">That Section requires that a contract of sale of land be in writing.  Second is whether Mr. Charles Michael Butts and Mrs. Joyce Margaret Butts, as beneficiaries of the residue of the estate of Mrs. Daisy Butts, under her Will, were entitled to instruct Ellis and Company, to sell the </w:t>
      </w:r>
      <w:proofErr w:type="spellStart"/>
      <w:r w:rsidR="00186423">
        <w:rPr>
          <w:rFonts w:ascii="Bookman Old Style" w:hAnsi="Bookman Old Style" w:cs="Tahoma"/>
          <w:sz w:val="28"/>
          <w:szCs w:val="28"/>
          <w:lang w:val="en-GB"/>
        </w:rPr>
        <w:t>Monze</w:t>
      </w:r>
      <w:proofErr w:type="spellEnd"/>
      <w:r w:rsidR="00186423">
        <w:rPr>
          <w:rFonts w:ascii="Bookman Old Style" w:hAnsi="Bookman Old Style" w:cs="Tahoma"/>
          <w:sz w:val="28"/>
          <w:szCs w:val="28"/>
          <w:lang w:val="en-GB"/>
        </w:rPr>
        <w:t xml:space="preserve"> property.</w:t>
      </w:r>
    </w:p>
    <w:p w:rsidR="00186423" w:rsidRDefault="00186423" w:rsidP="00E63087">
      <w:pPr>
        <w:spacing w:line="360" w:lineRule="auto"/>
        <w:ind w:firstLine="720"/>
        <w:jc w:val="both"/>
        <w:rPr>
          <w:rFonts w:ascii="Bookman Old Style" w:hAnsi="Bookman Old Style" w:cs="Tahoma"/>
          <w:sz w:val="28"/>
          <w:szCs w:val="28"/>
          <w:lang w:val="en-GB"/>
        </w:rPr>
      </w:pPr>
    </w:p>
    <w:p w:rsidR="0046612D" w:rsidRDefault="00186423" w:rsidP="00E63087">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With regard to the first issue, the </w:t>
      </w:r>
      <w:r w:rsidR="00B85BAB">
        <w:rPr>
          <w:rFonts w:ascii="Bookman Old Style" w:hAnsi="Bookman Old Style" w:cs="Tahoma"/>
          <w:sz w:val="28"/>
          <w:szCs w:val="28"/>
          <w:lang w:val="en-GB"/>
        </w:rPr>
        <w:t>letter at page 113 of the record of appeal establishes that on 29</w:t>
      </w:r>
      <w:r w:rsidR="00B85BAB" w:rsidRPr="00B85BAB">
        <w:rPr>
          <w:rFonts w:ascii="Bookman Old Style" w:hAnsi="Bookman Old Style" w:cs="Tahoma"/>
          <w:sz w:val="28"/>
          <w:szCs w:val="28"/>
          <w:vertAlign w:val="superscript"/>
          <w:lang w:val="en-GB"/>
        </w:rPr>
        <w:t>th</w:t>
      </w:r>
      <w:r w:rsidR="00B85BAB">
        <w:rPr>
          <w:rFonts w:ascii="Bookman Old Style" w:hAnsi="Bookman Old Style" w:cs="Tahoma"/>
          <w:sz w:val="28"/>
          <w:szCs w:val="28"/>
          <w:lang w:val="en-GB"/>
        </w:rPr>
        <w:t xml:space="preserve"> August 1979, Mr. Charles Michael Butts and Mrs. Margaret Joyce Butts</w:t>
      </w:r>
      <w:r w:rsidR="00CB72BE">
        <w:rPr>
          <w:rFonts w:ascii="Bookman Old Style" w:hAnsi="Bookman Old Style" w:cs="Tahoma"/>
          <w:sz w:val="28"/>
          <w:szCs w:val="28"/>
          <w:lang w:val="en-GB"/>
        </w:rPr>
        <w:t xml:space="preserve"> instructed Ellis and Company to sell the properties in </w:t>
      </w:r>
      <w:proofErr w:type="spellStart"/>
      <w:r w:rsidR="00CB72BE">
        <w:rPr>
          <w:rFonts w:ascii="Bookman Old Style" w:hAnsi="Bookman Old Style" w:cs="Tahoma"/>
          <w:sz w:val="28"/>
          <w:szCs w:val="28"/>
          <w:lang w:val="en-GB"/>
        </w:rPr>
        <w:t>Monze</w:t>
      </w:r>
      <w:proofErr w:type="spellEnd"/>
      <w:r w:rsidR="00CB72BE">
        <w:rPr>
          <w:rFonts w:ascii="Bookman Old Style" w:hAnsi="Bookman Old Style" w:cs="Tahoma"/>
          <w:sz w:val="28"/>
          <w:szCs w:val="28"/>
          <w:lang w:val="en-GB"/>
        </w:rPr>
        <w:t xml:space="preserve">.   </w:t>
      </w:r>
    </w:p>
    <w:p w:rsidR="0046612D" w:rsidRPr="00241D8E" w:rsidRDefault="0046612D" w:rsidP="0046612D">
      <w:pPr>
        <w:spacing w:line="360" w:lineRule="auto"/>
        <w:jc w:val="right"/>
        <w:rPr>
          <w:rFonts w:ascii="Arial Black" w:hAnsi="Arial Black" w:cs="Tahoma"/>
          <w:b/>
          <w:sz w:val="28"/>
          <w:szCs w:val="28"/>
          <w:lang w:val="en-GB"/>
        </w:rPr>
      </w:pPr>
      <w:r>
        <w:rPr>
          <w:rFonts w:ascii="Arial Black" w:hAnsi="Arial Black" w:cs="Tahoma"/>
          <w:b/>
          <w:sz w:val="28"/>
          <w:szCs w:val="28"/>
          <w:lang w:val="en-GB"/>
        </w:rPr>
        <w:lastRenderedPageBreak/>
        <w:t>P123</w:t>
      </w:r>
    </w:p>
    <w:p w:rsidR="00186423" w:rsidRDefault="00CB72BE" w:rsidP="0046612D">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The page shows that they did so as beneficiaries of the residue of estate of the late Mrs. Daisy Butts, under her Will.</w:t>
      </w:r>
    </w:p>
    <w:p w:rsidR="0046612D" w:rsidRDefault="0046612D" w:rsidP="00E63087">
      <w:pPr>
        <w:spacing w:line="360" w:lineRule="auto"/>
        <w:ind w:firstLine="720"/>
        <w:jc w:val="both"/>
        <w:rPr>
          <w:rFonts w:ascii="Bookman Old Style" w:hAnsi="Bookman Old Style" w:cs="Tahoma"/>
          <w:sz w:val="28"/>
          <w:szCs w:val="28"/>
          <w:lang w:val="en-GB"/>
        </w:rPr>
      </w:pPr>
    </w:p>
    <w:p w:rsidR="00CC740D" w:rsidRDefault="00CB72BE" w:rsidP="00E63087">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this very issue, two cases provide guidance.  These are </w:t>
      </w:r>
      <w:r w:rsidRPr="00CB72BE">
        <w:rPr>
          <w:rFonts w:ascii="Bookman Old Style" w:hAnsi="Bookman Old Style" w:cs="Tahoma"/>
          <w:b/>
          <w:sz w:val="28"/>
          <w:szCs w:val="28"/>
          <w:u w:val="single"/>
          <w:lang w:val="en-GB"/>
        </w:rPr>
        <w:t xml:space="preserve">Zambia Building and Civil Engineering and Contractors Limited v </w:t>
      </w:r>
      <w:proofErr w:type="spellStart"/>
      <w:r w:rsidRPr="00CB72BE">
        <w:rPr>
          <w:rFonts w:ascii="Bookman Old Style" w:hAnsi="Bookman Old Style" w:cs="Tahoma"/>
          <w:b/>
          <w:sz w:val="28"/>
          <w:szCs w:val="28"/>
          <w:u w:val="single"/>
          <w:lang w:val="en-GB"/>
        </w:rPr>
        <w:t>Georgopollos</w:t>
      </w:r>
      <w:proofErr w:type="spellEnd"/>
      <w:r>
        <w:rPr>
          <w:rFonts w:ascii="Bookman Old Style" w:hAnsi="Bookman Old Style" w:cs="Tahoma"/>
          <w:b/>
          <w:sz w:val="28"/>
          <w:szCs w:val="28"/>
          <w:lang w:val="en-GB"/>
        </w:rPr>
        <w:t xml:space="preserve"> (1)</w:t>
      </w:r>
      <w:r>
        <w:rPr>
          <w:rFonts w:ascii="Bookman Old Style" w:hAnsi="Bookman Old Style" w:cs="Tahoma"/>
          <w:sz w:val="28"/>
          <w:szCs w:val="28"/>
          <w:lang w:val="en-GB"/>
        </w:rPr>
        <w:t xml:space="preserve"> and </w:t>
      </w:r>
      <w:r>
        <w:rPr>
          <w:rFonts w:ascii="Bookman Old Style" w:hAnsi="Bookman Old Style" w:cs="Tahoma"/>
          <w:b/>
          <w:sz w:val="28"/>
          <w:szCs w:val="28"/>
          <w:u w:val="single"/>
          <w:lang w:val="en-GB"/>
        </w:rPr>
        <w:t xml:space="preserve">Wesley </w:t>
      </w:r>
      <w:proofErr w:type="spellStart"/>
      <w:r>
        <w:rPr>
          <w:rFonts w:ascii="Bookman Old Style" w:hAnsi="Bookman Old Style" w:cs="Tahoma"/>
          <w:b/>
          <w:sz w:val="28"/>
          <w:szCs w:val="28"/>
          <w:u w:val="single"/>
          <w:lang w:val="en-GB"/>
        </w:rPr>
        <w:t>Mulungushi</w:t>
      </w:r>
      <w:proofErr w:type="spellEnd"/>
      <w:r>
        <w:rPr>
          <w:rFonts w:ascii="Bookman Old Style" w:hAnsi="Bookman Old Style" w:cs="Tahoma"/>
          <w:b/>
          <w:sz w:val="28"/>
          <w:szCs w:val="28"/>
          <w:u w:val="single"/>
          <w:lang w:val="en-GB"/>
        </w:rPr>
        <w:t xml:space="preserve"> v Catherine </w:t>
      </w:r>
      <w:proofErr w:type="spellStart"/>
      <w:r>
        <w:rPr>
          <w:rFonts w:ascii="Bookman Old Style" w:hAnsi="Bookman Old Style" w:cs="Tahoma"/>
          <w:b/>
          <w:sz w:val="28"/>
          <w:szCs w:val="28"/>
          <w:u w:val="single"/>
          <w:lang w:val="en-GB"/>
        </w:rPr>
        <w:t>Chomba</w:t>
      </w:r>
      <w:proofErr w:type="spellEnd"/>
      <w:r>
        <w:rPr>
          <w:rFonts w:ascii="Bookman Old Style" w:hAnsi="Bookman Old Style" w:cs="Tahoma"/>
          <w:b/>
          <w:sz w:val="28"/>
          <w:szCs w:val="28"/>
          <w:lang w:val="en-GB"/>
        </w:rPr>
        <w:t xml:space="preserve"> (2).</w:t>
      </w:r>
      <w:r>
        <w:rPr>
          <w:rFonts w:ascii="Bookman Old Style" w:hAnsi="Bookman Old Style" w:cs="Tahoma"/>
          <w:sz w:val="28"/>
          <w:szCs w:val="28"/>
          <w:lang w:val="en-GB"/>
        </w:rPr>
        <w:t xml:space="preserve">  </w:t>
      </w:r>
    </w:p>
    <w:p w:rsidR="00CC740D" w:rsidRDefault="00CC740D" w:rsidP="00E63087">
      <w:pPr>
        <w:spacing w:line="360" w:lineRule="auto"/>
        <w:ind w:firstLine="720"/>
        <w:jc w:val="both"/>
        <w:rPr>
          <w:rFonts w:ascii="Bookman Old Style" w:hAnsi="Bookman Old Style" w:cs="Tahoma"/>
          <w:sz w:val="28"/>
          <w:szCs w:val="28"/>
          <w:lang w:val="en-GB"/>
        </w:rPr>
      </w:pPr>
    </w:p>
    <w:p w:rsidR="00CB72BE" w:rsidRPr="00502412" w:rsidRDefault="00CB72BE" w:rsidP="00E63087">
      <w:pPr>
        <w:spacing w:line="360" w:lineRule="auto"/>
        <w:ind w:firstLine="720"/>
        <w:jc w:val="both"/>
        <w:rPr>
          <w:rFonts w:ascii="Bookman Old Style" w:hAnsi="Bookman Old Style" w:cs="Tahoma"/>
          <w:b/>
          <w:sz w:val="28"/>
          <w:szCs w:val="28"/>
          <w:lang w:val="en-GB"/>
        </w:rPr>
      </w:pPr>
      <w:r>
        <w:rPr>
          <w:rFonts w:ascii="Bookman Old Style" w:hAnsi="Bookman Old Style" w:cs="Tahoma"/>
          <w:sz w:val="28"/>
          <w:szCs w:val="28"/>
          <w:lang w:val="en-GB"/>
        </w:rPr>
        <w:t xml:space="preserve">The first case held as follows:-  </w:t>
      </w:r>
      <w:r w:rsidRPr="00502412">
        <w:rPr>
          <w:rFonts w:ascii="Bookman Old Style" w:hAnsi="Bookman Old Style" w:cs="Tahoma"/>
          <w:b/>
          <w:i/>
          <w:sz w:val="28"/>
          <w:szCs w:val="28"/>
          <w:lang w:val="en-GB"/>
        </w:rPr>
        <w:t>“It is well settled that the memorandum required by the Statute of Frauds need not be in any particular forms and may be constituted by two or more documents which are clearly connected by reasonable inference.”</w:t>
      </w:r>
    </w:p>
    <w:p w:rsidR="00CC740D" w:rsidRDefault="00CC740D" w:rsidP="00E63087">
      <w:pPr>
        <w:spacing w:line="360" w:lineRule="auto"/>
        <w:ind w:firstLine="720"/>
        <w:jc w:val="both"/>
        <w:rPr>
          <w:rFonts w:ascii="Bookman Old Style" w:hAnsi="Bookman Old Style" w:cs="Tahoma"/>
          <w:sz w:val="28"/>
          <w:szCs w:val="28"/>
          <w:lang w:val="en-GB"/>
        </w:rPr>
      </w:pPr>
    </w:p>
    <w:p w:rsidR="00CC740D" w:rsidRDefault="00CC740D" w:rsidP="00E63087">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The second case held that for a note or memorandum to satisfy Section 4 of </w:t>
      </w:r>
      <w:r w:rsidRPr="00CC740D">
        <w:rPr>
          <w:rFonts w:ascii="Bookman Old Style" w:hAnsi="Bookman Old Style" w:cs="Tahoma"/>
          <w:b/>
          <w:sz w:val="28"/>
          <w:szCs w:val="28"/>
          <w:u w:val="single"/>
          <w:lang w:val="en-GB"/>
        </w:rPr>
        <w:t>the Statute of Frauds</w:t>
      </w:r>
      <w:r>
        <w:rPr>
          <w:rFonts w:ascii="Bookman Old Style" w:hAnsi="Bookman Old Style" w:cs="Tahoma"/>
          <w:sz w:val="28"/>
          <w:szCs w:val="28"/>
          <w:lang w:val="en-GB"/>
        </w:rPr>
        <w:t xml:space="preserve"> </w:t>
      </w:r>
      <w:r w:rsidRPr="00CC740D">
        <w:rPr>
          <w:rFonts w:ascii="Bookman Old Style" w:hAnsi="Bookman Old Style" w:cs="Tahoma"/>
          <w:b/>
          <w:sz w:val="28"/>
          <w:szCs w:val="28"/>
          <w:lang w:val="en-GB"/>
        </w:rPr>
        <w:t>1677</w:t>
      </w:r>
      <w:r>
        <w:rPr>
          <w:rFonts w:ascii="Bookman Old Style" w:hAnsi="Bookman Old Style" w:cs="Tahoma"/>
          <w:sz w:val="28"/>
          <w:szCs w:val="28"/>
          <w:lang w:val="en-GB"/>
        </w:rPr>
        <w:t xml:space="preserve">, the agreement itself need not be in writing.  </w:t>
      </w:r>
      <w:r w:rsidR="00BB416A">
        <w:rPr>
          <w:rFonts w:ascii="Bookman Old Style" w:hAnsi="Bookman Old Style" w:cs="Tahoma"/>
          <w:sz w:val="28"/>
          <w:szCs w:val="28"/>
          <w:lang w:val="en-GB"/>
        </w:rPr>
        <w:t xml:space="preserve">A note or memorandum of it is sufficient, provided that it contains all the material terms </w:t>
      </w:r>
      <w:r w:rsidR="00FF0B8A">
        <w:rPr>
          <w:rFonts w:ascii="Bookman Old Style" w:hAnsi="Bookman Old Style" w:cs="Tahoma"/>
          <w:sz w:val="28"/>
          <w:szCs w:val="28"/>
          <w:lang w:val="en-GB"/>
        </w:rPr>
        <w:t>of the contract, such as names, or adequate identification of the subject matter and the nature of the consideration.</w:t>
      </w:r>
    </w:p>
    <w:p w:rsidR="00D04075" w:rsidRDefault="00D04075" w:rsidP="00E63087">
      <w:pPr>
        <w:spacing w:line="360" w:lineRule="auto"/>
        <w:ind w:firstLine="720"/>
        <w:jc w:val="both"/>
        <w:rPr>
          <w:rFonts w:ascii="Bookman Old Style" w:hAnsi="Bookman Old Style" w:cs="Tahoma"/>
          <w:sz w:val="28"/>
          <w:szCs w:val="28"/>
          <w:lang w:val="en-GB"/>
        </w:rPr>
      </w:pPr>
    </w:p>
    <w:p w:rsidR="0046612D" w:rsidRDefault="00D04075" w:rsidP="0046612D">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In this appeal, following these two cases, we agree with </w:t>
      </w:r>
      <w:r w:rsidR="00B25908">
        <w:rPr>
          <w:rFonts w:ascii="Bookman Old Style" w:hAnsi="Bookman Old Style" w:cs="Tahoma"/>
          <w:sz w:val="28"/>
          <w:szCs w:val="28"/>
          <w:lang w:val="en-GB"/>
        </w:rPr>
        <w:t xml:space="preserve">Mr. Zulu that the receipts at pages 179 to 185 and 194 to 200, constitute a note or memorandum to satisfy </w:t>
      </w:r>
      <w:r w:rsidR="00B25908" w:rsidRPr="00B25908">
        <w:rPr>
          <w:rFonts w:ascii="Bookman Old Style" w:hAnsi="Bookman Old Style" w:cs="Tahoma"/>
          <w:b/>
          <w:sz w:val="28"/>
          <w:szCs w:val="28"/>
          <w:lang w:val="en-GB"/>
        </w:rPr>
        <w:t>Section 4</w:t>
      </w:r>
      <w:r w:rsidR="00B25908">
        <w:rPr>
          <w:rFonts w:ascii="Bookman Old Style" w:hAnsi="Bookman Old Style" w:cs="Tahoma"/>
          <w:sz w:val="28"/>
          <w:szCs w:val="28"/>
          <w:lang w:val="en-GB"/>
        </w:rPr>
        <w:t xml:space="preserve"> of </w:t>
      </w:r>
      <w:r w:rsidR="00B25908" w:rsidRPr="00B25908">
        <w:rPr>
          <w:rFonts w:ascii="Bookman Old Style" w:hAnsi="Bookman Old Style" w:cs="Tahoma"/>
          <w:b/>
          <w:sz w:val="28"/>
          <w:szCs w:val="28"/>
          <w:u w:val="single"/>
          <w:lang w:val="en-GB"/>
        </w:rPr>
        <w:t>the</w:t>
      </w:r>
      <w:r w:rsidR="00B25908" w:rsidRPr="00B25908">
        <w:rPr>
          <w:rFonts w:ascii="Bookman Old Style" w:hAnsi="Bookman Old Style" w:cs="Tahoma"/>
          <w:b/>
          <w:sz w:val="28"/>
          <w:szCs w:val="28"/>
          <w:lang w:val="en-GB"/>
        </w:rPr>
        <w:t xml:space="preserve"> </w:t>
      </w:r>
      <w:r w:rsidR="00B25908" w:rsidRPr="00B25908">
        <w:rPr>
          <w:rFonts w:ascii="Bookman Old Style" w:hAnsi="Bookman Old Style" w:cs="Tahoma"/>
          <w:b/>
          <w:sz w:val="28"/>
          <w:szCs w:val="28"/>
          <w:u w:val="single"/>
          <w:lang w:val="en-GB"/>
        </w:rPr>
        <w:t>Statute of Fraud</w:t>
      </w:r>
      <w:r w:rsidR="00B25908" w:rsidRPr="00B25908">
        <w:rPr>
          <w:rFonts w:ascii="Bookman Old Style" w:hAnsi="Bookman Old Style" w:cs="Tahoma"/>
          <w:b/>
          <w:sz w:val="28"/>
          <w:szCs w:val="28"/>
          <w:lang w:val="en-GB"/>
        </w:rPr>
        <w:t xml:space="preserve"> 1677</w:t>
      </w:r>
      <w:r w:rsidR="00B25908">
        <w:rPr>
          <w:rFonts w:ascii="Bookman Old Style" w:hAnsi="Bookman Old Style" w:cs="Tahoma"/>
          <w:sz w:val="28"/>
          <w:szCs w:val="28"/>
          <w:lang w:val="en-GB"/>
        </w:rPr>
        <w:t>, so as to constitute contracts of sale of land to which they relate.</w:t>
      </w:r>
      <w:r w:rsidR="00BF37B6">
        <w:rPr>
          <w:rFonts w:ascii="Bookman Old Style" w:hAnsi="Bookman Old Style" w:cs="Tahoma"/>
          <w:sz w:val="28"/>
          <w:szCs w:val="28"/>
          <w:lang w:val="en-GB"/>
        </w:rPr>
        <w:t xml:space="preserve">  They specify the names of the </w:t>
      </w:r>
    </w:p>
    <w:p w:rsidR="0046612D" w:rsidRPr="00241D8E" w:rsidRDefault="0046612D" w:rsidP="0046612D">
      <w:pPr>
        <w:spacing w:line="360" w:lineRule="auto"/>
        <w:ind w:firstLine="720"/>
        <w:jc w:val="right"/>
        <w:rPr>
          <w:rFonts w:ascii="Arial Black" w:hAnsi="Arial Black" w:cs="Tahoma"/>
          <w:b/>
          <w:sz w:val="28"/>
          <w:szCs w:val="28"/>
          <w:lang w:val="en-GB"/>
        </w:rPr>
      </w:pPr>
      <w:r>
        <w:rPr>
          <w:rFonts w:ascii="Arial Black" w:hAnsi="Arial Black" w:cs="Tahoma"/>
          <w:b/>
          <w:sz w:val="28"/>
          <w:szCs w:val="28"/>
          <w:lang w:val="en-GB"/>
        </w:rPr>
        <w:lastRenderedPageBreak/>
        <w:t>P124</w:t>
      </w:r>
    </w:p>
    <w:p w:rsidR="00D04075" w:rsidRDefault="00BF37B6" w:rsidP="00241D8E">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 xml:space="preserve">purchasers.  They adequately identify the subject matter – i.e. the shops on Stand No. 403,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w:t>
      </w:r>
      <w:r w:rsidR="00264F83">
        <w:rPr>
          <w:rFonts w:ascii="Bookman Old Style" w:hAnsi="Bookman Old Style" w:cs="Tahoma"/>
          <w:sz w:val="28"/>
          <w:szCs w:val="28"/>
          <w:lang w:val="en-GB"/>
        </w:rPr>
        <w:t xml:space="preserve">  They state the nature of the consideration – i.e. purchase prices for the shops in question.  The people who paid the money on the receipts are the </w:t>
      </w:r>
      <w:r w:rsidR="00842BE1">
        <w:rPr>
          <w:rFonts w:ascii="Bookman Old Style" w:hAnsi="Bookman Old Style" w:cs="Tahoma"/>
          <w:sz w:val="28"/>
          <w:szCs w:val="28"/>
          <w:lang w:val="en-GB"/>
        </w:rPr>
        <w:t>Appellants</w:t>
      </w:r>
      <w:r w:rsidR="00264F83">
        <w:rPr>
          <w:rFonts w:ascii="Bookman Old Style" w:hAnsi="Bookman Old Style" w:cs="Tahoma"/>
          <w:sz w:val="28"/>
          <w:szCs w:val="28"/>
          <w:lang w:val="en-GB"/>
        </w:rPr>
        <w:t>.  They were offered sale of the shops by Ellis and Company, on instructions of Mrs. Margaret Joyce Butts and Mr. Charles Michael Butts, as beneficiaries of the residue of the estate of Mrs. Daisy Butts, under her Will.</w:t>
      </w:r>
      <w:r w:rsidR="009C4DA2">
        <w:rPr>
          <w:rFonts w:ascii="Bookman Old Style" w:hAnsi="Bookman Old Style" w:cs="Tahoma"/>
          <w:sz w:val="28"/>
          <w:szCs w:val="28"/>
          <w:lang w:val="en-GB"/>
        </w:rPr>
        <w:t xml:space="preserve">   The learned trial Judge erred in law to the extent he held that there were no contracts of sale, solely on the basis that the draft formal contracts of sale at pages 201 to 227 of the record of appeal were not signed by Mr. Charles Michael Butts and Mr. </w:t>
      </w:r>
      <w:proofErr w:type="spellStart"/>
      <w:r w:rsidR="009C4DA2">
        <w:rPr>
          <w:rFonts w:ascii="Bookman Old Style" w:hAnsi="Bookman Old Style" w:cs="Tahoma"/>
          <w:sz w:val="28"/>
          <w:szCs w:val="28"/>
          <w:lang w:val="en-GB"/>
        </w:rPr>
        <w:t>Mwenya</w:t>
      </w:r>
      <w:proofErr w:type="spellEnd"/>
      <w:r w:rsidR="009C4DA2">
        <w:rPr>
          <w:rFonts w:ascii="Bookman Old Style" w:hAnsi="Bookman Old Style" w:cs="Tahoma"/>
          <w:sz w:val="28"/>
          <w:szCs w:val="28"/>
          <w:lang w:val="en-GB"/>
        </w:rPr>
        <w:t xml:space="preserve"> </w:t>
      </w:r>
      <w:proofErr w:type="spellStart"/>
      <w:r w:rsidR="009C4DA2">
        <w:rPr>
          <w:rFonts w:ascii="Bookman Old Style" w:hAnsi="Bookman Old Style" w:cs="Tahoma"/>
          <w:sz w:val="28"/>
          <w:szCs w:val="28"/>
          <w:lang w:val="en-GB"/>
        </w:rPr>
        <w:t>Lwatula</w:t>
      </w:r>
      <w:proofErr w:type="spellEnd"/>
      <w:r w:rsidR="009C4DA2">
        <w:rPr>
          <w:rFonts w:ascii="Bookman Old Style" w:hAnsi="Bookman Old Style" w:cs="Tahoma"/>
          <w:sz w:val="28"/>
          <w:szCs w:val="28"/>
          <w:lang w:val="en-GB"/>
        </w:rPr>
        <w:t>, who appear as Vendors therein.  It is</w:t>
      </w:r>
      <w:r w:rsidR="00502412">
        <w:rPr>
          <w:rFonts w:ascii="Bookman Old Style" w:hAnsi="Bookman Old Style" w:cs="Tahoma"/>
          <w:sz w:val="28"/>
          <w:szCs w:val="28"/>
          <w:lang w:val="en-GB"/>
        </w:rPr>
        <w:t xml:space="preserve"> quite</w:t>
      </w:r>
      <w:r w:rsidR="009C4DA2">
        <w:rPr>
          <w:rFonts w:ascii="Bookman Old Style" w:hAnsi="Bookman Old Style" w:cs="Tahoma"/>
          <w:sz w:val="28"/>
          <w:szCs w:val="28"/>
          <w:lang w:val="en-GB"/>
        </w:rPr>
        <w:t xml:space="preserve"> another matter as to whether Mrs. Margaret Joyce Butts and Mr. Michael James Butts were </w:t>
      </w:r>
      <w:r w:rsidR="00297C6D">
        <w:rPr>
          <w:rFonts w:ascii="Bookman Old Style" w:hAnsi="Bookman Old Style" w:cs="Tahoma"/>
          <w:sz w:val="28"/>
          <w:szCs w:val="28"/>
          <w:lang w:val="en-GB"/>
        </w:rPr>
        <w:t xml:space="preserve">entitled, as beneficiaries of Mrs. Daisy Butts’ Will, to instruct Ellis and Company to sell the shops.  And this aspect will be dealt with when we consider the second issue </w:t>
      </w:r>
      <w:proofErr w:type="spellStart"/>
      <w:r w:rsidR="00297C6D">
        <w:rPr>
          <w:rFonts w:ascii="Bookman Old Style" w:hAnsi="Bookman Old Style" w:cs="Tahoma"/>
          <w:sz w:val="28"/>
          <w:szCs w:val="28"/>
          <w:lang w:val="en-GB"/>
        </w:rPr>
        <w:t>under ground</w:t>
      </w:r>
      <w:proofErr w:type="spellEnd"/>
      <w:r w:rsidR="00297C6D">
        <w:rPr>
          <w:rFonts w:ascii="Bookman Old Style" w:hAnsi="Bookman Old Style" w:cs="Tahoma"/>
          <w:sz w:val="28"/>
          <w:szCs w:val="28"/>
          <w:lang w:val="en-GB"/>
        </w:rPr>
        <w:t xml:space="preserve"> three.</w:t>
      </w:r>
    </w:p>
    <w:p w:rsidR="00297C6D" w:rsidRDefault="00297C6D" w:rsidP="00E63087">
      <w:pPr>
        <w:spacing w:line="360" w:lineRule="auto"/>
        <w:ind w:firstLine="720"/>
        <w:jc w:val="both"/>
        <w:rPr>
          <w:rFonts w:ascii="Bookman Old Style" w:hAnsi="Bookman Old Style" w:cs="Tahoma"/>
          <w:sz w:val="28"/>
          <w:szCs w:val="28"/>
          <w:lang w:val="en-GB"/>
        </w:rPr>
      </w:pPr>
    </w:p>
    <w:p w:rsidR="0046612D" w:rsidRDefault="00297C6D" w:rsidP="00E63087">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As regards the second issue under this ground, we repeat what we said in grounds one, two, four and six that Mr. Charles James Butts and Mrs. Margaret Joyce Butts, as beneficiaries of the residue of the estate of Mrs. Daisy Butts under her Will, had no interest in the property in dispute.  Therefore, they were not entitled to instruct Ellis and Company to sell the property.  In effect, the contracts were not valid for lack of authority on </w:t>
      </w:r>
    </w:p>
    <w:p w:rsidR="0046612D" w:rsidRPr="00241D8E" w:rsidRDefault="0046612D" w:rsidP="0046612D">
      <w:pPr>
        <w:spacing w:line="360" w:lineRule="auto"/>
        <w:jc w:val="right"/>
        <w:rPr>
          <w:rFonts w:ascii="Arial Black" w:hAnsi="Arial Black" w:cs="Tahoma"/>
          <w:b/>
          <w:sz w:val="28"/>
          <w:szCs w:val="28"/>
          <w:lang w:val="en-GB"/>
        </w:rPr>
      </w:pPr>
      <w:r>
        <w:rPr>
          <w:rFonts w:ascii="Arial Black" w:hAnsi="Arial Black" w:cs="Tahoma"/>
          <w:b/>
          <w:sz w:val="28"/>
          <w:szCs w:val="28"/>
          <w:lang w:val="en-GB"/>
        </w:rPr>
        <w:lastRenderedPageBreak/>
        <w:t>P125</w:t>
      </w:r>
    </w:p>
    <w:p w:rsidR="00297C6D" w:rsidRDefault="00297C6D" w:rsidP="0046612D">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 xml:space="preserve">the part of </w:t>
      </w:r>
      <w:r w:rsidR="00CF1045">
        <w:rPr>
          <w:rFonts w:ascii="Bookman Old Style" w:hAnsi="Bookman Old Style" w:cs="Tahoma"/>
          <w:sz w:val="28"/>
          <w:szCs w:val="28"/>
          <w:lang w:val="en-GB"/>
        </w:rPr>
        <w:t xml:space="preserve">the vendors.  We have reached at the same conclusion like the learned trial Judge, but for a different reason.  Accordingly, </w:t>
      </w:r>
      <w:r w:rsidR="00CF1045" w:rsidRPr="00CF1045">
        <w:rPr>
          <w:rFonts w:ascii="Bookman Old Style" w:hAnsi="Bookman Old Style" w:cs="Tahoma"/>
          <w:b/>
          <w:sz w:val="28"/>
          <w:szCs w:val="28"/>
          <w:lang w:val="en-GB"/>
        </w:rPr>
        <w:t>grounds five</w:t>
      </w:r>
      <w:r w:rsidR="00CF1045">
        <w:rPr>
          <w:rFonts w:ascii="Bookman Old Style" w:hAnsi="Bookman Old Style" w:cs="Tahoma"/>
          <w:sz w:val="28"/>
          <w:szCs w:val="28"/>
          <w:lang w:val="en-GB"/>
        </w:rPr>
        <w:t xml:space="preserve"> and </w:t>
      </w:r>
      <w:r w:rsidR="00CF1045" w:rsidRPr="00CF1045">
        <w:rPr>
          <w:rFonts w:ascii="Bookman Old Style" w:hAnsi="Bookman Old Style" w:cs="Tahoma"/>
          <w:b/>
          <w:sz w:val="28"/>
          <w:szCs w:val="28"/>
          <w:lang w:val="en-GB"/>
        </w:rPr>
        <w:t>seven</w:t>
      </w:r>
      <w:r w:rsidR="00CF1045">
        <w:rPr>
          <w:rFonts w:ascii="Bookman Old Style" w:hAnsi="Bookman Old Style" w:cs="Tahoma"/>
          <w:sz w:val="28"/>
          <w:szCs w:val="28"/>
          <w:lang w:val="en-GB"/>
        </w:rPr>
        <w:t xml:space="preserve"> fail.</w:t>
      </w:r>
    </w:p>
    <w:p w:rsidR="006A6930" w:rsidRPr="00241D8E" w:rsidRDefault="006A6930" w:rsidP="0046612D">
      <w:pPr>
        <w:spacing w:line="360" w:lineRule="auto"/>
        <w:ind w:firstLine="720"/>
        <w:jc w:val="center"/>
        <w:rPr>
          <w:rFonts w:ascii="Arial Black" w:hAnsi="Arial Black" w:cs="Tahoma"/>
          <w:b/>
          <w:sz w:val="28"/>
          <w:szCs w:val="28"/>
          <w:lang w:val="en-GB"/>
        </w:rPr>
      </w:pPr>
    </w:p>
    <w:p w:rsidR="006C1D81" w:rsidRDefault="006A6930" w:rsidP="00E63087">
      <w:pPr>
        <w:spacing w:line="360" w:lineRule="auto"/>
        <w:ind w:firstLine="720"/>
        <w:jc w:val="both"/>
        <w:rPr>
          <w:rFonts w:ascii="Bookman Old Style" w:hAnsi="Bookman Old Style" w:cs="Tahoma"/>
          <w:sz w:val="28"/>
          <w:szCs w:val="28"/>
          <w:lang w:val="en-GB"/>
        </w:rPr>
      </w:pPr>
      <w:r w:rsidRPr="006C1D81">
        <w:rPr>
          <w:rFonts w:ascii="Bookman Old Style" w:hAnsi="Bookman Old Style" w:cs="Tahoma"/>
          <w:b/>
          <w:sz w:val="28"/>
          <w:szCs w:val="28"/>
          <w:lang w:val="en-GB"/>
        </w:rPr>
        <w:t>Ground eight</w:t>
      </w:r>
      <w:r>
        <w:rPr>
          <w:rFonts w:ascii="Bookman Old Style" w:hAnsi="Bookman Old Style" w:cs="Tahoma"/>
          <w:sz w:val="28"/>
          <w:szCs w:val="28"/>
          <w:lang w:val="en-GB"/>
        </w:rPr>
        <w:t xml:space="preserve"> attacks the reliance by the learned trial Judge on the Ruling of the Lands Tribunal, which removed Mr. </w:t>
      </w:r>
      <w:proofErr w:type="spellStart"/>
      <w:r>
        <w:rPr>
          <w:rFonts w:ascii="Bookman Old Style" w:hAnsi="Bookman Old Style" w:cs="Tahoma"/>
          <w:sz w:val="28"/>
          <w:szCs w:val="28"/>
          <w:lang w:val="en-GB"/>
        </w:rPr>
        <w:t>Lwatula</w:t>
      </w:r>
      <w:proofErr w:type="spellEnd"/>
      <w:r>
        <w:rPr>
          <w:rFonts w:ascii="Bookman Old Style" w:hAnsi="Bookman Old Style" w:cs="Tahoma"/>
          <w:sz w:val="28"/>
          <w:szCs w:val="28"/>
          <w:lang w:val="en-GB"/>
        </w:rPr>
        <w:t>, State Counsel, as Trustee, from the estate of Mr. Fredrick Butts.</w:t>
      </w:r>
      <w:r w:rsidR="006C1D81">
        <w:rPr>
          <w:rFonts w:ascii="Bookman Old Style" w:hAnsi="Bookman Old Style" w:cs="Tahoma"/>
          <w:sz w:val="28"/>
          <w:szCs w:val="28"/>
          <w:lang w:val="en-GB"/>
        </w:rPr>
        <w:t xml:space="preserve">  </w:t>
      </w:r>
    </w:p>
    <w:p w:rsidR="006C1D81" w:rsidRDefault="006C1D81" w:rsidP="00E63087">
      <w:pPr>
        <w:spacing w:line="360" w:lineRule="auto"/>
        <w:ind w:firstLine="720"/>
        <w:jc w:val="both"/>
        <w:rPr>
          <w:rFonts w:ascii="Bookman Old Style" w:hAnsi="Bookman Old Style" w:cs="Tahoma"/>
          <w:sz w:val="28"/>
          <w:szCs w:val="28"/>
          <w:lang w:val="en-GB"/>
        </w:rPr>
      </w:pPr>
    </w:p>
    <w:p w:rsidR="006A6930" w:rsidRDefault="006C1D81" w:rsidP="00E63087">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this ground, Mr. Zulu submits that the Lands Tribunal had no authority to entertain the </w:t>
      </w:r>
      <w:r w:rsidR="00842BE1">
        <w:rPr>
          <w:rFonts w:ascii="Bookman Old Style" w:hAnsi="Bookman Old Style" w:cs="Tahoma"/>
          <w:sz w:val="28"/>
          <w:szCs w:val="28"/>
          <w:lang w:val="en-GB"/>
        </w:rPr>
        <w:t>Respondent</w:t>
      </w:r>
      <w:r>
        <w:rPr>
          <w:rFonts w:ascii="Bookman Old Style" w:hAnsi="Bookman Old Style" w:cs="Tahoma"/>
          <w:sz w:val="28"/>
          <w:szCs w:val="28"/>
          <w:lang w:val="en-GB"/>
        </w:rPr>
        <w:t xml:space="preserve">’s application, as the property in dispute was on the Certificate of Title.  In support of his submission, he referred us to </w:t>
      </w:r>
      <w:r w:rsidRPr="006C1D81">
        <w:rPr>
          <w:rFonts w:ascii="Bookman Old Style" w:hAnsi="Bookman Old Style" w:cs="Tahoma"/>
          <w:b/>
          <w:sz w:val="28"/>
          <w:szCs w:val="28"/>
          <w:lang w:val="en-GB"/>
        </w:rPr>
        <w:t>Judgment No. 16/2005</w:t>
      </w:r>
      <w:r>
        <w:rPr>
          <w:rFonts w:ascii="Bookman Old Style" w:hAnsi="Bookman Old Style" w:cs="Tahoma"/>
          <w:sz w:val="28"/>
          <w:szCs w:val="28"/>
          <w:lang w:val="en-GB"/>
        </w:rPr>
        <w:t xml:space="preserve"> of this Court, in which we said:</w:t>
      </w:r>
    </w:p>
    <w:p w:rsidR="006C1D81" w:rsidRDefault="006C1D81" w:rsidP="00E63087">
      <w:pPr>
        <w:spacing w:line="360" w:lineRule="auto"/>
        <w:ind w:firstLine="720"/>
        <w:jc w:val="both"/>
        <w:rPr>
          <w:rFonts w:ascii="Bookman Old Style" w:hAnsi="Bookman Old Style" w:cs="Tahoma"/>
          <w:sz w:val="28"/>
          <w:szCs w:val="28"/>
          <w:lang w:val="en-GB"/>
        </w:rPr>
      </w:pPr>
      <w:r w:rsidRPr="00E61C28">
        <w:rPr>
          <w:rFonts w:ascii="Bookman Old Style" w:hAnsi="Bookman Old Style" w:cs="Tahoma"/>
          <w:b/>
          <w:i/>
          <w:sz w:val="28"/>
          <w:szCs w:val="28"/>
          <w:lang w:val="en-GB"/>
        </w:rPr>
        <w:t>“We have said in many of our decisions that the Lands Tribunal has no jurisdiction to entertain a complaint over land if either part to the complaint</w:t>
      </w:r>
      <w:r w:rsidR="00E150EC" w:rsidRPr="00E61C28">
        <w:rPr>
          <w:rFonts w:ascii="Bookman Old Style" w:hAnsi="Bookman Old Style" w:cs="Tahoma"/>
          <w:b/>
          <w:i/>
          <w:sz w:val="28"/>
          <w:szCs w:val="28"/>
          <w:lang w:val="en-GB"/>
        </w:rPr>
        <w:t xml:space="preserve"> has title.  The only Court that has legal authority to order the Chief Registrar of Lands and Deeds to rectify the Register and cancel a Certificate of Title is the High Court .... with these comments.  We declare the proceedings in the Lands Tribunal a nullity, for lack of jurisdiction.  Consequently, we decline to entertain the appeal because it is incompetent and misconceived”.</w:t>
      </w:r>
      <w:r w:rsidR="00E150EC">
        <w:rPr>
          <w:rFonts w:ascii="Bookman Old Style" w:hAnsi="Bookman Old Style" w:cs="Tahoma"/>
          <w:sz w:val="28"/>
          <w:szCs w:val="28"/>
          <w:lang w:val="en-GB"/>
        </w:rPr>
        <w:t xml:space="preserve"> (Unfortunately, the learned </w:t>
      </w:r>
      <w:r w:rsidR="00EE6F35">
        <w:rPr>
          <w:rFonts w:ascii="Bookman Old Style" w:hAnsi="Bookman Old Style" w:cs="Tahoma"/>
          <w:sz w:val="28"/>
          <w:szCs w:val="28"/>
          <w:lang w:val="en-GB"/>
        </w:rPr>
        <w:t>State Counsel did not give us the names of the parties to the case.  And it is not reported).</w:t>
      </w:r>
    </w:p>
    <w:p w:rsidR="0046612D" w:rsidRPr="00241D8E" w:rsidRDefault="0046612D" w:rsidP="0046612D">
      <w:pPr>
        <w:spacing w:line="360" w:lineRule="auto"/>
        <w:jc w:val="right"/>
        <w:rPr>
          <w:rFonts w:ascii="Arial Black" w:hAnsi="Arial Black" w:cs="Tahoma"/>
          <w:b/>
          <w:sz w:val="28"/>
          <w:szCs w:val="28"/>
          <w:lang w:val="en-GB"/>
        </w:rPr>
      </w:pPr>
      <w:r>
        <w:rPr>
          <w:rFonts w:ascii="Arial Black" w:hAnsi="Arial Black" w:cs="Tahoma"/>
          <w:b/>
          <w:sz w:val="28"/>
          <w:szCs w:val="28"/>
          <w:lang w:val="en-GB"/>
        </w:rPr>
        <w:lastRenderedPageBreak/>
        <w:t>P126</w:t>
      </w:r>
    </w:p>
    <w:p w:rsidR="00241D8E" w:rsidRPr="00241D8E" w:rsidRDefault="00EE6F35" w:rsidP="0046612D">
      <w:pPr>
        <w:spacing w:line="360" w:lineRule="auto"/>
        <w:ind w:firstLine="720"/>
        <w:jc w:val="both"/>
        <w:rPr>
          <w:rFonts w:ascii="Arial Black" w:hAnsi="Arial Black" w:cs="Tahoma"/>
          <w:b/>
          <w:sz w:val="28"/>
          <w:szCs w:val="28"/>
          <w:lang w:val="en-GB"/>
        </w:rPr>
      </w:pPr>
      <w:r>
        <w:rPr>
          <w:rFonts w:ascii="Bookman Old Style" w:hAnsi="Bookman Old Style" w:cs="Tahoma"/>
          <w:sz w:val="28"/>
          <w:szCs w:val="28"/>
          <w:lang w:val="en-GB"/>
        </w:rPr>
        <w:t xml:space="preserve">He submits that in view of the above decision, Mr. </w:t>
      </w:r>
      <w:proofErr w:type="spellStart"/>
      <w:r>
        <w:rPr>
          <w:rFonts w:ascii="Bookman Old Style" w:hAnsi="Bookman Old Style" w:cs="Tahoma"/>
          <w:sz w:val="28"/>
          <w:szCs w:val="28"/>
          <w:lang w:val="en-GB"/>
        </w:rPr>
        <w:t>Mwenya</w:t>
      </w:r>
      <w:proofErr w:type="spellEnd"/>
      <w:r>
        <w:rPr>
          <w:rFonts w:ascii="Bookman Old Style" w:hAnsi="Bookman Old Style" w:cs="Tahoma"/>
          <w:sz w:val="28"/>
          <w:szCs w:val="28"/>
          <w:lang w:val="en-GB"/>
        </w:rPr>
        <w:t xml:space="preserve"> </w:t>
      </w:r>
      <w:proofErr w:type="spellStart"/>
      <w:r>
        <w:rPr>
          <w:rFonts w:ascii="Bookman Old Style" w:hAnsi="Bookman Old Style" w:cs="Tahoma"/>
          <w:sz w:val="28"/>
          <w:szCs w:val="28"/>
          <w:lang w:val="en-GB"/>
        </w:rPr>
        <w:t>Lwatula</w:t>
      </w:r>
      <w:proofErr w:type="spellEnd"/>
      <w:r>
        <w:rPr>
          <w:rFonts w:ascii="Bookman Old Style" w:hAnsi="Bookman Old Style" w:cs="Tahoma"/>
          <w:sz w:val="28"/>
          <w:szCs w:val="28"/>
          <w:lang w:val="en-GB"/>
        </w:rPr>
        <w:t xml:space="preserve"> should be a Trustee of Mr. Fredrick Butts</w:t>
      </w:r>
      <w:r w:rsidR="00374328">
        <w:rPr>
          <w:rFonts w:ascii="Bookman Old Style" w:hAnsi="Bookman Old Style" w:cs="Tahoma"/>
          <w:sz w:val="28"/>
          <w:szCs w:val="28"/>
          <w:lang w:val="en-GB"/>
        </w:rPr>
        <w:t xml:space="preserve">.  That Mr. </w:t>
      </w:r>
      <w:proofErr w:type="spellStart"/>
      <w:r w:rsidR="00374328">
        <w:rPr>
          <w:rFonts w:ascii="Bookman Old Style" w:hAnsi="Bookman Old Style" w:cs="Tahoma"/>
          <w:sz w:val="28"/>
          <w:szCs w:val="28"/>
          <w:lang w:val="en-GB"/>
        </w:rPr>
        <w:t>Lwatula</w:t>
      </w:r>
      <w:proofErr w:type="spellEnd"/>
      <w:r w:rsidR="00374328">
        <w:rPr>
          <w:rFonts w:ascii="Bookman Old Style" w:hAnsi="Bookman Old Style" w:cs="Tahoma"/>
          <w:sz w:val="28"/>
          <w:szCs w:val="28"/>
          <w:lang w:val="en-GB"/>
        </w:rPr>
        <w:t xml:space="preserve"> should not have been removed by the Lands Tribunal, </w:t>
      </w:r>
    </w:p>
    <w:p w:rsidR="00EE6F35" w:rsidRDefault="00374328" w:rsidP="00241D8E">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 xml:space="preserve">as a Trustee and substituted by the </w:t>
      </w:r>
      <w:r w:rsidR="00842BE1">
        <w:rPr>
          <w:rFonts w:ascii="Bookman Old Style" w:hAnsi="Bookman Old Style" w:cs="Tahoma"/>
          <w:sz w:val="28"/>
          <w:szCs w:val="28"/>
          <w:lang w:val="en-GB"/>
        </w:rPr>
        <w:t>Respondent</w:t>
      </w:r>
      <w:r>
        <w:rPr>
          <w:rFonts w:ascii="Bookman Old Style" w:hAnsi="Bookman Old Style" w:cs="Tahoma"/>
          <w:sz w:val="28"/>
          <w:szCs w:val="28"/>
          <w:lang w:val="en-GB"/>
        </w:rPr>
        <w:t xml:space="preserve">, even on the Certificate of Title.  He points out that the </w:t>
      </w:r>
      <w:r w:rsidR="00842BE1">
        <w:rPr>
          <w:rFonts w:ascii="Bookman Old Style" w:hAnsi="Bookman Old Style" w:cs="Tahoma"/>
          <w:sz w:val="28"/>
          <w:szCs w:val="28"/>
          <w:lang w:val="en-GB"/>
        </w:rPr>
        <w:t>Respondent</w:t>
      </w:r>
      <w:r>
        <w:rPr>
          <w:rFonts w:ascii="Bookman Old Style" w:hAnsi="Bookman Old Style" w:cs="Tahoma"/>
          <w:sz w:val="28"/>
          <w:szCs w:val="28"/>
          <w:lang w:val="en-GB"/>
        </w:rPr>
        <w:t xml:space="preserve"> testified</w:t>
      </w:r>
      <w:r w:rsidR="00CF05E7">
        <w:rPr>
          <w:rFonts w:ascii="Bookman Old Style" w:hAnsi="Bookman Old Style" w:cs="Tahoma"/>
          <w:sz w:val="28"/>
          <w:szCs w:val="28"/>
          <w:lang w:val="en-GB"/>
        </w:rPr>
        <w:t xml:space="preserve"> that currently the Title to the property is in her name.  She did not say that the property was jointly registered with Mr. Charles Michael Butts, her uncle.  He wonders how she removed Mr. Charles Michael Butts’ name from the Certificate</w:t>
      </w:r>
      <w:r w:rsidR="00C966F5">
        <w:rPr>
          <w:rFonts w:ascii="Bookman Old Style" w:hAnsi="Bookman Old Style" w:cs="Tahoma"/>
          <w:sz w:val="28"/>
          <w:szCs w:val="28"/>
          <w:lang w:val="en-GB"/>
        </w:rPr>
        <w:t xml:space="preserve"> of Title at page 152 of the record of appeal.</w:t>
      </w:r>
    </w:p>
    <w:p w:rsidR="00C966F5" w:rsidRDefault="00C966F5" w:rsidP="00E63087">
      <w:pPr>
        <w:spacing w:line="360" w:lineRule="auto"/>
        <w:ind w:firstLine="720"/>
        <w:jc w:val="both"/>
        <w:rPr>
          <w:rFonts w:ascii="Bookman Old Style" w:hAnsi="Bookman Old Style" w:cs="Tahoma"/>
          <w:sz w:val="28"/>
          <w:szCs w:val="28"/>
          <w:lang w:val="en-GB"/>
        </w:rPr>
      </w:pPr>
    </w:p>
    <w:p w:rsidR="00C966F5" w:rsidRDefault="00C966F5" w:rsidP="00E63087">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the time factor, he argues that, on the evidence, in 1980 and 1981, Mr. </w:t>
      </w:r>
      <w:proofErr w:type="spellStart"/>
      <w:r>
        <w:rPr>
          <w:rFonts w:ascii="Bookman Old Style" w:hAnsi="Bookman Old Style" w:cs="Tahoma"/>
          <w:sz w:val="28"/>
          <w:szCs w:val="28"/>
          <w:lang w:val="en-GB"/>
        </w:rPr>
        <w:t>Lwatula</w:t>
      </w:r>
      <w:proofErr w:type="spellEnd"/>
      <w:r>
        <w:rPr>
          <w:rFonts w:ascii="Bookman Old Style" w:hAnsi="Bookman Old Style" w:cs="Tahoma"/>
          <w:sz w:val="28"/>
          <w:szCs w:val="28"/>
          <w:lang w:val="en-GB"/>
        </w:rPr>
        <w:t xml:space="preserve"> was not a Trustee but he was selling as an Advocate, whose firm, Ellis and Company, was instructed by the </w:t>
      </w:r>
      <w:r w:rsidR="000B09F8">
        <w:rPr>
          <w:rFonts w:ascii="Bookman Old Style" w:hAnsi="Bookman Old Style" w:cs="Tahoma"/>
          <w:sz w:val="28"/>
          <w:szCs w:val="28"/>
          <w:lang w:val="en-GB"/>
        </w:rPr>
        <w:t>beneficiaries, Mr. Charles Michael Butts and Mrs. Margaret Joyce Butts, as per letter at page 113 of the record of appeal.  That he was appointed a Trustee by Mr. Charles Michael Butts in 1983, as per pages 153 to 157 and page 305 of the record of appeal.  He submits that this appointment was valid because at the material time, Mr. Charles Michael Butts was the only Trustee of the estate of his father, as Mrs Daisy Butts had died in 1974 and Mr. James Anthony Butts was away in Brazil.</w:t>
      </w:r>
    </w:p>
    <w:p w:rsidR="00E47AE5" w:rsidRDefault="00E47AE5" w:rsidP="00E63087">
      <w:pPr>
        <w:spacing w:line="360" w:lineRule="auto"/>
        <w:ind w:firstLine="720"/>
        <w:jc w:val="both"/>
        <w:rPr>
          <w:rFonts w:ascii="Bookman Old Style" w:hAnsi="Bookman Old Style" w:cs="Tahoma"/>
          <w:sz w:val="28"/>
          <w:szCs w:val="28"/>
          <w:lang w:val="en-GB"/>
        </w:rPr>
      </w:pPr>
    </w:p>
    <w:p w:rsidR="0046612D" w:rsidRDefault="00E47AE5" w:rsidP="00E63087">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In reply on behalf of the </w:t>
      </w:r>
      <w:r w:rsidR="00842BE1">
        <w:rPr>
          <w:rFonts w:ascii="Bookman Old Style" w:hAnsi="Bookman Old Style" w:cs="Tahoma"/>
          <w:sz w:val="28"/>
          <w:szCs w:val="28"/>
          <w:lang w:val="en-GB"/>
        </w:rPr>
        <w:t>Respondent</w:t>
      </w:r>
      <w:r>
        <w:rPr>
          <w:rFonts w:ascii="Bookman Old Style" w:hAnsi="Bookman Old Style" w:cs="Tahoma"/>
          <w:sz w:val="28"/>
          <w:szCs w:val="28"/>
          <w:lang w:val="en-GB"/>
        </w:rPr>
        <w:t xml:space="preserve">, Mr. </w:t>
      </w:r>
      <w:proofErr w:type="spellStart"/>
      <w:r>
        <w:rPr>
          <w:rFonts w:ascii="Bookman Old Style" w:hAnsi="Bookman Old Style" w:cs="Tahoma"/>
          <w:sz w:val="28"/>
          <w:szCs w:val="28"/>
          <w:lang w:val="en-GB"/>
        </w:rPr>
        <w:t>Mosha</w:t>
      </w:r>
      <w:proofErr w:type="spellEnd"/>
      <w:r>
        <w:rPr>
          <w:rFonts w:ascii="Bookman Old Style" w:hAnsi="Bookman Old Style" w:cs="Tahoma"/>
          <w:sz w:val="28"/>
          <w:szCs w:val="28"/>
          <w:lang w:val="en-GB"/>
        </w:rPr>
        <w:t xml:space="preserve"> submits that Mr. </w:t>
      </w:r>
      <w:proofErr w:type="spellStart"/>
      <w:r>
        <w:rPr>
          <w:rFonts w:ascii="Bookman Old Style" w:hAnsi="Bookman Old Style" w:cs="Tahoma"/>
          <w:sz w:val="28"/>
          <w:szCs w:val="28"/>
          <w:lang w:val="en-GB"/>
        </w:rPr>
        <w:t>Lwatula’s</w:t>
      </w:r>
      <w:proofErr w:type="spellEnd"/>
      <w:r>
        <w:rPr>
          <w:rFonts w:ascii="Bookman Old Style" w:hAnsi="Bookman Old Style" w:cs="Tahoma"/>
          <w:sz w:val="28"/>
          <w:szCs w:val="28"/>
          <w:lang w:val="en-GB"/>
        </w:rPr>
        <w:t xml:space="preserve"> appointment as a Trustee and his removal </w:t>
      </w:r>
    </w:p>
    <w:p w:rsidR="0046612D" w:rsidRPr="00241D8E" w:rsidRDefault="0046612D" w:rsidP="0046612D">
      <w:pPr>
        <w:spacing w:line="360" w:lineRule="auto"/>
        <w:jc w:val="right"/>
        <w:rPr>
          <w:rFonts w:ascii="Arial Black" w:hAnsi="Arial Black" w:cs="Tahoma"/>
          <w:b/>
          <w:sz w:val="28"/>
          <w:szCs w:val="28"/>
          <w:lang w:val="en-GB"/>
        </w:rPr>
      </w:pPr>
      <w:r>
        <w:rPr>
          <w:rFonts w:ascii="Arial Black" w:hAnsi="Arial Black" w:cs="Tahoma"/>
          <w:b/>
          <w:sz w:val="28"/>
          <w:szCs w:val="28"/>
          <w:lang w:val="en-GB"/>
        </w:rPr>
        <w:lastRenderedPageBreak/>
        <w:t>P127</w:t>
      </w:r>
    </w:p>
    <w:p w:rsidR="00E47AE5" w:rsidRDefault="00E47AE5" w:rsidP="0046612D">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as such by the Lands Tribunal becomes irrelevant, in light of the fact that he had no capacity to sell the properties in issue from the onset.</w:t>
      </w:r>
    </w:p>
    <w:p w:rsidR="00241D8E" w:rsidRDefault="00241D8E" w:rsidP="00E63087">
      <w:pPr>
        <w:spacing w:line="360" w:lineRule="auto"/>
        <w:ind w:firstLine="720"/>
        <w:jc w:val="both"/>
        <w:rPr>
          <w:rFonts w:ascii="Bookman Old Style" w:hAnsi="Bookman Old Style" w:cs="Tahoma"/>
          <w:sz w:val="28"/>
          <w:szCs w:val="28"/>
          <w:lang w:val="en-GB"/>
        </w:rPr>
      </w:pPr>
    </w:p>
    <w:p w:rsidR="00AB58D9" w:rsidRDefault="00AB58D9" w:rsidP="00E63087">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We have considered this ground and the arguments thereon.  The land in issue has a Certificate of Title.  On the authority cited by Mr. Zulu, and others before it, we agree with him that the Lands Tribunal had no</w:t>
      </w:r>
      <w:r w:rsidR="001E46D5">
        <w:rPr>
          <w:rFonts w:ascii="Bookman Old Style" w:hAnsi="Bookman Old Style" w:cs="Tahoma"/>
          <w:sz w:val="28"/>
          <w:szCs w:val="28"/>
          <w:lang w:val="en-GB"/>
        </w:rPr>
        <w:t xml:space="preserve"> jurisdiction to entertain an application over the property and to remove the name of Mr. </w:t>
      </w:r>
      <w:proofErr w:type="spellStart"/>
      <w:r w:rsidR="001E46D5">
        <w:rPr>
          <w:rFonts w:ascii="Bookman Old Style" w:hAnsi="Bookman Old Style" w:cs="Tahoma"/>
          <w:sz w:val="28"/>
          <w:szCs w:val="28"/>
          <w:lang w:val="en-GB"/>
        </w:rPr>
        <w:t>Lwatula</w:t>
      </w:r>
      <w:proofErr w:type="spellEnd"/>
      <w:r w:rsidR="001E46D5">
        <w:rPr>
          <w:rFonts w:ascii="Bookman Old Style" w:hAnsi="Bookman Old Style" w:cs="Tahoma"/>
          <w:sz w:val="28"/>
          <w:szCs w:val="28"/>
          <w:lang w:val="en-GB"/>
        </w:rPr>
        <w:t xml:space="preserve"> from its Certificate.  Accordingly, we declare the proceedings of the Lands Tribunal over the property, a nullity, for lack of jurisdiction.  True, the </w:t>
      </w:r>
      <w:r w:rsidR="00842BE1">
        <w:rPr>
          <w:rFonts w:ascii="Bookman Old Style" w:hAnsi="Bookman Old Style" w:cs="Tahoma"/>
          <w:sz w:val="28"/>
          <w:szCs w:val="28"/>
          <w:lang w:val="en-GB"/>
        </w:rPr>
        <w:t>Respondent</w:t>
      </w:r>
      <w:r w:rsidR="001E46D5">
        <w:rPr>
          <w:rFonts w:ascii="Bookman Old Style" w:hAnsi="Bookman Old Style" w:cs="Tahoma"/>
          <w:sz w:val="28"/>
          <w:szCs w:val="28"/>
          <w:lang w:val="en-GB"/>
        </w:rPr>
        <w:t xml:space="preserve"> had a valid grievance over the property.  But she should have gone to the High Court, the correct forum, for redress.</w:t>
      </w:r>
    </w:p>
    <w:p w:rsidR="00FD71B0" w:rsidRDefault="00FD71B0" w:rsidP="00E63087">
      <w:pPr>
        <w:spacing w:line="360" w:lineRule="auto"/>
        <w:ind w:firstLine="720"/>
        <w:jc w:val="both"/>
        <w:rPr>
          <w:rFonts w:ascii="Bookman Old Style" w:hAnsi="Bookman Old Style" w:cs="Tahoma"/>
          <w:sz w:val="28"/>
          <w:szCs w:val="28"/>
          <w:lang w:val="en-GB"/>
        </w:rPr>
      </w:pPr>
    </w:p>
    <w:p w:rsidR="00FD71B0" w:rsidRDefault="00FD71B0" w:rsidP="00E63087">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As things stand now, the </w:t>
      </w:r>
      <w:proofErr w:type="spellStart"/>
      <w:r>
        <w:rPr>
          <w:rFonts w:ascii="Bookman Old Style" w:hAnsi="Bookman Old Style" w:cs="Tahoma"/>
          <w:sz w:val="28"/>
          <w:szCs w:val="28"/>
          <w:lang w:val="en-GB"/>
        </w:rPr>
        <w:t>Monze</w:t>
      </w:r>
      <w:proofErr w:type="spellEnd"/>
      <w:r>
        <w:rPr>
          <w:rFonts w:ascii="Bookman Old Style" w:hAnsi="Bookman Old Style" w:cs="Tahoma"/>
          <w:sz w:val="28"/>
          <w:szCs w:val="28"/>
          <w:lang w:val="en-GB"/>
        </w:rPr>
        <w:t xml:space="preserve"> property is still jointly owned by the two brothers, Mr. James Anthony Butts and Mr. Charles Michael Butts, by virtue of the Will of their late father.  Indeed, this is confirmed by the Deed of </w:t>
      </w:r>
      <w:r w:rsidR="0013013B">
        <w:rPr>
          <w:rFonts w:ascii="Bookman Old Style" w:hAnsi="Bookman Old Style" w:cs="Tahoma"/>
          <w:sz w:val="28"/>
          <w:szCs w:val="28"/>
          <w:lang w:val="en-GB"/>
        </w:rPr>
        <w:t xml:space="preserve">appointment of a new Trustee, Mr. </w:t>
      </w:r>
      <w:proofErr w:type="spellStart"/>
      <w:r w:rsidR="0013013B">
        <w:rPr>
          <w:rFonts w:ascii="Bookman Old Style" w:hAnsi="Bookman Old Style" w:cs="Tahoma"/>
          <w:sz w:val="28"/>
          <w:szCs w:val="28"/>
          <w:lang w:val="en-GB"/>
        </w:rPr>
        <w:t>Mwenya</w:t>
      </w:r>
      <w:proofErr w:type="spellEnd"/>
      <w:r w:rsidR="0013013B">
        <w:rPr>
          <w:rFonts w:ascii="Bookman Old Style" w:hAnsi="Bookman Old Style" w:cs="Tahoma"/>
          <w:sz w:val="28"/>
          <w:szCs w:val="28"/>
          <w:lang w:val="en-GB"/>
        </w:rPr>
        <w:t xml:space="preserve"> </w:t>
      </w:r>
      <w:proofErr w:type="spellStart"/>
      <w:r w:rsidR="0013013B">
        <w:rPr>
          <w:rFonts w:ascii="Bookman Old Style" w:hAnsi="Bookman Old Style" w:cs="Tahoma"/>
          <w:sz w:val="28"/>
          <w:szCs w:val="28"/>
          <w:lang w:val="en-GB"/>
        </w:rPr>
        <w:t>Lwatula</w:t>
      </w:r>
      <w:proofErr w:type="spellEnd"/>
      <w:r w:rsidR="0013013B">
        <w:rPr>
          <w:rFonts w:ascii="Bookman Old Style" w:hAnsi="Bookman Old Style" w:cs="Tahoma"/>
          <w:sz w:val="28"/>
          <w:szCs w:val="28"/>
          <w:lang w:val="en-GB"/>
        </w:rPr>
        <w:t>, at pages 153 to 157 of the record of appeal.  The Deed in question was drawn by Ellis and Company</w:t>
      </w:r>
      <w:r w:rsidR="00FE3CBA">
        <w:rPr>
          <w:rFonts w:ascii="Bookman Old Style" w:hAnsi="Bookman Old Style" w:cs="Tahoma"/>
          <w:sz w:val="28"/>
          <w:szCs w:val="28"/>
          <w:lang w:val="en-GB"/>
        </w:rPr>
        <w:t xml:space="preserve"> on 31</w:t>
      </w:r>
      <w:r w:rsidR="00FE3CBA" w:rsidRPr="00FE3CBA">
        <w:rPr>
          <w:rFonts w:ascii="Bookman Old Style" w:hAnsi="Bookman Old Style" w:cs="Tahoma"/>
          <w:sz w:val="28"/>
          <w:szCs w:val="28"/>
          <w:vertAlign w:val="superscript"/>
          <w:lang w:val="en-GB"/>
        </w:rPr>
        <w:t>st</w:t>
      </w:r>
      <w:r w:rsidR="00FE3CBA">
        <w:rPr>
          <w:rFonts w:ascii="Bookman Old Style" w:hAnsi="Bookman Old Style" w:cs="Tahoma"/>
          <w:sz w:val="28"/>
          <w:szCs w:val="28"/>
          <w:lang w:val="en-GB"/>
        </w:rPr>
        <w:t xml:space="preserve"> October 1983</w:t>
      </w:r>
      <w:r w:rsidR="0013013B">
        <w:rPr>
          <w:rFonts w:ascii="Bookman Old Style" w:hAnsi="Bookman Old Style" w:cs="Tahoma"/>
          <w:sz w:val="28"/>
          <w:szCs w:val="28"/>
          <w:lang w:val="en-GB"/>
        </w:rPr>
        <w:t xml:space="preserve">.  </w:t>
      </w:r>
      <w:r w:rsidR="0013013B" w:rsidRPr="00FE3CBA">
        <w:rPr>
          <w:rFonts w:ascii="Bookman Old Style" w:hAnsi="Bookman Old Style" w:cs="Tahoma"/>
          <w:b/>
          <w:sz w:val="28"/>
          <w:szCs w:val="28"/>
          <w:lang w:val="en-GB"/>
        </w:rPr>
        <w:t>Accordingly, we allow ground eight of appeal</w:t>
      </w:r>
      <w:r w:rsidR="0013013B">
        <w:rPr>
          <w:rFonts w:ascii="Bookman Old Style" w:hAnsi="Bookman Old Style" w:cs="Tahoma"/>
          <w:sz w:val="28"/>
          <w:szCs w:val="28"/>
          <w:lang w:val="en-GB"/>
        </w:rPr>
        <w:t xml:space="preserve">.  The effect is that the name of Mr. </w:t>
      </w:r>
      <w:proofErr w:type="spellStart"/>
      <w:r w:rsidR="0013013B">
        <w:rPr>
          <w:rFonts w:ascii="Bookman Old Style" w:hAnsi="Bookman Old Style" w:cs="Tahoma"/>
          <w:sz w:val="28"/>
          <w:szCs w:val="28"/>
          <w:lang w:val="en-GB"/>
        </w:rPr>
        <w:t>Lwatula</w:t>
      </w:r>
      <w:proofErr w:type="spellEnd"/>
      <w:r w:rsidR="0013013B">
        <w:rPr>
          <w:rFonts w:ascii="Bookman Old Style" w:hAnsi="Bookman Old Style" w:cs="Tahoma"/>
          <w:sz w:val="28"/>
          <w:szCs w:val="28"/>
          <w:lang w:val="en-GB"/>
        </w:rPr>
        <w:t xml:space="preserve">, as a Trustee, should be restored on the Certificate of Title to the property.  Since the name of the </w:t>
      </w:r>
      <w:r w:rsidR="00842BE1">
        <w:rPr>
          <w:rFonts w:ascii="Bookman Old Style" w:hAnsi="Bookman Old Style" w:cs="Tahoma"/>
          <w:sz w:val="28"/>
          <w:szCs w:val="28"/>
          <w:lang w:val="en-GB"/>
        </w:rPr>
        <w:t>Respondent</w:t>
      </w:r>
      <w:r w:rsidR="0013013B">
        <w:rPr>
          <w:rFonts w:ascii="Bookman Old Style" w:hAnsi="Bookman Old Style" w:cs="Tahoma"/>
          <w:sz w:val="28"/>
          <w:szCs w:val="28"/>
          <w:lang w:val="en-GB"/>
        </w:rPr>
        <w:t xml:space="preserve"> is now on the Certificate of Title, Mr. </w:t>
      </w:r>
      <w:proofErr w:type="spellStart"/>
      <w:r w:rsidR="0013013B">
        <w:rPr>
          <w:rFonts w:ascii="Bookman Old Style" w:hAnsi="Bookman Old Style" w:cs="Tahoma"/>
          <w:sz w:val="28"/>
          <w:szCs w:val="28"/>
          <w:lang w:val="en-GB"/>
        </w:rPr>
        <w:t>Lwatula</w:t>
      </w:r>
      <w:proofErr w:type="spellEnd"/>
      <w:r w:rsidR="0013013B">
        <w:rPr>
          <w:rFonts w:ascii="Bookman Old Style" w:hAnsi="Bookman Old Style" w:cs="Tahoma"/>
          <w:sz w:val="28"/>
          <w:szCs w:val="28"/>
          <w:lang w:val="en-GB"/>
        </w:rPr>
        <w:t xml:space="preserve"> will join here thereon.</w:t>
      </w:r>
    </w:p>
    <w:p w:rsidR="0046612D" w:rsidRPr="00241D8E" w:rsidRDefault="0046612D" w:rsidP="0046612D">
      <w:pPr>
        <w:spacing w:line="360" w:lineRule="auto"/>
        <w:jc w:val="right"/>
        <w:rPr>
          <w:rFonts w:ascii="Arial Black" w:hAnsi="Arial Black" w:cs="Tahoma"/>
          <w:b/>
          <w:sz w:val="28"/>
          <w:szCs w:val="28"/>
          <w:lang w:val="en-GB"/>
        </w:rPr>
      </w:pPr>
      <w:r>
        <w:rPr>
          <w:rFonts w:ascii="Arial Black" w:hAnsi="Arial Black" w:cs="Tahoma"/>
          <w:b/>
          <w:sz w:val="28"/>
          <w:szCs w:val="28"/>
          <w:lang w:val="en-GB"/>
        </w:rPr>
        <w:lastRenderedPageBreak/>
        <w:t>P128</w:t>
      </w:r>
    </w:p>
    <w:p w:rsidR="0046612D" w:rsidRDefault="0046612D" w:rsidP="0046612D">
      <w:pPr>
        <w:spacing w:line="360" w:lineRule="auto"/>
        <w:ind w:firstLine="720"/>
        <w:jc w:val="both"/>
        <w:rPr>
          <w:rFonts w:ascii="Bookman Old Style" w:hAnsi="Bookman Old Style" w:cs="Tahoma"/>
          <w:b/>
          <w:sz w:val="28"/>
          <w:szCs w:val="28"/>
          <w:lang w:val="en-GB"/>
        </w:rPr>
      </w:pPr>
    </w:p>
    <w:p w:rsidR="00FE3CBA" w:rsidRDefault="00FE3CBA" w:rsidP="0046612D">
      <w:pPr>
        <w:spacing w:line="360" w:lineRule="auto"/>
        <w:ind w:firstLine="720"/>
        <w:jc w:val="both"/>
        <w:rPr>
          <w:rFonts w:ascii="Bookman Old Style" w:hAnsi="Bookman Old Style" w:cs="Tahoma"/>
          <w:sz w:val="28"/>
          <w:szCs w:val="28"/>
          <w:lang w:val="en-GB"/>
        </w:rPr>
      </w:pPr>
      <w:r w:rsidRPr="00FE3CBA">
        <w:rPr>
          <w:rFonts w:ascii="Bookman Old Style" w:hAnsi="Bookman Old Style" w:cs="Tahoma"/>
          <w:b/>
          <w:sz w:val="28"/>
          <w:szCs w:val="28"/>
          <w:lang w:val="en-GB"/>
        </w:rPr>
        <w:t>Ground nine</w:t>
      </w:r>
      <w:r>
        <w:rPr>
          <w:rFonts w:ascii="Bookman Old Style" w:hAnsi="Bookman Old Style" w:cs="Tahoma"/>
          <w:sz w:val="28"/>
          <w:szCs w:val="28"/>
          <w:lang w:val="en-GB"/>
        </w:rPr>
        <w:t xml:space="preserve"> says that the learned trial Judge was wrong at law by failing to find that on the facts of the case, the Appellants may have acquired title by prescription or adverse possession.</w:t>
      </w:r>
    </w:p>
    <w:p w:rsidR="00157B8E" w:rsidRDefault="00157B8E" w:rsidP="00E63087">
      <w:pPr>
        <w:spacing w:line="360" w:lineRule="auto"/>
        <w:ind w:firstLine="720"/>
        <w:jc w:val="both"/>
        <w:rPr>
          <w:rFonts w:ascii="Bookman Old Style" w:hAnsi="Bookman Old Style" w:cs="Tahoma"/>
          <w:sz w:val="28"/>
          <w:szCs w:val="28"/>
          <w:lang w:val="en-GB"/>
        </w:rPr>
      </w:pPr>
    </w:p>
    <w:p w:rsidR="00157B8E" w:rsidRDefault="00157B8E" w:rsidP="00E63087">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w:t>
      </w:r>
      <w:r w:rsidRPr="00FE3CBA">
        <w:rPr>
          <w:rFonts w:ascii="Bookman Old Style" w:hAnsi="Bookman Old Style" w:cs="Tahoma"/>
          <w:sz w:val="28"/>
          <w:szCs w:val="28"/>
          <w:lang w:val="en-GB"/>
        </w:rPr>
        <w:t>ground nine</w:t>
      </w:r>
      <w:r>
        <w:rPr>
          <w:rFonts w:ascii="Bookman Old Style" w:hAnsi="Bookman Old Style" w:cs="Tahoma"/>
          <w:sz w:val="28"/>
          <w:szCs w:val="28"/>
          <w:lang w:val="en-GB"/>
        </w:rPr>
        <w:t xml:space="preserve">, Mr. Zulu submits that on the facts of this matter, the </w:t>
      </w:r>
      <w:r w:rsidR="00842BE1">
        <w:rPr>
          <w:rFonts w:ascii="Bookman Old Style" w:hAnsi="Bookman Old Style" w:cs="Tahoma"/>
          <w:sz w:val="28"/>
          <w:szCs w:val="28"/>
          <w:lang w:val="en-GB"/>
        </w:rPr>
        <w:t>Appellants</w:t>
      </w:r>
      <w:r>
        <w:rPr>
          <w:rFonts w:ascii="Bookman Old Style" w:hAnsi="Bookman Old Style" w:cs="Tahoma"/>
          <w:sz w:val="28"/>
          <w:szCs w:val="28"/>
          <w:lang w:val="en-GB"/>
        </w:rPr>
        <w:t xml:space="preserve"> acquired Title to the property in dispute by prescription or adverse possession.  That this is so because they occupied the property for about 30 years.</w:t>
      </w:r>
      <w:r w:rsidR="002C5070">
        <w:rPr>
          <w:rFonts w:ascii="Bookman Old Style" w:hAnsi="Bookman Old Style" w:cs="Tahoma"/>
          <w:sz w:val="28"/>
          <w:szCs w:val="28"/>
          <w:lang w:val="en-GB"/>
        </w:rPr>
        <w:t xml:space="preserve">  He adds that the learned trial Judge did not make a finding as to the effect of Section 5 of the Act on the beneficiary interests of the two sons of Mr. Butts Senior, in his Will or on the e</w:t>
      </w:r>
      <w:r w:rsidR="00FE3CBA">
        <w:rPr>
          <w:rFonts w:ascii="Bookman Old Style" w:hAnsi="Bookman Old Style" w:cs="Tahoma"/>
          <w:sz w:val="28"/>
          <w:szCs w:val="28"/>
          <w:lang w:val="en-GB"/>
        </w:rPr>
        <w:t>ffect of Mrs. Daisy Butts’ Will, o</w:t>
      </w:r>
      <w:r w:rsidR="002C5070">
        <w:rPr>
          <w:rFonts w:ascii="Bookman Old Style" w:hAnsi="Bookman Old Style" w:cs="Tahoma"/>
          <w:sz w:val="28"/>
          <w:szCs w:val="28"/>
          <w:lang w:val="en-GB"/>
        </w:rPr>
        <w:t>n the beneficiary</w:t>
      </w:r>
      <w:r w:rsidR="00915AA5">
        <w:rPr>
          <w:rFonts w:ascii="Bookman Old Style" w:hAnsi="Bookman Old Style" w:cs="Tahoma"/>
          <w:sz w:val="28"/>
          <w:szCs w:val="28"/>
          <w:lang w:val="en-GB"/>
        </w:rPr>
        <w:t xml:space="preserve"> inte</w:t>
      </w:r>
      <w:r w:rsidR="00534D92">
        <w:rPr>
          <w:rFonts w:ascii="Bookman Old Style" w:hAnsi="Bookman Old Style" w:cs="Tahoma"/>
          <w:sz w:val="28"/>
          <w:szCs w:val="28"/>
          <w:lang w:val="en-GB"/>
        </w:rPr>
        <w:t>rest of Mr. James Anthony Butts,</w:t>
      </w:r>
      <w:r w:rsidR="00915AA5">
        <w:rPr>
          <w:rFonts w:ascii="Bookman Old Style" w:hAnsi="Bookman Old Style" w:cs="Tahoma"/>
          <w:sz w:val="28"/>
          <w:szCs w:val="28"/>
          <w:lang w:val="en-GB"/>
        </w:rPr>
        <w:t xml:space="preserve"> the father to the </w:t>
      </w:r>
      <w:r w:rsidR="00842BE1">
        <w:rPr>
          <w:rFonts w:ascii="Bookman Old Style" w:hAnsi="Bookman Old Style" w:cs="Tahoma"/>
          <w:sz w:val="28"/>
          <w:szCs w:val="28"/>
          <w:lang w:val="en-GB"/>
        </w:rPr>
        <w:t>Respondent</w:t>
      </w:r>
      <w:r w:rsidR="00915AA5">
        <w:rPr>
          <w:rFonts w:ascii="Bookman Old Style" w:hAnsi="Bookman Old Style" w:cs="Tahoma"/>
          <w:sz w:val="28"/>
          <w:szCs w:val="28"/>
          <w:lang w:val="en-GB"/>
        </w:rPr>
        <w:t xml:space="preserve">.  He submits that had the learned trial Judge considered the effect of the Act on the dispositions in the two Wills, he would have come to the same conclusion </w:t>
      </w:r>
      <w:r w:rsidR="00FE3CBA">
        <w:rPr>
          <w:rFonts w:ascii="Bookman Old Style" w:hAnsi="Bookman Old Style" w:cs="Tahoma"/>
          <w:sz w:val="28"/>
          <w:szCs w:val="28"/>
          <w:lang w:val="en-GB"/>
        </w:rPr>
        <w:t xml:space="preserve">as </w:t>
      </w:r>
      <w:r w:rsidR="00915AA5">
        <w:rPr>
          <w:rFonts w:ascii="Bookman Old Style" w:hAnsi="Bookman Old Style" w:cs="Tahoma"/>
          <w:sz w:val="28"/>
          <w:szCs w:val="28"/>
          <w:lang w:val="en-GB"/>
        </w:rPr>
        <w:t xml:space="preserve">his earlier submission and the testimony of Mr. </w:t>
      </w:r>
      <w:proofErr w:type="spellStart"/>
      <w:r w:rsidR="00915AA5">
        <w:rPr>
          <w:rFonts w:ascii="Bookman Old Style" w:hAnsi="Bookman Old Style" w:cs="Tahoma"/>
          <w:sz w:val="28"/>
          <w:szCs w:val="28"/>
          <w:lang w:val="en-GB"/>
        </w:rPr>
        <w:t>Lwatula</w:t>
      </w:r>
      <w:proofErr w:type="spellEnd"/>
      <w:r w:rsidR="00915AA5">
        <w:rPr>
          <w:rFonts w:ascii="Bookman Old Style" w:hAnsi="Bookman Old Style" w:cs="Tahoma"/>
          <w:sz w:val="28"/>
          <w:szCs w:val="28"/>
          <w:lang w:val="en-GB"/>
        </w:rPr>
        <w:t xml:space="preserve">, at pages 304 (22-28) and 305 (3-5).  At those pages, Mr. </w:t>
      </w:r>
      <w:proofErr w:type="spellStart"/>
      <w:r w:rsidR="00915AA5">
        <w:rPr>
          <w:rFonts w:ascii="Bookman Old Style" w:hAnsi="Bookman Old Style" w:cs="Tahoma"/>
          <w:sz w:val="28"/>
          <w:szCs w:val="28"/>
          <w:lang w:val="en-GB"/>
        </w:rPr>
        <w:t>Lwatula</w:t>
      </w:r>
      <w:proofErr w:type="spellEnd"/>
      <w:r w:rsidR="00915AA5">
        <w:rPr>
          <w:rFonts w:ascii="Bookman Old Style" w:hAnsi="Bookman Old Style" w:cs="Tahoma"/>
          <w:sz w:val="28"/>
          <w:szCs w:val="28"/>
          <w:lang w:val="en-GB"/>
        </w:rPr>
        <w:t xml:space="preserve"> gave opinion evidence that by virtue of Section 5 of the Act, the interests of the two sons in the property fell off in 1970.  That the property thus vested in Mrs. Daisy Butts absolutely.  Further that in the residue of her Will, Mrs. Daisy Butts bequeathed the property in question to Mr. Charles Michael Butts and his wife, Mrs. Margaret Joyce Butts.</w:t>
      </w:r>
    </w:p>
    <w:p w:rsidR="00712B2B" w:rsidRDefault="00712B2B" w:rsidP="00E63087">
      <w:pPr>
        <w:spacing w:line="360" w:lineRule="auto"/>
        <w:ind w:firstLine="720"/>
        <w:jc w:val="both"/>
        <w:rPr>
          <w:rFonts w:ascii="Bookman Old Style" w:hAnsi="Bookman Old Style" w:cs="Tahoma"/>
          <w:sz w:val="28"/>
          <w:szCs w:val="28"/>
          <w:lang w:val="en-GB"/>
        </w:rPr>
      </w:pPr>
    </w:p>
    <w:p w:rsidR="004B534C" w:rsidRPr="004B534C" w:rsidRDefault="004B534C" w:rsidP="004B534C">
      <w:pPr>
        <w:spacing w:line="360" w:lineRule="auto"/>
        <w:jc w:val="right"/>
        <w:rPr>
          <w:rFonts w:ascii="Arial Black" w:hAnsi="Arial Black" w:cs="Tahoma"/>
          <w:b/>
          <w:sz w:val="28"/>
          <w:szCs w:val="28"/>
          <w:lang w:val="en-GB"/>
        </w:rPr>
      </w:pPr>
      <w:r>
        <w:rPr>
          <w:rFonts w:ascii="Arial Black" w:hAnsi="Arial Black" w:cs="Tahoma"/>
          <w:b/>
          <w:sz w:val="28"/>
          <w:szCs w:val="28"/>
          <w:lang w:val="en-GB"/>
        </w:rPr>
        <w:lastRenderedPageBreak/>
        <w:t>P129</w:t>
      </w:r>
    </w:p>
    <w:p w:rsidR="00241D8E" w:rsidRDefault="00712B2B" w:rsidP="00E63087">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In response on behalf of the </w:t>
      </w:r>
      <w:r w:rsidR="00842BE1">
        <w:rPr>
          <w:rFonts w:ascii="Bookman Old Style" w:hAnsi="Bookman Old Style" w:cs="Tahoma"/>
          <w:sz w:val="28"/>
          <w:szCs w:val="28"/>
          <w:lang w:val="en-GB"/>
        </w:rPr>
        <w:t>Respondent</w:t>
      </w:r>
      <w:r>
        <w:rPr>
          <w:rFonts w:ascii="Bookman Old Style" w:hAnsi="Bookman Old Style" w:cs="Tahoma"/>
          <w:sz w:val="28"/>
          <w:szCs w:val="28"/>
          <w:lang w:val="en-GB"/>
        </w:rPr>
        <w:t xml:space="preserve">, Mr. </w:t>
      </w:r>
      <w:proofErr w:type="spellStart"/>
      <w:r>
        <w:rPr>
          <w:rFonts w:ascii="Bookman Old Style" w:hAnsi="Bookman Old Style" w:cs="Tahoma"/>
          <w:sz w:val="28"/>
          <w:szCs w:val="28"/>
          <w:lang w:val="en-GB"/>
        </w:rPr>
        <w:t>Mosha</w:t>
      </w:r>
      <w:proofErr w:type="spellEnd"/>
      <w:r>
        <w:rPr>
          <w:rFonts w:ascii="Bookman Old Style" w:hAnsi="Bookman Old Style" w:cs="Tahoma"/>
          <w:sz w:val="28"/>
          <w:szCs w:val="28"/>
          <w:lang w:val="en-GB"/>
        </w:rPr>
        <w:t xml:space="preserve"> submits that the learned trial Judge was not wrong in not finding in favour of the </w:t>
      </w:r>
      <w:r w:rsidR="00842BE1">
        <w:rPr>
          <w:rFonts w:ascii="Bookman Old Style" w:hAnsi="Bookman Old Style" w:cs="Tahoma"/>
          <w:sz w:val="28"/>
          <w:szCs w:val="28"/>
          <w:lang w:val="en-GB"/>
        </w:rPr>
        <w:t>Appellants</w:t>
      </w:r>
      <w:r>
        <w:rPr>
          <w:rFonts w:ascii="Bookman Old Style" w:hAnsi="Bookman Old Style" w:cs="Tahoma"/>
          <w:sz w:val="28"/>
          <w:szCs w:val="28"/>
          <w:lang w:val="en-GB"/>
        </w:rPr>
        <w:t xml:space="preserve"> that they acquired Title by </w:t>
      </w:r>
    </w:p>
    <w:p w:rsidR="00712B2B" w:rsidRDefault="00712B2B" w:rsidP="00241D8E">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 xml:space="preserve">prescription or adverse possession, for two reasons.  One </w:t>
      </w:r>
      <w:r w:rsidR="00941F1C">
        <w:rPr>
          <w:rFonts w:ascii="Bookman Old Style" w:hAnsi="Bookman Old Style" w:cs="Tahoma"/>
          <w:sz w:val="28"/>
          <w:szCs w:val="28"/>
          <w:lang w:val="en-GB"/>
        </w:rPr>
        <w:t xml:space="preserve">is that the </w:t>
      </w:r>
      <w:r w:rsidR="00842BE1">
        <w:rPr>
          <w:rFonts w:ascii="Bookman Old Style" w:hAnsi="Bookman Old Style" w:cs="Tahoma"/>
          <w:sz w:val="28"/>
          <w:szCs w:val="28"/>
          <w:lang w:val="en-GB"/>
        </w:rPr>
        <w:t>Appellants</w:t>
      </w:r>
      <w:r w:rsidR="00941F1C">
        <w:rPr>
          <w:rFonts w:ascii="Bookman Old Style" w:hAnsi="Bookman Old Style" w:cs="Tahoma"/>
          <w:sz w:val="28"/>
          <w:szCs w:val="28"/>
          <w:lang w:val="en-GB"/>
        </w:rPr>
        <w:t xml:space="preserve"> failed to raise the issue in the Court below.  Second is that Section 35 of </w:t>
      </w:r>
      <w:r w:rsidR="00941F1C">
        <w:rPr>
          <w:rFonts w:ascii="Bookman Old Style" w:hAnsi="Bookman Old Style" w:cs="Tahoma"/>
          <w:b/>
          <w:sz w:val="28"/>
          <w:szCs w:val="28"/>
          <w:u w:val="single"/>
          <w:lang w:val="en-GB"/>
        </w:rPr>
        <w:t>the Lands and Deeds Registry Act</w:t>
      </w:r>
      <w:r w:rsidR="00941F1C">
        <w:rPr>
          <w:rFonts w:ascii="Bookman Old Style" w:hAnsi="Bookman Old Style" w:cs="Tahoma"/>
          <w:sz w:val="28"/>
          <w:szCs w:val="28"/>
          <w:lang w:val="en-GB"/>
        </w:rPr>
        <w:t xml:space="preserve"> expressly prohibits the acquisition of title by adverse possession or prescription, with regards to land that has title deeds.</w:t>
      </w:r>
    </w:p>
    <w:p w:rsidR="0027473F" w:rsidRDefault="0027473F" w:rsidP="00E63087">
      <w:pPr>
        <w:spacing w:line="360" w:lineRule="auto"/>
        <w:ind w:firstLine="720"/>
        <w:jc w:val="both"/>
        <w:rPr>
          <w:rFonts w:ascii="Bookman Old Style" w:hAnsi="Bookman Old Style" w:cs="Tahoma"/>
          <w:sz w:val="28"/>
          <w:szCs w:val="28"/>
          <w:lang w:val="en-GB"/>
        </w:rPr>
      </w:pPr>
    </w:p>
    <w:p w:rsidR="0027473F" w:rsidRDefault="0027473F" w:rsidP="00E63087">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We have considered </w:t>
      </w:r>
      <w:r w:rsidRPr="0027473F">
        <w:rPr>
          <w:rFonts w:ascii="Bookman Old Style" w:hAnsi="Bookman Old Style" w:cs="Tahoma"/>
          <w:b/>
          <w:sz w:val="28"/>
          <w:szCs w:val="28"/>
          <w:lang w:val="en-GB"/>
        </w:rPr>
        <w:t>ground 9</w:t>
      </w:r>
      <w:r>
        <w:rPr>
          <w:rFonts w:ascii="Bookman Old Style" w:hAnsi="Bookman Old Style" w:cs="Tahoma"/>
          <w:sz w:val="28"/>
          <w:szCs w:val="28"/>
          <w:lang w:val="en-GB"/>
        </w:rPr>
        <w:t xml:space="preserve"> and have looked at Section 35 of </w:t>
      </w:r>
      <w:r>
        <w:rPr>
          <w:rFonts w:ascii="Bookman Old Style" w:hAnsi="Bookman Old Style" w:cs="Tahoma"/>
          <w:b/>
          <w:sz w:val="28"/>
          <w:szCs w:val="28"/>
          <w:u w:val="single"/>
          <w:lang w:val="en-GB"/>
        </w:rPr>
        <w:t>the Lands and Deeds Registry act</w:t>
      </w:r>
      <w:r>
        <w:rPr>
          <w:rFonts w:ascii="Bookman Old Style" w:hAnsi="Bookman Old Style" w:cs="Tahoma"/>
          <w:sz w:val="28"/>
          <w:szCs w:val="28"/>
          <w:lang w:val="en-GB"/>
        </w:rPr>
        <w:t>.  It provides as follows:-</w:t>
      </w:r>
    </w:p>
    <w:p w:rsidR="0027473F" w:rsidRDefault="0027473F" w:rsidP="00E61C28">
      <w:pPr>
        <w:ind w:left="720" w:right="720"/>
        <w:jc w:val="both"/>
        <w:rPr>
          <w:rFonts w:ascii="Arial Rounded MT Bold" w:hAnsi="Arial Rounded MT Bold" w:cs="Tahoma"/>
          <w:lang w:val="en-GB"/>
        </w:rPr>
      </w:pPr>
      <w:r w:rsidRPr="0027473F">
        <w:rPr>
          <w:rFonts w:ascii="Arial Rounded MT Bold" w:hAnsi="Arial Rounded MT Bold" w:cs="Tahoma"/>
          <w:b/>
          <w:lang w:val="en-GB"/>
        </w:rPr>
        <w:t>“35.</w:t>
      </w:r>
      <w:r w:rsidRPr="0027473F">
        <w:rPr>
          <w:rFonts w:ascii="Arial Rounded MT Bold" w:hAnsi="Arial Rounded MT Bold" w:cs="Tahoma"/>
          <w:b/>
          <w:lang w:val="en-GB"/>
        </w:rPr>
        <w:tab/>
        <w:t>After land has become the subject</w:t>
      </w:r>
      <w:r w:rsidR="00A2794D">
        <w:rPr>
          <w:rFonts w:ascii="Arial Rounded MT Bold" w:hAnsi="Arial Rounded MT Bold" w:cs="Tahoma"/>
          <w:b/>
          <w:lang w:val="en-GB"/>
        </w:rPr>
        <w:t xml:space="preserve"> of</w:t>
      </w:r>
      <w:r w:rsidRPr="0027473F">
        <w:rPr>
          <w:rFonts w:ascii="Arial Rounded MT Bold" w:hAnsi="Arial Rounded MT Bold" w:cs="Tahoma"/>
          <w:b/>
          <w:lang w:val="en-GB"/>
        </w:rPr>
        <w:t xml:space="preserve"> a Certificate of Title, no title thereto, or to any right, privilege, or easement in, upon or over the same, shall be acquired by possession or use adversely to or in derogation of title of the Registered Proprietor.”</w:t>
      </w:r>
      <w:r w:rsidRPr="0027473F">
        <w:rPr>
          <w:rFonts w:ascii="Arial Rounded MT Bold" w:hAnsi="Arial Rounded MT Bold" w:cs="Tahoma"/>
          <w:lang w:val="en-GB"/>
        </w:rPr>
        <w:t xml:space="preserve"> </w:t>
      </w:r>
    </w:p>
    <w:p w:rsidR="0027473F" w:rsidRPr="0027473F" w:rsidRDefault="0027473F" w:rsidP="0027473F">
      <w:pPr>
        <w:spacing w:line="360" w:lineRule="auto"/>
        <w:ind w:left="720" w:right="720"/>
        <w:jc w:val="both"/>
        <w:rPr>
          <w:rFonts w:ascii="Arial Rounded MT Bold" w:hAnsi="Arial Rounded MT Bold" w:cs="Tahoma"/>
          <w:lang w:val="en-GB"/>
        </w:rPr>
      </w:pPr>
      <w:r w:rsidRPr="0027473F">
        <w:rPr>
          <w:rFonts w:ascii="Arial Rounded MT Bold" w:hAnsi="Arial Rounded MT Bold" w:cs="Tahoma"/>
          <w:lang w:val="en-GB"/>
        </w:rPr>
        <w:t xml:space="preserve">  </w:t>
      </w:r>
    </w:p>
    <w:p w:rsidR="0027473F" w:rsidRDefault="0027473F" w:rsidP="0079074F">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We agree with</w:t>
      </w:r>
      <w:r w:rsidR="0079074F">
        <w:rPr>
          <w:rFonts w:ascii="Bookman Old Style" w:hAnsi="Bookman Old Style" w:cs="Tahoma"/>
          <w:sz w:val="28"/>
          <w:szCs w:val="28"/>
          <w:lang w:val="en-GB"/>
        </w:rPr>
        <w:t xml:space="preserve"> Mr. </w:t>
      </w:r>
      <w:proofErr w:type="spellStart"/>
      <w:r w:rsidR="0079074F">
        <w:rPr>
          <w:rFonts w:ascii="Bookman Old Style" w:hAnsi="Bookman Old Style" w:cs="Tahoma"/>
          <w:sz w:val="28"/>
          <w:szCs w:val="28"/>
          <w:lang w:val="en-GB"/>
        </w:rPr>
        <w:t>Mosha</w:t>
      </w:r>
      <w:proofErr w:type="spellEnd"/>
      <w:r w:rsidR="0079074F">
        <w:rPr>
          <w:rFonts w:ascii="Bookman Old Style" w:hAnsi="Bookman Old Style" w:cs="Tahoma"/>
          <w:sz w:val="28"/>
          <w:szCs w:val="28"/>
          <w:lang w:val="en-GB"/>
        </w:rPr>
        <w:t xml:space="preserve"> that Section 35 of </w:t>
      </w:r>
      <w:r w:rsidR="0079074F">
        <w:rPr>
          <w:rFonts w:ascii="Bookman Old Style" w:hAnsi="Bookman Old Style" w:cs="Tahoma"/>
          <w:b/>
          <w:sz w:val="28"/>
          <w:szCs w:val="28"/>
          <w:u w:val="single"/>
          <w:lang w:val="en-GB"/>
        </w:rPr>
        <w:t>the Lands and Deeds Registry act</w:t>
      </w:r>
      <w:r w:rsidR="0079074F">
        <w:rPr>
          <w:rFonts w:ascii="Bookman Old Style" w:hAnsi="Bookman Old Style" w:cs="Tahoma"/>
          <w:b/>
          <w:sz w:val="28"/>
          <w:szCs w:val="28"/>
          <w:lang w:val="en-GB"/>
        </w:rPr>
        <w:t>, CAP 185</w:t>
      </w:r>
      <w:r w:rsidR="0079074F">
        <w:rPr>
          <w:rFonts w:ascii="Bookman Old Style" w:hAnsi="Bookman Old Style" w:cs="Tahoma"/>
          <w:sz w:val="28"/>
          <w:szCs w:val="28"/>
          <w:lang w:val="en-GB"/>
        </w:rPr>
        <w:t xml:space="preserve"> of the Laws of Zambia expressly prohibits acquisition of title by prescription or adverse possession, to </w:t>
      </w:r>
      <w:r w:rsidR="00CA4CE9">
        <w:rPr>
          <w:rFonts w:ascii="Bookman Old Style" w:hAnsi="Bookman Old Style" w:cs="Tahoma"/>
          <w:sz w:val="28"/>
          <w:szCs w:val="28"/>
          <w:lang w:val="en-GB"/>
        </w:rPr>
        <w:t>land which is the subject of a Certificate of Title.  The land in dispute here is the subject of a Certificate of Title.</w:t>
      </w:r>
    </w:p>
    <w:p w:rsidR="00244DC2" w:rsidRDefault="00244DC2" w:rsidP="0079074F">
      <w:pPr>
        <w:spacing w:line="360" w:lineRule="auto"/>
        <w:ind w:firstLine="720"/>
        <w:jc w:val="both"/>
        <w:rPr>
          <w:rFonts w:ascii="Bookman Old Style" w:hAnsi="Bookman Old Style" w:cs="Tahoma"/>
          <w:sz w:val="28"/>
          <w:szCs w:val="28"/>
          <w:lang w:val="en-GB"/>
        </w:rPr>
      </w:pPr>
    </w:p>
    <w:p w:rsidR="004B534C" w:rsidRDefault="00244DC2" w:rsidP="0079074F">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As to the expert opinion evidence of Mr. </w:t>
      </w:r>
      <w:proofErr w:type="spellStart"/>
      <w:r>
        <w:rPr>
          <w:rFonts w:ascii="Bookman Old Style" w:hAnsi="Bookman Old Style" w:cs="Tahoma"/>
          <w:sz w:val="28"/>
          <w:szCs w:val="28"/>
          <w:lang w:val="en-GB"/>
        </w:rPr>
        <w:t>Lwatula</w:t>
      </w:r>
      <w:proofErr w:type="spellEnd"/>
      <w:r>
        <w:rPr>
          <w:rFonts w:ascii="Bookman Old Style" w:hAnsi="Bookman Old Style" w:cs="Tahoma"/>
          <w:sz w:val="28"/>
          <w:szCs w:val="28"/>
          <w:lang w:val="en-GB"/>
        </w:rPr>
        <w:t xml:space="preserve"> on the effect of Section 5 of the Act, on the beneficiary interest of the </w:t>
      </w:r>
    </w:p>
    <w:p w:rsidR="004B534C" w:rsidRPr="004B534C" w:rsidRDefault="004B534C" w:rsidP="004B534C">
      <w:pPr>
        <w:spacing w:line="360" w:lineRule="auto"/>
        <w:jc w:val="right"/>
        <w:rPr>
          <w:rFonts w:ascii="Arial Black" w:hAnsi="Arial Black" w:cs="Tahoma"/>
          <w:b/>
          <w:sz w:val="28"/>
          <w:szCs w:val="28"/>
          <w:lang w:val="en-GB"/>
        </w:rPr>
      </w:pPr>
      <w:r>
        <w:rPr>
          <w:rFonts w:ascii="Arial Black" w:hAnsi="Arial Black" w:cs="Tahoma"/>
          <w:b/>
          <w:sz w:val="28"/>
          <w:szCs w:val="28"/>
          <w:lang w:val="en-GB"/>
        </w:rPr>
        <w:lastRenderedPageBreak/>
        <w:t>P130</w:t>
      </w:r>
    </w:p>
    <w:p w:rsidR="00244DC2" w:rsidRDefault="00244DC2" w:rsidP="00241D8E">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 xml:space="preserve">two sons, we note that in June 1983, he had expressed </w:t>
      </w:r>
      <w:r w:rsidR="00926721">
        <w:rPr>
          <w:rFonts w:ascii="Bookman Old Style" w:hAnsi="Bookman Old Style" w:cs="Tahoma"/>
          <w:sz w:val="28"/>
          <w:szCs w:val="28"/>
          <w:lang w:val="en-GB"/>
        </w:rPr>
        <w:t>a view wh</w:t>
      </w:r>
      <w:r w:rsidR="00CE6C66">
        <w:rPr>
          <w:rFonts w:ascii="Bookman Old Style" w:hAnsi="Bookman Old Style" w:cs="Tahoma"/>
          <w:sz w:val="28"/>
          <w:szCs w:val="28"/>
          <w:lang w:val="en-GB"/>
        </w:rPr>
        <w:t xml:space="preserve">ich is completely the opposite </w:t>
      </w:r>
      <w:r w:rsidR="00926721">
        <w:rPr>
          <w:rFonts w:ascii="Bookman Old Style" w:hAnsi="Bookman Old Style" w:cs="Tahoma"/>
          <w:sz w:val="28"/>
          <w:szCs w:val="28"/>
          <w:lang w:val="en-GB"/>
        </w:rPr>
        <w:t>o</w:t>
      </w:r>
      <w:r w:rsidR="00CE6C66">
        <w:rPr>
          <w:rFonts w:ascii="Bookman Old Style" w:hAnsi="Bookman Old Style" w:cs="Tahoma"/>
          <w:sz w:val="28"/>
          <w:szCs w:val="28"/>
          <w:lang w:val="en-GB"/>
        </w:rPr>
        <w:t>f</w:t>
      </w:r>
      <w:r w:rsidR="00926721">
        <w:rPr>
          <w:rFonts w:ascii="Bookman Old Style" w:hAnsi="Bookman Old Style" w:cs="Tahoma"/>
          <w:sz w:val="28"/>
          <w:szCs w:val="28"/>
          <w:lang w:val="en-GB"/>
        </w:rPr>
        <w:t xml:space="preserve"> what he said in Court on 24</w:t>
      </w:r>
      <w:r w:rsidR="00926721" w:rsidRPr="00926721">
        <w:rPr>
          <w:rFonts w:ascii="Bookman Old Style" w:hAnsi="Bookman Old Style" w:cs="Tahoma"/>
          <w:sz w:val="28"/>
          <w:szCs w:val="28"/>
          <w:vertAlign w:val="superscript"/>
          <w:lang w:val="en-GB"/>
        </w:rPr>
        <w:t>th</w:t>
      </w:r>
      <w:r w:rsidR="00926721">
        <w:rPr>
          <w:rFonts w:ascii="Bookman Old Style" w:hAnsi="Bookman Old Style" w:cs="Tahoma"/>
          <w:sz w:val="28"/>
          <w:szCs w:val="28"/>
          <w:lang w:val="en-GB"/>
        </w:rPr>
        <w:t xml:space="preserve"> January 2006.  At page 1</w:t>
      </w:r>
      <w:r w:rsidR="004B534C">
        <w:rPr>
          <w:rFonts w:ascii="Bookman Old Style" w:hAnsi="Bookman Old Style" w:cs="Tahoma"/>
          <w:sz w:val="28"/>
          <w:szCs w:val="28"/>
          <w:lang w:val="en-GB"/>
        </w:rPr>
        <w:t xml:space="preserve">62 of the record of appeal is a </w:t>
      </w:r>
      <w:r w:rsidR="00926721">
        <w:rPr>
          <w:rFonts w:ascii="Bookman Old Style" w:hAnsi="Bookman Old Style" w:cs="Tahoma"/>
          <w:sz w:val="28"/>
          <w:szCs w:val="28"/>
          <w:lang w:val="en-GB"/>
        </w:rPr>
        <w:t>letter he wrote to Mr. Charles Michael Butts, on 23</w:t>
      </w:r>
      <w:r w:rsidR="00926721" w:rsidRPr="00926721">
        <w:rPr>
          <w:rFonts w:ascii="Bookman Old Style" w:hAnsi="Bookman Old Style" w:cs="Tahoma"/>
          <w:sz w:val="28"/>
          <w:szCs w:val="28"/>
          <w:vertAlign w:val="superscript"/>
          <w:lang w:val="en-GB"/>
        </w:rPr>
        <w:t>rd</w:t>
      </w:r>
      <w:r w:rsidR="00926721">
        <w:rPr>
          <w:rFonts w:ascii="Bookman Old Style" w:hAnsi="Bookman Old Style" w:cs="Tahoma"/>
          <w:sz w:val="28"/>
          <w:szCs w:val="28"/>
          <w:lang w:val="en-GB"/>
        </w:rPr>
        <w:t xml:space="preserve"> June 1983.  In that letter</w:t>
      </w:r>
      <w:r w:rsidR="00822613">
        <w:rPr>
          <w:rFonts w:ascii="Bookman Old Style" w:hAnsi="Bookman Old Style" w:cs="Tahoma"/>
          <w:sz w:val="28"/>
          <w:szCs w:val="28"/>
          <w:lang w:val="en-GB"/>
        </w:rPr>
        <w:t>,</w:t>
      </w:r>
      <w:r w:rsidR="00926721">
        <w:rPr>
          <w:rFonts w:ascii="Bookman Old Style" w:hAnsi="Bookman Old Style" w:cs="Tahoma"/>
          <w:sz w:val="28"/>
          <w:szCs w:val="28"/>
          <w:lang w:val="en-GB"/>
        </w:rPr>
        <w:t xml:space="preserve"> he said that the </w:t>
      </w:r>
      <w:proofErr w:type="spellStart"/>
      <w:r w:rsidR="00926721">
        <w:rPr>
          <w:rFonts w:ascii="Bookman Old Style" w:hAnsi="Bookman Old Style" w:cs="Tahoma"/>
          <w:sz w:val="28"/>
          <w:szCs w:val="28"/>
          <w:lang w:val="en-GB"/>
        </w:rPr>
        <w:t>Monze</w:t>
      </w:r>
      <w:proofErr w:type="spellEnd"/>
      <w:r w:rsidR="00926721">
        <w:rPr>
          <w:rFonts w:ascii="Bookman Old Style" w:hAnsi="Bookman Old Style" w:cs="Tahoma"/>
          <w:sz w:val="28"/>
          <w:szCs w:val="28"/>
          <w:lang w:val="en-GB"/>
        </w:rPr>
        <w:t xml:space="preserve"> property was jointly owned by Mr. Charles Michael Butts and Mr. James Anthony Butts.  The letter in question reads as follows:-</w:t>
      </w:r>
    </w:p>
    <w:p w:rsidR="006A74B3" w:rsidRDefault="006A74B3" w:rsidP="006A74B3">
      <w:pPr>
        <w:jc w:val="both"/>
        <w:rPr>
          <w:rFonts w:ascii="Arial Rounded MT Bold" w:hAnsi="Arial Rounded MT Bold" w:cs="Tahoma"/>
          <w:b/>
          <w:lang w:val="en-GB"/>
        </w:rPr>
      </w:pPr>
      <w:r>
        <w:rPr>
          <w:rFonts w:ascii="Arial Rounded MT Bold" w:hAnsi="Arial Rounded MT Bold" w:cs="Tahoma"/>
          <w:b/>
          <w:lang w:val="en-GB"/>
        </w:rPr>
        <w:t>“ELLIS &amp; COMPANY</w:t>
      </w:r>
    </w:p>
    <w:p w:rsidR="006A74B3" w:rsidRDefault="006A74B3" w:rsidP="006A74B3">
      <w:pPr>
        <w:jc w:val="both"/>
        <w:rPr>
          <w:rFonts w:ascii="Arial Rounded MT Bold" w:hAnsi="Arial Rounded MT Bold" w:cs="Tahoma"/>
          <w:b/>
          <w:lang w:val="en-GB"/>
        </w:rPr>
      </w:pPr>
      <w:r>
        <w:rPr>
          <w:rFonts w:ascii="Arial Rounded MT Bold" w:hAnsi="Arial Rounded MT Bold" w:cs="Tahoma"/>
          <w:b/>
          <w:lang w:val="en-GB"/>
        </w:rPr>
        <w:t>Advocates, Solicitors and Notaries</w:t>
      </w:r>
    </w:p>
    <w:p w:rsidR="006A74B3" w:rsidRDefault="006A74B3" w:rsidP="006A74B3">
      <w:pPr>
        <w:jc w:val="both"/>
        <w:rPr>
          <w:rFonts w:ascii="Arial Rounded MT Bold" w:hAnsi="Arial Rounded MT Bold" w:cs="Tahoma"/>
          <w:b/>
          <w:lang w:val="en-GB"/>
        </w:rPr>
      </w:pPr>
      <w:r>
        <w:rPr>
          <w:rFonts w:ascii="Arial Rounded MT Bold" w:hAnsi="Arial Rounded MT Bold" w:cs="Tahoma"/>
          <w:b/>
          <w:lang w:val="en-GB"/>
        </w:rPr>
        <w:t>P O Box 31902, Farmers House, Cairo Road, LUSAKA, ZAMBIA</w:t>
      </w:r>
    </w:p>
    <w:p w:rsidR="006A74B3" w:rsidRDefault="006A74B3" w:rsidP="006A74B3">
      <w:pPr>
        <w:ind w:firstLine="720"/>
        <w:jc w:val="both"/>
        <w:rPr>
          <w:rFonts w:ascii="Arial Rounded MT Bold" w:hAnsi="Arial Rounded MT Bold" w:cs="Tahoma"/>
          <w:b/>
          <w:lang w:val="en-GB"/>
        </w:rPr>
      </w:pPr>
    </w:p>
    <w:p w:rsidR="006A74B3" w:rsidRDefault="006A74B3" w:rsidP="006A74B3">
      <w:pPr>
        <w:spacing w:line="360" w:lineRule="auto"/>
        <w:jc w:val="both"/>
        <w:rPr>
          <w:rFonts w:ascii="Arial Rounded MT Bold" w:hAnsi="Arial Rounded MT Bold" w:cs="Tahoma"/>
          <w:b/>
          <w:lang w:val="en-GB"/>
        </w:rPr>
      </w:pPr>
      <w:r>
        <w:rPr>
          <w:rFonts w:ascii="Arial Rounded MT Bold" w:hAnsi="Arial Rounded MT Bold" w:cs="Tahoma"/>
          <w:b/>
          <w:lang w:val="en-GB"/>
        </w:rPr>
        <w:t>BB.697A/MGM/MN</w:t>
      </w:r>
    </w:p>
    <w:p w:rsidR="006A74B3" w:rsidRDefault="006A74B3" w:rsidP="0079074F">
      <w:pPr>
        <w:spacing w:line="360" w:lineRule="auto"/>
        <w:ind w:firstLine="720"/>
        <w:jc w:val="both"/>
        <w:rPr>
          <w:rFonts w:ascii="Arial Rounded MT Bold" w:hAnsi="Arial Rounded MT Bold" w:cs="Tahoma"/>
          <w:b/>
          <w:lang w:val="en-GB"/>
        </w:rPr>
      </w:pPr>
    </w:p>
    <w:p w:rsidR="006A74B3" w:rsidRDefault="006A74B3" w:rsidP="006A74B3">
      <w:pPr>
        <w:spacing w:line="360" w:lineRule="auto"/>
        <w:jc w:val="both"/>
        <w:rPr>
          <w:rFonts w:ascii="Arial Rounded MT Bold" w:hAnsi="Arial Rounded MT Bold" w:cs="Tahoma"/>
          <w:b/>
          <w:lang w:val="en-GB"/>
        </w:rPr>
      </w:pPr>
      <w:r>
        <w:rPr>
          <w:rFonts w:ascii="Arial Rounded MT Bold" w:hAnsi="Arial Rounded MT Bold" w:cs="Tahoma"/>
          <w:b/>
          <w:lang w:val="en-GB"/>
        </w:rPr>
        <w:t>23</w:t>
      </w:r>
      <w:r w:rsidRPr="006A74B3">
        <w:rPr>
          <w:rFonts w:ascii="Arial Rounded MT Bold" w:hAnsi="Arial Rounded MT Bold" w:cs="Tahoma"/>
          <w:b/>
          <w:vertAlign w:val="superscript"/>
          <w:lang w:val="en-GB"/>
        </w:rPr>
        <w:t>rd</w:t>
      </w:r>
      <w:r>
        <w:rPr>
          <w:rFonts w:ascii="Arial Rounded MT Bold" w:hAnsi="Arial Rounded MT Bold" w:cs="Tahoma"/>
          <w:b/>
          <w:lang w:val="en-GB"/>
        </w:rPr>
        <w:t xml:space="preserve"> June 1983</w:t>
      </w:r>
    </w:p>
    <w:p w:rsidR="006A74B3" w:rsidRDefault="006A74B3" w:rsidP="006A74B3">
      <w:pPr>
        <w:jc w:val="both"/>
        <w:rPr>
          <w:rFonts w:ascii="Arial Rounded MT Bold" w:hAnsi="Arial Rounded MT Bold" w:cs="Tahoma"/>
          <w:b/>
          <w:lang w:val="en-GB"/>
        </w:rPr>
      </w:pPr>
      <w:r>
        <w:rPr>
          <w:rFonts w:ascii="Arial Rounded MT Bold" w:hAnsi="Arial Rounded MT Bold" w:cs="Tahoma"/>
          <w:b/>
          <w:lang w:val="en-GB"/>
        </w:rPr>
        <w:t>Mr. Charles Michael Butts</w:t>
      </w:r>
    </w:p>
    <w:p w:rsidR="006A74B3" w:rsidRDefault="006A74B3" w:rsidP="006A74B3">
      <w:pPr>
        <w:jc w:val="both"/>
        <w:rPr>
          <w:rFonts w:ascii="Arial Rounded MT Bold" w:hAnsi="Arial Rounded MT Bold" w:cs="Tahoma"/>
          <w:b/>
          <w:lang w:val="en-GB"/>
        </w:rPr>
      </w:pPr>
      <w:proofErr w:type="spellStart"/>
      <w:r>
        <w:rPr>
          <w:rFonts w:ascii="Arial Rounded MT Bold" w:hAnsi="Arial Rounded MT Bold" w:cs="Tahoma"/>
          <w:b/>
          <w:lang w:val="en-GB"/>
        </w:rPr>
        <w:t>Plumtree</w:t>
      </w:r>
      <w:proofErr w:type="spellEnd"/>
      <w:r>
        <w:rPr>
          <w:rFonts w:ascii="Arial Rounded MT Bold" w:hAnsi="Arial Rounded MT Bold" w:cs="Tahoma"/>
          <w:b/>
          <w:lang w:val="en-GB"/>
        </w:rPr>
        <w:t xml:space="preserve"> Hotel</w:t>
      </w:r>
    </w:p>
    <w:p w:rsidR="006A74B3" w:rsidRDefault="006A74B3" w:rsidP="006A74B3">
      <w:pPr>
        <w:jc w:val="both"/>
        <w:rPr>
          <w:rFonts w:ascii="Arial Rounded MT Bold" w:hAnsi="Arial Rounded MT Bold" w:cs="Tahoma"/>
          <w:b/>
          <w:lang w:val="en-GB"/>
        </w:rPr>
      </w:pPr>
      <w:r>
        <w:rPr>
          <w:rFonts w:ascii="Arial Rounded MT Bold" w:hAnsi="Arial Rounded MT Bold" w:cs="Tahoma"/>
          <w:b/>
          <w:lang w:val="en-GB"/>
        </w:rPr>
        <w:t>P O Box 24</w:t>
      </w:r>
    </w:p>
    <w:p w:rsidR="006A74B3" w:rsidRDefault="006A74B3" w:rsidP="006A74B3">
      <w:pPr>
        <w:jc w:val="both"/>
        <w:rPr>
          <w:rFonts w:ascii="Arial Rounded MT Bold" w:hAnsi="Arial Rounded MT Bold" w:cs="Tahoma"/>
          <w:b/>
          <w:lang w:val="en-GB"/>
        </w:rPr>
      </w:pPr>
      <w:r>
        <w:rPr>
          <w:rFonts w:ascii="Arial Rounded MT Bold" w:hAnsi="Arial Rounded MT Bold" w:cs="Tahoma"/>
          <w:b/>
          <w:lang w:val="en-GB"/>
        </w:rPr>
        <w:t>PLUMTREE</w:t>
      </w:r>
    </w:p>
    <w:p w:rsidR="006A74B3" w:rsidRDefault="006A74B3" w:rsidP="006A74B3">
      <w:pPr>
        <w:jc w:val="both"/>
        <w:rPr>
          <w:rFonts w:ascii="Arial Rounded MT Bold" w:hAnsi="Arial Rounded MT Bold" w:cs="Tahoma"/>
          <w:b/>
          <w:lang w:val="en-GB"/>
        </w:rPr>
      </w:pPr>
      <w:r>
        <w:rPr>
          <w:rFonts w:ascii="Arial Rounded MT Bold" w:hAnsi="Arial Rounded MT Bold" w:cs="Tahoma"/>
          <w:b/>
          <w:lang w:val="en-GB"/>
        </w:rPr>
        <w:t>ZIMBABWE</w:t>
      </w:r>
    </w:p>
    <w:p w:rsidR="006A74B3" w:rsidRDefault="006A74B3" w:rsidP="006A74B3">
      <w:pPr>
        <w:ind w:firstLine="720"/>
        <w:jc w:val="both"/>
        <w:rPr>
          <w:rFonts w:ascii="Arial Rounded MT Bold" w:hAnsi="Arial Rounded MT Bold" w:cs="Tahoma"/>
          <w:b/>
          <w:lang w:val="en-GB"/>
        </w:rPr>
      </w:pPr>
    </w:p>
    <w:p w:rsidR="006A74B3" w:rsidRDefault="006A74B3" w:rsidP="006A74B3">
      <w:pPr>
        <w:jc w:val="both"/>
        <w:rPr>
          <w:rFonts w:ascii="Arial Rounded MT Bold" w:hAnsi="Arial Rounded MT Bold" w:cs="Tahoma"/>
          <w:b/>
          <w:lang w:val="en-GB"/>
        </w:rPr>
      </w:pPr>
      <w:r>
        <w:rPr>
          <w:rFonts w:ascii="Arial Rounded MT Bold" w:hAnsi="Arial Rounded MT Bold" w:cs="Tahoma"/>
          <w:b/>
          <w:lang w:val="en-GB"/>
        </w:rPr>
        <w:t>Dear Sir,</w:t>
      </w:r>
    </w:p>
    <w:p w:rsidR="006A74B3" w:rsidRDefault="006A74B3" w:rsidP="006A74B3">
      <w:pPr>
        <w:ind w:firstLine="720"/>
        <w:jc w:val="both"/>
        <w:rPr>
          <w:rFonts w:ascii="Arial Rounded MT Bold" w:hAnsi="Arial Rounded MT Bold" w:cs="Tahoma"/>
          <w:b/>
          <w:lang w:val="en-GB"/>
        </w:rPr>
      </w:pPr>
    </w:p>
    <w:p w:rsidR="006A74B3" w:rsidRDefault="006A74B3" w:rsidP="006A74B3">
      <w:pPr>
        <w:jc w:val="both"/>
        <w:rPr>
          <w:rFonts w:ascii="Arial Rounded MT Bold" w:hAnsi="Arial Rounded MT Bold" w:cs="Tahoma"/>
          <w:b/>
          <w:lang w:val="en-GB"/>
        </w:rPr>
      </w:pPr>
      <w:r>
        <w:rPr>
          <w:rFonts w:ascii="Arial Rounded MT Bold" w:hAnsi="Arial Rounded MT Bold" w:cs="Tahoma"/>
          <w:b/>
          <w:lang w:val="en-GB"/>
        </w:rPr>
        <w:t>RE:</w:t>
      </w:r>
      <w:r>
        <w:rPr>
          <w:rFonts w:ascii="Arial Rounded MT Bold" w:hAnsi="Arial Rounded MT Bold" w:cs="Tahoma"/>
          <w:b/>
          <w:lang w:val="en-GB"/>
        </w:rPr>
        <w:tab/>
        <w:t>STAND NO. 403 MONZE (FORMERLY PLOT NOS 1 &amp; 2 AND</w:t>
      </w:r>
    </w:p>
    <w:p w:rsidR="006A74B3" w:rsidRDefault="006A74B3" w:rsidP="006A74B3">
      <w:pPr>
        <w:jc w:val="both"/>
        <w:rPr>
          <w:rFonts w:ascii="Arial Rounded MT Bold" w:hAnsi="Arial Rounded MT Bold" w:cs="Tahoma"/>
          <w:b/>
          <w:lang w:val="en-GB"/>
        </w:rPr>
      </w:pPr>
      <w:r>
        <w:rPr>
          <w:rFonts w:ascii="Arial Rounded MT Bold" w:hAnsi="Arial Rounded MT Bold" w:cs="Tahoma"/>
          <w:b/>
          <w:lang w:val="en-GB"/>
        </w:rPr>
        <w:tab/>
        <w:t>THE R/E OF PLOT NO. 3</w:t>
      </w:r>
    </w:p>
    <w:p w:rsidR="006A74B3" w:rsidRDefault="00AD42E1" w:rsidP="006A74B3">
      <w:pPr>
        <w:ind w:firstLine="720"/>
        <w:jc w:val="both"/>
        <w:rPr>
          <w:rFonts w:ascii="Bookman Old Style" w:hAnsi="Bookman Old Style"/>
          <w:b/>
          <w:bCs/>
        </w:rPr>
      </w:pPr>
      <w:r w:rsidRPr="00AD42E1">
        <w:rPr>
          <w:rFonts w:ascii="Bookman Old Style" w:hAnsi="Bookman Old Style"/>
          <w:b/>
          <w:bCs/>
        </w:rPr>
        <w:pict>
          <v:rect id="_x0000_i1027" style="width:0;height:1.5pt" o:hralign="center" o:hrstd="t" o:hr="t" fillcolor="#aca899" stroked="f"/>
        </w:pict>
      </w:r>
    </w:p>
    <w:p w:rsidR="006A74B3" w:rsidRDefault="006A74B3" w:rsidP="006A74B3">
      <w:pPr>
        <w:ind w:firstLine="720"/>
        <w:jc w:val="both"/>
        <w:rPr>
          <w:rFonts w:ascii="Bookman Old Style" w:hAnsi="Bookman Old Style"/>
          <w:b/>
          <w:bCs/>
        </w:rPr>
      </w:pPr>
    </w:p>
    <w:p w:rsidR="006A74B3" w:rsidRDefault="006A74B3" w:rsidP="006A74B3">
      <w:pPr>
        <w:jc w:val="both"/>
        <w:rPr>
          <w:rFonts w:ascii="Arial Rounded MT Bold" w:hAnsi="Arial Rounded MT Bold" w:cs="Tahoma"/>
          <w:b/>
          <w:lang w:val="en-GB"/>
        </w:rPr>
      </w:pPr>
      <w:r>
        <w:rPr>
          <w:rFonts w:ascii="Arial Rounded MT Bold" w:hAnsi="Arial Rounded MT Bold" w:cs="Tahoma"/>
          <w:b/>
          <w:lang w:val="en-GB"/>
        </w:rPr>
        <w:t xml:space="preserve">We have received instructions to attend to the sale of the various subdivisions of Stand No. 403 </w:t>
      </w:r>
      <w:proofErr w:type="spellStart"/>
      <w:r>
        <w:rPr>
          <w:rFonts w:ascii="Arial Rounded MT Bold" w:hAnsi="Arial Rounded MT Bold" w:cs="Tahoma"/>
          <w:b/>
          <w:lang w:val="en-GB"/>
        </w:rPr>
        <w:t>Monze</w:t>
      </w:r>
      <w:proofErr w:type="spellEnd"/>
      <w:r>
        <w:rPr>
          <w:rFonts w:ascii="Arial Rounded MT Bold" w:hAnsi="Arial Rounded MT Bold" w:cs="Tahoma"/>
          <w:b/>
          <w:lang w:val="en-GB"/>
        </w:rPr>
        <w:t xml:space="preserve">.   Plot Nos. 1 and 2 and the Remaining Extent of Plot No. 3 have been consolidated to </w:t>
      </w:r>
      <w:r w:rsidR="006309DD">
        <w:rPr>
          <w:rFonts w:ascii="Arial Rounded MT Bold" w:hAnsi="Arial Rounded MT Bold" w:cs="Tahoma"/>
          <w:b/>
          <w:lang w:val="en-GB"/>
        </w:rPr>
        <w:t xml:space="preserve">form Stand No. 403 </w:t>
      </w:r>
      <w:proofErr w:type="spellStart"/>
      <w:r w:rsidR="006309DD">
        <w:rPr>
          <w:rFonts w:ascii="Arial Rounded MT Bold" w:hAnsi="Arial Rounded MT Bold" w:cs="Tahoma"/>
          <w:b/>
          <w:lang w:val="en-GB"/>
        </w:rPr>
        <w:t>Monze</w:t>
      </w:r>
      <w:proofErr w:type="spellEnd"/>
      <w:r w:rsidR="006309DD">
        <w:rPr>
          <w:rFonts w:ascii="Arial Rounded MT Bold" w:hAnsi="Arial Rounded MT Bold" w:cs="Tahoma"/>
          <w:b/>
          <w:lang w:val="en-GB"/>
        </w:rPr>
        <w:t>.  Plot Nos</w:t>
      </w:r>
      <w:r w:rsidR="00CE6C66">
        <w:rPr>
          <w:rFonts w:ascii="Arial Rounded MT Bold" w:hAnsi="Arial Rounded MT Bold" w:cs="Tahoma"/>
          <w:b/>
          <w:lang w:val="en-GB"/>
        </w:rPr>
        <w:t>.</w:t>
      </w:r>
      <w:r w:rsidR="006309DD">
        <w:rPr>
          <w:rFonts w:ascii="Arial Rounded MT Bold" w:hAnsi="Arial Rounded MT Bold" w:cs="Tahoma"/>
          <w:b/>
          <w:lang w:val="en-GB"/>
        </w:rPr>
        <w:t xml:space="preserve"> 1 and 2 and the R/E of Plot No. 3 will therefore have to be surrendered to the State and fresh lease given to the State for Stand  No. 403 before the various subdivisions can be assigned.</w:t>
      </w:r>
    </w:p>
    <w:p w:rsidR="006309DD" w:rsidRDefault="006309DD" w:rsidP="006A74B3">
      <w:pPr>
        <w:jc w:val="both"/>
        <w:rPr>
          <w:rFonts w:ascii="Arial Rounded MT Bold" w:hAnsi="Arial Rounded MT Bold" w:cs="Tahoma"/>
          <w:b/>
          <w:lang w:val="en-GB"/>
        </w:rPr>
      </w:pPr>
    </w:p>
    <w:p w:rsidR="004B534C" w:rsidRDefault="006309DD" w:rsidP="006A74B3">
      <w:pPr>
        <w:jc w:val="both"/>
        <w:rPr>
          <w:rFonts w:ascii="Arial Rounded MT Bold" w:hAnsi="Arial Rounded MT Bold" w:cs="Tahoma"/>
          <w:b/>
          <w:lang w:val="en-GB"/>
        </w:rPr>
      </w:pPr>
      <w:r>
        <w:rPr>
          <w:rFonts w:ascii="Arial Rounded MT Bold" w:hAnsi="Arial Rounded MT Bold" w:cs="Tahoma"/>
          <w:b/>
          <w:lang w:val="en-GB"/>
        </w:rPr>
        <w:t xml:space="preserve">Since this </w:t>
      </w:r>
      <w:r w:rsidR="00A10F66">
        <w:rPr>
          <w:rFonts w:ascii="Arial Rounded MT Bold" w:hAnsi="Arial Rounded MT Bold" w:cs="Tahoma"/>
          <w:b/>
          <w:lang w:val="en-GB"/>
        </w:rPr>
        <w:t xml:space="preserve">property is jointly owned by yourself and James Anthony Butts both your signatures are required to be on all the documents that have been and will be prepared – J.A. Butts has given General Power of Attorney to someone who resides in Zambia, thus there is someone here to sign all documents on his behalf.  We are hereby suggesting that you also given Power of Attorney to someone who resides in Zambia to execute all the </w:t>
      </w:r>
    </w:p>
    <w:p w:rsidR="004B534C" w:rsidRPr="004B534C" w:rsidRDefault="004B534C" w:rsidP="004B534C">
      <w:pPr>
        <w:spacing w:line="360" w:lineRule="auto"/>
        <w:jc w:val="right"/>
        <w:rPr>
          <w:rFonts w:ascii="Arial Black" w:hAnsi="Arial Black" w:cs="Tahoma"/>
          <w:b/>
          <w:sz w:val="28"/>
          <w:szCs w:val="28"/>
          <w:lang w:val="en-GB"/>
        </w:rPr>
      </w:pPr>
      <w:r>
        <w:rPr>
          <w:rFonts w:ascii="Arial Black" w:hAnsi="Arial Black" w:cs="Tahoma"/>
          <w:b/>
          <w:sz w:val="28"/>
          <w:szCs w:val="28"/>
          <w:lang w:val="en-GB"/>
        </w:rPr>
        <w:lastRenderedPageBreak/>
        <w:t>P131</w:t>
      </w:r>
    </w:p>
    <w:p w:rsidR="006309DD" w:rsidRDefault="00A10F66" w:rsidP="006A74B3">
      <w:pPr>
        <w:jc w:val="both"/>
        <w:rPr>
          <w:rFonts w:ascii="Arial Rounded MT Bold" w:hAnsi="Arial Rounded MT Bold" w:cs="Tahoma"/>
          <w:b/>
          <w:lang w:val="en-GB"/>
        </w:rPr>
      </w:pPr>
      <w:r>
        <w:rPr>
          <w:rFonts w:ascii="Arial Rounded MT Bold" w:hAnsi="Arial Rounded MT Bold" w:cs="Tahoma"/>
          <w:b/>
          <w:lang w:val="en-GB"/>
        </w:rPr>
        <w:t>necessary documents on your behalf as we are unable to proceed any further in this matter.</w:t>
      </w:r>
    </w:p>
    <w:p w:rsidR="004B534C" w:rsidRDefault="004B534C" w:rsidP="006A74B3">
      <w:pPr>
        <w:jc w:val="both"/>
        <w:rPr>
          <w:rFonts w:ascii="Arial Rounded MT Bold" w:hAnsi="Arial Rounded MT Bold" w:cs="Tahoma"/>
          <w:b/>
          <w:lang w:val="en-GB"/>
        </w:rPr>
      </w:pPr>
    </w:p>
    <w:p w:rsidR="00A10F66" w:rsidRDefault="00A10F66" w:rsidP="006A74B3">
      <w:pPr>
        <w:jc w:val="both"/>
        <w:rPr>
          <w:rFonts w:ascii="Arial Rounded MT Bold" w:hAnsi="Arial Rounded MT Bold" w:cs="Tahoma"/>
          <w:b/>
          <w:lang w:val="en-GB"/>
        </w:rPr>
      </w:pPr>
      <w:r>
        <w:rPr>
          <w:rFonts w:ascii="Arial Rounded MT Bold" w:hAnsi="Arial Rounded MT Bold" w:cs="Tahoma"/>
          <w:b/>
          <w:lang w:val="en-GB"/>
        </w:rPr>
        <w:t>A General Power of Attorney is enclosed herewith.  You are required to fill in the blank spaces, as indicated in pencil, and execute it in the presence of a Notary Public.  Thereafter, please return in the executed document to us.</w:t>
      </w:r>
    </w:p>
    <w:p w:rsidR="00A10F66" w:rsidRDefault="00A10F66" w:rsidP="006A74B3">
      <w:pPr>
        <w:jc w:val="both"/>
        <w:rPr>
          <w:rFonts w:ascii="Arial Rounded MT Bold" w:hAnsi="Arial Rounded MT Bold" w:cs="Tahoma"/>
          <w:b/>
          <w:lang w:val="en-GB"/>
        </w:rPr>
      </w:pPr>
    </w:p>
    <w:p w:rsidR="00A10F66" w:rsidRDefault="00A10F66" w:rsidP="006A74B3">
      <w:pPr>
        <w:jc w:val="both"/>
        <w:rPr>
          <w:rFonts w:ascii="Arial Rounded MT Bold" w:hAnsi="Arial Rounded MT Bold" w:cs="Tahoma"/>
          <w:b/>
          <w:lang w:val="en-GB"/>
        </w:rPr>
      </w:pPr>
      <w:r>
        <w:rPr>
          <w:rFonts w:ascii="Arial Rounded MT Bold" w:hAnsi="Arial Rounded MT Bold" w:cs="Tahoma"/>
          <w:b/>
          <w:lang w:val="en-GB"/>
        </w:rPr>
        <w:t>Please let us have a very early reply.</w:t>
      </w:r>
    </w:p>
    <w:p w:rsidR="00A10F66" w:rsidRDefault="00A10F66" w:rsidP="006A74B3">
      <w:pPr>
        <w:jc w:val="both"/>
        <w:rPr>
          <w:rFonts w:ascii="Arial Rounded MT Bold" w:hAnsi="Arial Rounded MT Bold" w:cs="Tahoma"/>
          <w:b/>
          <w:lang w:val="en-GB"/>
        </w:rPr>
      </w:pPr>
    </w:p>
    <w:p w:rsidR="00A10F66" w:rsidRDefault="00A10F66" w:rsidP="006A74B3">
      <w:pPr>
        <w:jc w:val="both"/>
        <w:rPr>
          <w:rFonts w:ascii="Arial Rounded MT Bold" w:hAnsi="Arial Rounded MT Bold" w:cs="Tahoma"/>
          <w:b/>
          <w:lang w:val="en-GB"/>
        </w:rPr>
      </w:pPr>
      <w:r>
        <w:rPr>
          <w:rFonts w:ascii="Arial Rounded MT Bold" w:hAnsi="Arial Rounded MT Bold" w:cs="Tahoma"/>
          <w:b/>
          <w:lang w:val="en-GB"/>
        </w:rPr>
        <w:t>Yours faithfully,</w:t>
      </w:r>
    </w:p>
    <w:p w:rsidR="00A10F66" w:rsidRDefault="00A10F66" w:rsidP="006A74B3">
      <w:pPr>
        <w:jc w:val="both"/>
        <w:rPr>
          <w:rFonts w:ascii="Arial Rounded MT Bold" w:hAnsi="Arial Rounded MT Bold" w:cs="Tahoma"/>
          <w:b/>
          <w:lang w:val="en-GB"/>
        </w:rPr>
      </w:pPr>
      <w:r>
        <w:rPr>
          <w:rFonts w:ascii="Arial Rounded MT Bold" w:hAnsi="Arial Rounded MT Bold" w:cs="Tahoma"/>
          <w:b/>
          <w:lang w:val="en-GB"/>
        </w:rPr>
        <w:t>ELLIS &amp; COMPANY</w:t>
      </w:r>
    </w:p>
    <w:p w:rsidR="00A10F66" w:rsidRDefault="00A10F66" w:rsidP="006A74B3">
      <w:pPr>
        <w:jc w:val="both"/>
        <w:rPr>
          <w:rFonts w:ascii="Arial Rounded MT Bold" w:hAnsi="Arial Rounded MT Bold" w:cs="Tahoma"/>
          <w:b/>
          <w:lang w:val="en-GB"/>
        </w:rPr>
      </w:pPr>
      <w:r>
        <w:rPr>
          <w:rFonts w:ascii="Arial Rounded MT Bold" w:hAnsi="Arial Rounded MT Bold" w:cs="Tahoma"/>
          <w:b/>
          <w:lang w:val="en-GB"/>
        </w:rPr>
        <w:t>SIGNED”</w:t>
      </w:r>
    </w:p>
    <w:p w:rsidR="006A74B3" w:rsidRDefault="006A74B3" w:rsidP="006A74B3">
      <w:pPr>
        <w:ind w:firstLine="720"/>
        <w:jc w:val="both"/>
        <w:rPr>
          <w:rFonts w:ascii="Arial Rounded MT Bold" w:hAnsi="Arial Rounded MT Bold" w:cs="Tahoma"/>
          <w:b/>
          <w:lang w:val="en-GB"/>
        </w:rPr>
      </w:pPr>
    </w:p>
    <w:p w:rsidR="00065DEA" w:rsidRDefault="00065DEA" w:rsidP="00926721">
      <w:pPr>
        <w:spacing w:line="360" w:lineRule="auto"/>
        <w:jc w:val="both"/>
        <w:rPr>
          <w:rFonts w:ascii="Bookman Old Style" w:hAnsi="Bookman Old Style" w:cs="Tahoma"/>
          <w:sz w:val="28"/>
          <w:szCs w:val="28"/>
        </w:rPr>
      </w:pPr>
    </w:p>
    <w:p w:rsidR="00926721" w:rsidRDefault="00926721" w:rsidP="00854D2E">
      <w:pPr>
        <w:spacing w:line="360" w:lineRule="auto"/>
        <w:ind w:firstLine="720"/>
        <w:jc w:val="both"/>
        <w:rPr>
          <w:rFonts w:ascii="Bookman Old Style" w:hAnsi="Bookman Old Style" w:cs="Tahoma"/>
          <w:i/>
          <w:sz w:val="28"/>
          <w:szCs w:val="28"/>
        </w:rPr>
      </w:pPr>
      <w:r>
        <w:rPr>
          <w:rFonts w:ascii="Bookman Old Style" w:hAnsi="Bookman Old Style" w:cs="Tahoma"/>
          <w:sz w:val="28"/>
          <w:szCs w:val="28"/>
        </w:rPr>
        <w:t>Further, at pages 153 to 157 of the record of appeal is a Deed of appointment of a new Trustee.  It is dated 31</w:t>
      </w:r>
      <w:r w:rsidRPr="00926721">
        <w:rPr>
          <w:rFonts w:ascii="Bookman Old Style" w:hAnsi="Bookman Old Style" w:cs="Tahoma"/>
          <w:sz w:val="28"/>
          <w:szCs w:val="28"/>
          <w:vertAlign w:val="superscript"/>
        </w:rPr>
        <w:t>st</w:t>
      </w:r>
      <w:r>
        <w:rPr>
          <w:rFonts w:ascii="Bookman Old Style" w:hAnsi="Bookman Old Style" w:cs="Tahoma"/>
          <w:sz w:val="28"/>
          <w:szCs w:val="28"/>
        </w:rPr>
        <w:t xml:space="preserve"> October 1983; i.e. 9 years after Mrs. Daisy Butts had died.  </w:t>
      </w:r>
      <w:r w:rsidRPr="00E67FC3">
        <w:rPr>
          <w:rFonts w:ascii="Bookman Old Style" w:hAnsi="Bookman Old Style" w:cs="Tahoma"/>
          <w:i/>
          <w:sz w:val="28"/>
          <w:szCs w:val="28"/>
        </w:rPr>
        <w:t>(She died on 3</w:t>
      </w:r>
      <w:r w:rsidRPr="00E67FC3">
        <w:rPr>
          <w:rFonts w:ascii="Bookman Old Style" w:hAnsi="Bookman Old Style" w:cs="Tahoma"/>
          <w:i/>
          <w:sz w:val="28"/>
          <w:szCs w:val="28"/>
          <w:vertAlign w:val="superscript"/>
        </w:rPr>
        <w:t>rd</w:t>
      </w:r>
      <w:r w:rsidRPr="00E67FC3">
        <w:rPr>
          <w:rFonts w:ascii="Bookman Old Style" w:hAnsi="Bookman Old Style" w:cs="Tahoma"/>
          <w:i/>
          <w:sz w:val="28"/>
          <w:szCs w:val="28"/>
        </w:rPr>
        <w:t xml:space="preserve"> February</w:t>
      </w:r>
      <w:r>
        <w:rPr>
          <w:rFonts w:ascii="Bookman Old Style" w:hAnsi="Bookman Old Style" w:cs="Tahoma"/>
          <w:sz w:val="28"/>
          <w:szCs w:val="28"/>
        </w:rPr>
        <w:t xml:space="preserve"> </w:t>
      </w:r>
      <w:r w:rsidRPr="00E67FC3">
        <w:rPr>
          <w:rFonts w:ascii="Bookman Old Style" w:hAnsi="Bookman Old Style" w:cs="Tahoma"/>
          <w:i/>
          <w:sz w:val="28"/>
          <w:szCs w:val="28"/>
        </w:rPr>
        <w:t>1974).</w:t>
      </w:r>
      <w:r>
        <w:rPr>
          <w:rFonts w:ascii="Bookman Old Style" w:hAnsi="Bookman Old Style" w:cs="Tahoma"/>
          <w:sz w:val="28"/>
          <w:szCs w:val="28"/>
        </w:rPr>
        <w:t xml:space="preserve">  It was drawn by Ellis and Company.  By that Deed, Mr. Charles Michael Butts, appointed Mr. </w:t>
      </w:r>
      <w:proofErr w:type="spellStart"/>
      <w:r>
        <w:rPr>
          <w:rFonts w:ascii="Bookman Old Style" w:hAnsi="Bookman Old Style" w:cs="Tahoma"/>
          <w:sz w:val="28"/>
          <w:szCs w:val="28"/>
        </w:rPr>
        <w:t>Mwenya</w:t>
      </w:r>
      <w:proofErr w:type="spellEnd"/>
      <w:r>
        <w:rPr>
          <w:rFonts w:ascii="Bookman Old Style" w:hAnsi="Bookman Old Style" w:cs="Tahoma"/>
          <w:sz w:val="28"/>
          <w:szCs w:val="28"/>
        </w:rPr>
        <w:t xml:space="preserve"> </w:t>
      </w:r>
      <w:proofErr w:type="spellStart"/>
      <w:r>
        <w:rPr>
          <w:rFonts w:ascii="Bookman Old Style" w:hAnsi="Bookman Old Style" w:cs="Tahoma"/>
          <w:sz w:val="28"/>
          <w:szCs w:val="28"/>
        </w:rPr>
        <w:t>Lwatula</w:t>
      </w:r>
      <w:proofErr w:type="spellEnd"/>
      <w:r>
        <w:rPr>
          <w:rFonts w:ascii="Bookman Old Style" w:hAnsi="Bookman Old Style" w:cs="Tahoma"/>
          <w:sz w:val="28"/>
          <w:szCs w:val="28"/>
        </w:rPr>
        <w:t xml:space="preserve">, of Ellis and Company: </w:t>
      </w:r>
      <w:r w:rsidRPr="00E61C28">
        <w:rPr>
          <w:rFonts w:ascii="Bookman Old Style" w:hAnsi="Bookman Old Style" w:cs="Tahoma"/>
          <w:b/>
          <w:i/>
          <w:sz w:val="28"/>
          <w:szCs w:val="28"/>
        </w:rPr>
        <w:t>“to be a Trustee of the trusts of the Will relating to the said property described in the schedule hereto in place of the said Mrs. Daisy Butts and James Anthony Butts”</w:t>
      </w:r>
      <w:r>
        <w:rPr>
          <w:rFonts w:ascii="Bookman Old Style" w:hAnsi="Bookman Old Style" w:cs="Tahoma"/>
          <w:i/>
          <w:sz w:val="28"/>
          <w:szCs w:val="28"/>
        </w:rPr>
        <w:t>.</w:t>
      </w:r>
      <w:r w:rsidR="00E67FC3">
        <w:rPr>
          <w:rFonts w:ascii="Bookman Old Style" w:hAnsi="Bookman Old Style" w:cs="Tahoma"/>
          <w:sz w:val="28"/>
          <w:szCs w:val="28"/>
        </w:rPr>
        <w:t xml:space="preserve">  The Will referred to, is that of Mr. Fredrick Charles Butts, who died on 16</w:t>
      </w:r>
      <w:r w:rsidR="00E67FC3" w:rsidRPr="00E67FC3">
        <w:rPr>
          <w:rFonts w:ascii="Bookman Old Style" w:hAnsi="Bookman Old Style" w:cs="Tahoma"/>
          <w:sz w:val="28"/>
          <w:szCs w:val="28"/>
          <w:vertAlign w:val="superscript"/>
        </w:rPr>
        <w:t>th</w:t>
      </w:r>
      <w:r w:rsidR="00E67FC3">
        <w:rPr>
          <w:rFonts w:ascii="Bookman Old Style" w:hAnsi="Bookman Old Style" w:cs="Tahoma"/>
          <w:sz w:val="28"/>
          <w:szCs w:val="28"/>
        </w:rPr>
        <w:t xml:space="preserve"> October 1961.  This is as per page 154.  The property mentioned in the Deed of Appointment, is the </w:t>
      </w:r>
      <w:proofErr w:type="spellStart"/>
      <w:r w:rsidR="00E67FC3">
        <w:rPr>
          <w:rFonts w:ascii="Bookman Old Style" w:hAnsi="Bookman Old Style" w:cs="Tahoma"/>
          <w:sz w:val="28"/>
          <w:szCs w:val="28"/>
        </w:rPr>
        <w:t>Monze</w:t>
      </w:r>
      <w:proofErr w:type="spellEnd"/>
      <w:r w:rsidR="00E67FC3">
        <w:rPr>
          <w:rFonts w:ascii="Bookman Old Style" w:hAnsi="Bookman Old Style" w:cs="Tahoma"/>
          <w:sz w:val="28"/>
          <w:szCs w:val="28"/>
        </w:rPr>
        <w:t xml:space="preserve"> property in dispute.  This is as per pages 155 and 156 of the record of appeal.   The 4</w:t>
      </w:r>
      <w:r w:rsidR="00E67FC3" w:rsidRPr="00E67FC3">
        <w:rPr>
          <w:rFonts w:ascii="Bookman Old Style" w:hAnsi="Bookman Old Style" w:cs="Tahoma"/>
          <w:sz w:val="28"/>
          <w:szCs w:val="28"/>
          <w:vertAlign w:val="superscript"/>
        </w:rPr>
        <w:t>th</w:t>
      </w:r>
      <w:r w:rsidR="00E67FC3">
        <w:rPr>
          <w:rFonts w:ascii="Bookman Old Style" w:hAnsi="Bookman Old Style" w:cs="Tahoma"/>
          <w:sz w:val="28"/>
          <w:szCs w:val="28"/>
        </w:rPr>
        <w:t xml:space="preserve"> recital on page 154 says: </w:t>
      </w:r>
      <w:r w:rsidR="00AB4960" w:rsidRPr="00E61C28">
        <w:rPr>
          <w:rFonts w:ascii="Bookman Old Style" w:hAnsi="Bookman Old Style" w:cs="Tahoma"/>
          <w:b/>
          <w:i/>
          <w:sz w:val="28"/>
          <w:szCs w:val="28"/>
        </w:rPr>
        <w:t>The said James Anthony Butts cannot now be found and is verily believed to have left the Republic of Zambia, in or about 1976, without leaving any forwarding or other address.”</w:t>
      </w:r>
    </w:p>
    <w:p w:rsidR="00AB4960" w:rsidRDefault="00AB4960" w:rsidP="00854D2E">
      <w:pPr>
        <w:spacing w:line="360" w:lineRule="auto"/>
        <w:ind w:firstLine="720"/>
        <w:jc w:val="both"/>
        <w:rPr>
          <w:rFonts w:ascii="Bookman Old Style" w:hAnsi="Bookman Old Style" w:cs="Tahoma"/>
          <w:sz w:val="28"/>
          <w:szCs w:val="28"/>
        </w:rPr>
      </w:pPr>
    </w:p>
    <w:p w:rsidR="003941B9" w:rsidRDefault="003941B9" w:rsidP="00854D2E">
      <w:pPr>
        <w:spacing w:line="360" w:lineRule="auto"/>
        <w:ind w:firstLine="720"/>
        <w:jc w:val="both"/>
        <w:rPr>
          <w:rFonts w:ascii="Bookman Old Style" w:hAnsi="Bookman Old Style" w:cs="Tahoma"/>
          <w:sz w:val="28"/>
          <w:szCs w:val="28"/>
        </w:rPr>
      </w:pPr>
    </w:p>
    <w:p w:rsidR="003941B9" w:rsidRPr="003941B9" w:rsidRDefault="003941B9" w:rsidP="003941B9">
      <w:pPr>
        <w:spacing w:line="360" w:lineRule="auto"/>
        <w:ind w:firstLine="720"/>
        <w:jc w:val="right"/>
        <w:rPr>
          <w:rFonts w:ascii="Arial Black" w:hAnsi="Arial Black" w:cs="Tahoma"/>
          <w:b/>
          <w:sz w:val="28"/>
          <w:szCs w:val="28"/>
        </w:rPr>
      </w:pPr>
      <w:r>
        <w:rPr>
          <w:rFonts w:ascii="Arial Black" w:hAnsi="Arial Black" w:cs="Tahoma"/>
          <w:b/>
          <w:sz w:val="28"/>
          <w:szCs w:val="28"/>
        </w:rPr>
        <w:t>P132</w:t>
      </w:r>
    </w:p>
    <w:p w:rsidR="00AB4960" w:rsidRDefault="00AB4960" w:rsidP="00854D2E">
      <w:pPr>
        <w:spacing w:line="360" w:lineRule="auto"/>
        <w:ind w:firstLine="720"/>
        <w:jc w:val="both"/>
        <w:rPr>
          <w:rFonts w:ascii="Bookman Old Style" w:hAnsi="Bookman Old Style" w:cs="Tahoma"/>
          <w:sz w:val="28"/>
          <w:szCs w:val="28"/>
        </w:rPr>
      </w:pPr>
      <w:r>
        <w:rPr>
          <w:rFonts w:ascii="Bookman Old Style" w:hAnsi="Bookman Old Style" w:cs="Tahoma"/>
          <w:sz w:val="28"/>
          <w:szCs w:val="28"/>
        </w:rPr>
        <w:t>By this Deed, Ellis and Company acknowledges that as at 31</w:t>
      </w:r>
      <w:r w:rsidRPr="00AB4960">
        <w:rPr>
          <w:rFonts w:ascii="Bookman Old Style" w:hAnsi="Bookman Old Style" w:cs="Tahoma"/>
          <w:sz w:val="28"/>
          <w:szCs w:val="28"/>
          <w:vertAlign w:val="superscript"/>
        </w:rPr>
        <w:t>st</w:t>
      </w:r>
      <w:r>
        <w:rPr>
          <w:rFonts w:ascii="Bookman Old Style" w:hAnsi="Bookman Old Style" w:cs="Tahoma"/>
          <w:sz w:val="28"/>
          <w:szCs w:val="28"/>
        </w:rPr>
        <w:t xml:space="preserve"> October 1983, Mr. James Anthony Butts, still had an interest in the </w:t>
      </w:r>
      <w:proofErr w:type="spellStart"/>
      <w:r>
        <w:rPr>
          <w:rFonts w:ascii="Bookman Old Style" w:hAnsi="Bookman Old Style" w:cs="Tahoma"/>
          <w:sz w:val="28"/>
          <w:szCs w:val="28"/>
        </w:rPr>
        <w:t>Monze</w:t>
      </w:r>
      <w:proofErr w:type="spellEnd"/>
      <w:r>
        <w:rPr>
          <w:rFonts w:ascii="Bookman Old Style" w:hAnsi="Bookman Old Style" w:cs="Tahoma"/>
          <w:sz w:val="28"/>
          <w:szCs w:val="28"/>
        </w:rPr>
        <w:t xml:space="preserve"> property, by virtue of the Will of his late father, dated 22</w:t>
      </w:r>
      <w:r w:rsidRPr="00AB4960">
        <w:rPr>
          <w:rFonts w:ascii="Bookman Old Style" w:hAnsi="Bookman Old Style" w:cs="Tahoma"/>
          <w:sz w:val="28"/>
          <w:szCs w:val="28"/>
          <w:vertAlign w:val="superscript"/>
        </w:rPr>
        <w:t>nd</w:t>
      </w:r>
      <w:r>
        <w:rPr>
          <w:rFonts w:ascii="Bookman Old Style" w:hAnsi="Bookman Old Style" w:cs="Tahoma"/>
          <w:sz w:val="28"/>
          <w:szCs w:val="28"/>
        </w:rPr>
        <w:t xml:space="preserve"> September 1956.</w:t>
      </w:r>
    </w:p>
    <w:p w:rsidR="00F6483A" w:rsidRDefault="00F6483A" w:rsidP="00854D2E">
      <w:pPr>
        <w:spacing w:line="360" w:lineRule="auto"/>
        <w:ind w:firstLine="720"/>
        <w:jc w:val="both"/>
        <w:rPr>
          <w:rFonts w:ascii="Bookman Old Style" w:hAnsi="Bookman Old Style" w:cs="Tahoma"/>
          <w:sz w:val="28"/>
          <w:szCs w:val="28"/>
        </w:rPr>
      </w:pPr>
    </w:p>
    <w:p w:rsidR="00F6483A" w:rsidRDefault="00F6483A" w:rsidP="00854D2E">
      <w:pPr>
        <w:spacing w:line="360" w:lineRule="auto"/>
        <w:ind w:firstLine="720"/>
        <w:jc w:val="both"/>
        <w:rPr>
          <w:rFonts w:ascii="Bookman Old Style" w:hAnsi="Bookman Old Style" w:cs="Tahoma"/>
          <w:sz w:val="28"/>
          <w:szCs w:val="28"/>
        </w:rPr>
      </w:pPr>
      <w:proofErr w:type="spellStart"/>
      <w:r>
        <w:rPr>
          <w:rFonts w:ascii="Bookman Old Style" w:hAnsi="Bookman Old Style" w:cs="Tahoma"/>
          <w:sz w:val="28"/>
          <w:szCs w:val="28"/>
        </w:rPr>
        <w:t>Additionaly</w:t>
      </w:r>
      <w:proofErr w:type="spellEnd"/>
      <w:r>
        <w:rPr>
          <w:rFonts w:ascii="Bookman Old Style" w:hAnsi="Bookman Old Style" w:cs="Tahoma"/>
          <w:sz w:val="28"/>
          <w:szCs w:val="28"/>
        </w:rPr>
        <w:t xml:space="preserve">, there is one issue that needs mention here.  This issue may have a bearing on the interpretation in Court, placed by Ellis and Company, on Section 5 of the </w:t>
      </w:r>
      <w:r w:rsidR="00167679">
        <w:rPr>
          <w:rFonts w:ascii="Bookman Old Style" w:hAnsi="Bookman Old Style" w:cs="Tahoma"/>
          <w:sz w:val="28"/>
          <w:szCs w:val="28"/>
        </w:rPr>
        <w:t xml:space="preserve">Act, in </w:t>
      </w:r>
      <w:proofErr w:type="spellStart"/>
      <w:r w:rsidR="00167679">
        <w:rPr>
          <w:rFonts w:ascii="Bookman Old Style" w:hAnsi="Bookman Old Style" w:cs="Tahoma"/>
          <w:sz w:val="28"/>
          <w:szCs w:val="28"/>
        </w:rPr>
        <w:t>favour</w:t>
      </w:r>
      <w:proofErr w:type="spellEnd"/>
      <w:r w:rsidR="00167679">
        <w:rPr>
          <w:rFonts w:ascii="Bookman Old Style" w:hAnsi="Bookman Old Style" w:cs="Tahoma"/>
          <w:sz w:val="28"/>
          <w:szCs w:val="28"/>
        </w:rPr>
        <w:t xml:space="preserve"> of the </w:t>
      </w:r>
      <w:r w:rsidR="00842BE1">
        <w:rPr>
          <w:rFonts w:ascii="Bookman Old Style" w:hAnsi="Bookman Old Style" w:cs="Tahoma"/>
          <w:sz w:val="28"/>
          <w:szCs w:val="28"/>
        </w:rPr>
        <w:t>Appellants</w:t>
      </w:r>
      <w:r w:rsidR="00167679">
        <w:rPr>
          <w:rFonts w:ascii="Bookman Old Style" w:hAnsi="Bookman Old Style" w:cs="Tahoma"/>
          <w:sz w:val="28"/>
          <w:szCs w:val="28"/>
        </w:rPr>
        <w:t xml:space="preserve">.  At page 167 of the record of appeal is a letter addressed to Messrs Ellis and Company.  It alleges that one of the Senior Partners in Ellis and Company is personally interested in one of the Plots comprised in the </w:t>
      </w:r>
      <w:proofErr w:type="spellStart"/>
      <w:r w:rsidR="00167679">
        <w:rPr>
          <w:rFonts w:ascii="Bookman Old Style" w:hAnsi="Bookman Old Style" w:cs="Tahoma"/>
          <w:sz w:val="28"/>
          <w:szCs w:val="28"/>
        </w:rPr>
        <w:t>Monze</w:t>
      </w:r>
      <w:proofErr w:type="spellEnd"/>
      <w:r w:rsidR="00167679">
        <w:rPr>
          <w:rFonts w:ascii="Bookman Old Style" w:hAnsi="Bookman Old Style" w:cs="Tahoma"/>
          <w:sz w:val="28"/>
          <w:szCs w:val="28"/>
        </w:rPr>
        <w:t xml:space="preserve"> property.  The Partner in question, appears to be the 7</w:t>
      </w:r>
      <w:r w:rsidR="00167679" w:rsidRPr="00167679">
        <w:rPr>
          <w:rFonts w:ascii="Bookman Old Style" w:hAnsi="Bookman Old Style" w:cs="Tahoma"/>
          <w:sz w:val="28"/>
          <w:szCs w:val="28"/>
          <w:vertAlign w:val="superscript"/>
        </w:rPr>
        <w:t>th</w:t>
      </w:r>
      <w:r w:rsidR="00167679">
        <w:rPr>
          <w:rFonts w:ascii="Bookman Old Style" w:hAnsi="Bookman Old Style" w:cs="Tahoma"/>
          <w:sz w:val="28"/>
          <w:szCs w:val="28"/>
        </w:rPr>
        <w:t xml:space="preserve"> appellant.  The letter reads as follows:-</w:t>
      </w:r>
    </w:p>
    <w:p w:rsidR="00167679" w:rsidRDefault="00167679" w:rsidP="00167679">
      <w:pPr>
        <w:jc w:val="both"/>
        <w:rPr>
          <w:rFonts w:ascii="Arial Rounded MT Bold" w:hAnsi="Arial Rounded MT Bold" w:cs="Tahoma"/>
          <w:b/>
          <w:lang w:val="en-GB"/>
        </w:rPr>
      </w:pPr>
      <w:r>
        <w:rPr>
          <w:rFonts w:ascii="Arial Rounded MT Bold" w:hAnsi="Arial Rounded MT Bold" w:cs="Tahoma"/>
          <w:b/>
          <w:lang w:val="en-GB"/>
        </w:rPr>
        <w:t>“M.A. PATEL &amp; COMPANY</w:t>
      </w:r>
    </w:p>
    <w:p w:rsidR="00167679" w:rsidRDefault="00167679" w:rsidP="00167679">
      <w:pPr>
        <w:jc w:val="both"/>
        <w:rPr>
          <w:rFonts w:ascii="Arial Rounded MT Bold" w:hAnsi="Arial Rounded MT Bold" w:cs="Tahoma"/>
          <w:b/>
          <w:lang w:val="en-GB"/>
        </w:rPr>
      </w:pPr>
      <w:r>
        <w:rPr>
          <w:rFonts w:ascii="Arial Rounded MT Bold" w:hAnsi="Arial Rounded MT Bold" w:cs="Tahoma"/>
          <w:b/>
          <w:lang w:val="en-GB"/>
        </w:rPr>
        <w:t>Advocates: Notaries and Commissioners For Oaths</w:t>
      </w:r>
    </w:p>
    <w:p w:rsidR="00167679" w:rsidRDefault="00167679" w:rsidP="00167679">
      <w:pPr>
        <w:jc w:val="both"/>
        <w:rPr>
          <w:rFonts w:ascii="Arial Rounded MT Bold" w:hAnsi="Arial Rounded MT Bold" w:cs="Tahoma"/>
          <w:b/>
          <w:lang w:val="en-GB"/>
        </w:rPr>
      </w:pPr>
      <w:r>
        <w:rPr>
          <w:rFonts w:ascii="Arial Rounded MT Bold" w:hAnsi="Arial Rounded MT Bold" w:cs="Tahoma"/>
          <w:b/>
          <w:lang w:val="en-GB"/>
        </w:rPr>
        <w:t xml:space="preserve">1-4 </w:t>
      </w:r>
      <w:proofErr w:type="spellStart"/>
      <w:r>
        <w:rPr>
          <w:rFonts w:ascii="Arial Rounded MT Bold" w:hAnsi="Arial Rounded MT Bold" w:cs="Tahoma"/>
          <w:b/>
          <w:lang w:val="en-GB"/>
        </w:rPr>
        <w:t>Codrington</w:t>
      </w:r>
      <w:proofErr w:type="spellEnd"/>
      <w:r>
        <w:rPr>
          <w:rFonts w:ascii="Arial Rounded MT Bold" w:hAnsi="Arial Rounded MT Bold" w:cs="Tahoma"/>
          <w:b/>
          <w:lang w:val="en-GB"/>
        </w:rPr>
        <w:t xml:space="preserve"> House, P O Box 30645, </w:t>
      </w:r>
      <w:proofErr w:type="spellStart"/>
      <w:r>
        <w:rPr>
          <w:rFonts w:ascii="Arial Rounded MT Bold" w:hAnsi="Arial Rounded MT Bold" w:cs="Tahoma"/>
          <w:b/>
          <w:lang w:val="en-GB"/>
        </w:rPr>
        <w:t>Nkwazi</w:t>
      </w:r>
      <w:proofErr w:type="spellEnd"/>
      <w:r>
        <w:rPr>
          <w:rFonts w:ascii="Arial Rounded MT Bold" w:hAnsi="Arial Rounded MT Bold" w:cs="Tahoma"/>
          <w:b/>
          <w:lang w:val="en-GB"/>
        </w:rPr>
        <w:t xml:space="preserve"> Road, LUSAKA, ZAMBIA</w:t>
      </w:r>
    </w:p>
    <w:p w:rsidR="00167679" w:rsidRDefault="00167679" w:rsidP="00167679">
      <w:pPr>
        <w:jc w:val="both"/>
        <w:rPr>
          <w:rFonts w:ascii="Arial Rounded MT Bold" w:hAnsi="Arial Rounded MT Bold" w:cs="Tahoma"/>
          <w:b/>
          <w:lang w:val="en-GB"/>
        </w:rPr>
      </w:pPr>
      <w:r>
        <w:rPr>
          <w:rFonts w:ascii="Arial Rounded MT Bold" w:hAnsi="Arial Rounded MT Bold" w:cs="Tahoma"/>
          <w:b/>
          <w:lang w:val="en-GB"/>
        </w:rPr>
        <w:t>Tel: 221484; Res: 278572</w:t>
      </w:r>
    </w:p>
    <w:p w:rsidR="00167679" w:rsidRDefault="00167679" w:rsidP="00167679">
      <w:pPr>
        <w:jc w:val="both"/>
        <w:rPr>
          <w:rFonts w:ascii="Arial Rounded MT Bold" w:hAnsi="Arial Rounded MT Bold" w:cs="Tahoma"/>
          <w:b/>
          <w:lang w:val="en-GB"/>
        </w:rPr>
      </w:pPr>
    </w:p>
    <w:p w:rsidR="00167679" w:rsidRDefault="00167679" w:rsidP="00167679">
      <w:pPr>
        <w:jc w:val="both"/>
        <w:rPr>
          <w:rFonts w:ascii="Arial Rounded MT Bold" w:hAnsi="Arial Rounded MT Bold" w:cs="Tahoma"/>
          <w:b/>
          <w:lang w:val="en-GB"/>
        </w:rPr>
      </w:pPr>
      <w:r>
        <w:rPr>
          <w:rFonts w:ascii="Arial Rounded MT Bold" w:hAnsi="Arial Rounded MT Bold" w:cs="Tahoma"/>
          <w:b/>
          <w:lang w:val="en-GB"/>
        </w:rPr>
        <w:t>LJS/</w:t>
      </w:r>
      <w:proofErr w:type="spellStart"/>
      <w:r>
        <w:rPr>
          <w:rFonts w:ascii="Arial Rounded MT Bold" w:hAnsi="Arial Rounded MT Bold" w:cs="Tahoma"/>
          <w:b/>
          <w:lang w:val="en-GB"/>
        </w:rPr>
        <w:t>gk</w:t>
      </w:r>
      <w:proofErr w:type="spellEnd"/>
      <w:r>
        <w:rPr>
          <w:rFonts w:ascii="Arial Rounded MT Bold" w:hAnsi="Arial Rounded MT Bold" w:cs="Tahoma"/>
          <w:b/>
          <w:lang w:val="en-GB"/>
        </w:rPr>
        <w:t>/B.18</w:t>
      </w:r>
    </w:p>
    <w:p w:rsidR="00167679" w:rsidRDefault="00167679" w:rsidP="00167679">
      <w:pPr>
        <w:jc w:val="both"/>
        <w:rPr>
          <w:rFonts w:ascii="Arial Rounded MT Bold" w:hAnsi="Arial Rounded MT Bold" w:cs="Tahoma"/>
          <w:b/>
          <w:lang w:val="en-GB"/>
        </w:rPr>
      </w:pPr>
      <w:r>
        <w:rPr>
          <w:rFonts w:ascii="Arial Rounded MT Bold" w:hAnsi="Arial Rounded MT Bold" w:cs="Tahoma"/>
          <w:b/>
          <w:lang w:val="en-GB"/>
        </w:rPr>
        <w:t>27</w:t>
      </w:r>
      <w:r w:rsidRPr="00167679">
        <w:rPr>
          <w:rFonts w:ascii="Arial Rounded MT Bold" w:hAnsi="Arial Rounded MT Bold" w:cs="Tahoma"/>
          <w:b/>
          <w:vertAlign w:val="superscript"/>
          <w:lang w:val="en-GB"/>
        </w:rPr>
        <w:t>th</w:t>
      </w:r>
      <w:r>
        <w:rPr>
          <w:rFonts w:ascii="Arial Rounded MT Bold" w:hAnsi="Arial Rounded MT Bold" w:cs="Tahoma"/>
          <w:b/>
          <w:lang w:val="en-GB"/>
        </w:rPr>
        <w:t xml:space="preserve"> May 1992</w:t>
      </w:r>
    </w:p>
    <w:p w:rsidR="00167679" w:rsidRDefault="00167679" w:rsidP="00167679">
      <w:pPr>
        <w:jc w:val="both"/>
        <w:rPr>
          <w:rFonts w:ascii="Arial Rounded MT Bold" w:hAnsi="Arial Rounded MT Bold" w:cs="Tahoma"/>
          <w:b/>
          <w:lang w:val="en-GB"/>
        </w:rPr>
      </w:pPr>
    </w:p>
    <w:p w:rsidR="00167679" w:rsidRDefault="00167679" w:rsidP="00167679">
      <w:pPr>
        <w:jc w:val="both"/>
        <w:rPr>
          <w:rFonts w:ascii="Arial Rounded MT Bold" w:hAnsi="Arial Rounded MT Bold" w:cs="Tahoma"/>
          <w:b/>
          <w:lang w:val="en-GB"/>
        </w:rPr>
      </w:pPr>
      <w:r>
        <w:rPr>
          <w:rFonts w:ascii="Arial Rounded MT Bold" w:hAnsi="Arial Rounded MT Bold" w:cs="Tahoma"/>
          <w:b/>
          <w:lang w:val="en-GB"/>
        </w:rPr>
        <w:t>Messrs Ellis &amp; Company</w:t>
      </w:r>
    </w:p>
    <w:p w:rsidR="00167679" w:rsidRDefault="00167679" w:rsidP="00167679">
      <w:pPr>
        <w:jc w:val="both"/>
        <w:rPr>
          <w:rFonts w:ascii="Arial Rounded MT Bold" w:hAnsi="Arial Rounded MT Bold" w:cs="Tahoma"/>
          <w:b/>
          <w:lang w:val="en-GB"/>
        </w:rPr>
      </w:pPr>
      <w:r>
        <w:rPr>
          <w:rFonts w:ascii="Arial Rounded MT Bold" w:hAnsi="Arial Rounded MT Bold" w:cs="Tahoma"/>
          <w:b/>
          <w:lang w:val="en-GB"/>
        </w:rPr>
        <w:t>Farmers House</w:t>
      </w:r>
    </w:p>
    <w:p w:rsidR="00167679" w:rsidRDefault="00167679" w:rsidP="00167679">
      <w:pPr>
        <w:jc w:val="both"/>
        <w:rPr>
          <w:rFonts w:ascii="Arial Rounded MT Bold" w:hAnsi="Arial Rounded MT Bold" w:cs="Tahoma"/>
          <w:b/>
          <w:lang w:val="en-GB"/>
        </w:rPr>
      </w:pPr>
      <w:r>
        <w:rPr>
          <w:rFonts w:ascii="Arial Rounded MT Bold" w:hAnsi="Arial Rounded MT Bold" w:cs="Tahoma"/>
          <w:b/>
          <w:lang w:val="en-GB"/>
        </w:rPr>
        <w:t>Cairo Road</w:t>
      </w:r>
    </w:p>
    <w:p w:rsidR="00167679" w:rsidRDefault="00167679" w:rsidP="00167679">
      <w:pPr>
        <w:jc w:val="both"/>
        <w:rPr>
          <w:rFonts w:ascii="Arial Rounded MT Bold" w:hAnsi="Arial Rounded MT Bold" w:cs="Tahoma"/>
          <w:b/>
          <w:lang w:val="en-GB"/>
        </w:rPr>
      </w:pPr>
      <w:r>
        <w:rPr>
          <w:rFonts w:ascii="Arial Rounded MT Bold" w:hAnsi="Arial Rounded MT Bold" w:cs="Tahoma"/>
          <w:b/>
          <w:lang w:val="en-GB"/>
        </w:rPr>
        <w:t>LUSAKA</w:t>
      </w:r>
    </w:p>
    <w:p w:rsidR="00167679" w:rsidRDefault="00167679" w:rsidP="00167679">
      <w:pPr>
        <w:jc w:val="both"/>
        <w:rPr>
          <w:rFonts w:ascii="Arial Rounded MT Bold" w:hAnsi="Arial Rounded MT Bold" w:cs="Tahoma"/>
          <w:b/>
          <w:lang w:val="en-GB"/>
        </w:rPr>
      </w:pPr>
    </w:p>
    <w:p w:rsidR="00167679" w:rsidRDefault="00167679" w:rsidP="00167679">
      <w:pPr>
        <w:jc w:val="both"/>
        <w:rPr>
          <w:rFonts w:ascii="Arial Rounded MT Bold" w:hAnsi="Arial Rounded MT Bold" w:cs="Tahoma"/>
          <w:b/>
          <w:lang w:val="en-GB"/>
        </w:rPr>
      </w:pPr>
      <w:r>
        <w:rPr>
          <w:rFonts w:ascii="Arial Rounded MT Bold" w:hAnsi="Arial Rounded MT Bold" w:cs="Tahoma"/>
          <w:b/>
          <w:lang w:val="en-GB"/>
        </w:rPr>
        <w:t>Dear Sir,</w:t>
      </w:r>
    </w:p>
    <w:p w:rsidR="00167679" w:rsidRDefault="00167679" w:rsidP="00167679">
      <w:pPr>
        <w:jc w:val="both"/>
        <w:rPr>
          <w:rFonts w:ascii="Arial Rounded MT Bold" w:hAnsi="Arial Rounded MT Bold" w:cs="Tahoma"/>
          <w:b/>
          <w:lang w:val="en-GB"/>
        </w:rPr>
      </w:pPr>
    </w:p>
    <w:p w:rsidR="00167679" w:rsidRDefault="00167679" w:rsidP="00167679">
      <w:pPr>
        <w:jc w:val="both"/>
        <w:rPr>
          <w:rFonts w:ascii="Arial Rounded MT Bold" w:hAnsi="Arial Rounded MT Bold" w:cs="Tahoma"/>
          <w:b/>
          <w:lang w:val="en-GB"/>
        </w:rPr>
      </w:pPr>
      <w:r>
        <w:rPr>
          <w:rFonts w:ascii="Arial Rounded MT Bold" w:hAnsi="Arial Rounded MT Bold" w:cs="Tahoma"/>
          <w:b/>
          <w:lang w:val="en-GB"/>
        </w:rPr>
        <w:t>RE:</w:t>
      </w:r>
      <w:r>
        <w:rPr>
          <w:rFonts w:ascii="Arial Rounded MT Bold" w:hAnsi="Arial Rounded MT Bold" w:cs="Tahoma"/>
          <w:b/>
          <w:lang w:val="en-GB"/>
        </w:rPr>
        <w:tab/>
      </w:r>
      <w:r>
        <w:rPr>
          <w:rFonts w:ascii="Arial Rounded MT Bold" w:hAnsi="Arial Rounded MT Bold" w:cs="Tahoma"/>
          <w:b/>
          <w:u w:val="single"/>
          <w:lang w:val="en-GB"/>
        </w:rPr>
        <w:t>BUTTS ESTATE-STAND NO. 403 MONZE</w:t>
      </w:r>
    </w:p>
    <w:p w:rsidR="00167679" w:rsidRDefault="00167679" w:rsidP="00167679">
      <w:pPr>
        <w:jc w:val="both"/>
        <w:rPr>
          <w:rFonts w:ascii="Arial Rounded MT Bold" w:hAnsi="Arial Rounded MT Bold" w:cs="Tahoma"/>
          <w:b/>
          <w:lang w:val="en-GB"/>
        </w:rPr>
      </w:pPr>
    </w:p>
    <w:p w:rsidR="00167679" w:rsidRDefault="00167679" w:rsidP="00167679">
      <w:pPr>
        <w:jc w:val="both"/>
        <w:rPr>
          <w:rFonts w:ascii="Arial Rounded MT Bold" w:hAnsi="Arial Rounded MT Bold" w:cs="Tahoma"/>
          <w:b/>
          <w:lang w:val="en-GB"/>
        </w:rPr>
      </w:pPr>
      <w:r>
        <w:rPr>
          <w:rFonts w:ascii="Arial Rounded MT Bold" w:hAnsi="Arial Rounded MT Bold" w:cs="Tahoma"/>
          <w:b/>
          <w:lang w:val="en-GB"/>
        </w:rPr>
        <w:t>We thank you for your letter BB.607/CHC/</w:t>
      </w:r>
      <w:proofErr w:type="spellStart"/>
      <w:r>
        <w:rPr>
          <w:rFonts w:ascii="Arial Rounded MT Bold" w:hAnsi="Arial Rounded MT Bold" w:cs="Tahoma"/>
          <w:b/>
          <w:lang w:val="en-GB"/>
        </w:rPr>
        <w:t>pcm</w:t>
      </w:r>
      <w:proofErr w:type="spellEnd"/>
      <w:r>
        <w:rPr>
          <w:rFonts w:ascii="Arial Rounded MT Bold" w:hAnsi="Arial Rounded MT Bold" w:cs="Tahoma"/>
          <w:b/>
          <w:lang w:val="en-GB"/>
        </w:rPr>
        <w:t>, dated the 8</w:t>
      </w:r>
      <w:r w:rsidRPr="00167679">
        <w:rPr>
          <w:rFonts w:ascii="Arial Rounded MT Bold" w:hAnsi="Arial Rounded MT Bold" w:cs="Tahoma"/>
          <w:b/>
          <w:vertAlign w:val="superscript"/>
          <w:lang w:val="en-GB"/>
        </w:rPr>
        <w:t>th</w:t>
      </w:r>
      <w:r>
        <w:rPr>
          <w:rFonts w:ascii="Arial Rounded MT Bold" w:hAnsi="Arial Rounded MT Bold" w:cs="Tahoma"/>
          <w:b/>
          <w:lang w:val="en-GB"/>
        </w:rPr>
        <w:t xml:space="preserve"> May 1992.</w:t>
      </w:r>
    </w:p>
    <w:p w:rsidR="00167679" w:rsidRDefault="00167679" w:rsidP="00167679">
      <w:pPr>
        <w:jc w:val="both"/>
        <w:rPr>
          <w:rFonts w:ascii="Arial Rounded MT Bold" w:hAnsi="Arial Rounded MT Bold" w:cs="Tahoma"/>
          <w:b/>
          <w:lang w:val="en-GB"/>
        </w:rPr>
      </w:pPr>
    </w:p>
    <w:p w:rsidR="00EA24F0" w:rsidRPr="00241D8E" w:rsidRDefault="00EA24F0" w:rsidP="00EA24F0">
      <w:pPr>
        <w:spacing w:line="360" w:lineRule="auto"/>
        <w:jc w:val="right"/>
        <w:rPr>
          <w:rFonts w:ascii="Arial Black" w:hAnsi="Arial Black" w:cs="Tahoma"/>
          <w:b/>
          <w:sz w:val="28"/>
          <w:szCs w:val="28"/>
          <w:lang w:val="en-GB"/>
        </w:rPr>
      </w:pPr>
      <w:r>
        <w:rPr>
          <w:rFonts w:ascii="Arial Black" w:hAnsi="Arial Black" w:cs="Tahoma"/>
          <w:b/>
          <w:sz w:val="28"/>
          <w:szCs w:val="28"/>
          <w:lang w:val="en-GB"/>
        </w:rPr>
        <w:lastRenderedPageBreak/>
        <w:t>P133</w:t>
      </w:r>
    </w:p>
    <w:p w:rsidR="00EA24F0" w:rsidRDefault="00EA24F0" w:rsidP="00EA24F0">
      <w:pPr>
        <w:jc w:val="right"/>
        <w:rPr>
          <w:rFonts w:ascii="Arial Rounded MT Bold" w:hAnsi="Arial Rounded MT Bold" w:cs="Tahoma"/>
          <w:b/>
          <w:lang w:val="en-GB"/>
        </w:rPr>
      </w:pPr>
    </w:p>
    <w:p w:rsidR="003941B9" w:rsidRPr="00EA24F0" w:rsidRDefault="00167679" w:rsidP="00EA24F0">
      <w:pPr>
        <w:jc w:val="both"/>
        <w:rPr>
          <w:rFonts w:ascii="Arial Rounded MT Bold" w:hAnsi="Arial Rounded MT Bold" w:cs="Tahoma"/>
          <w:b/>
          <w:lang w:val="en-GB"/>
        </w:rPr>
      </w:pPr>
      <w:r>
        <w:rPr>
          <w:rFonts w:ascii="Arial Rounded MT Bold" w:hAnsi="Arial Rounded MT Bold" w:cs="Tahoma"/>
          <w:b/>
          <w:lang w:val="en-GB"/>
        </w:rPr>
        <w:t xml:space="preserve">We regret to advise that we do not seem to be making any progress in this </w:t>
      </w:r>
      <w:r w:rsidR="00822613">
        <w:rPr>
          <w:rFonts w:ascii="Arial Rounded MT Bold" w:hAnsi="Arial Rounded MT Bold" w:cs="Tahoma"/>
          <w:b/>
          <w:lang w:val="en-GB"/>
        </w:rPr>
        <w:t>matter.  The best thing to do is</w:t>
      </w:r>
      <w:r>
        <w:rPr>
          <w:rFonts w:ascii="Arial Rounded MT Bold" w:hAnsi="Arial Rounded MT Bold" w:cs="Tahoma"/>
          <w:b/>
          <w:lang w:val="en-GB"/>
        </w:rPr>
        <w:t xml:space="preserve"> to ask the Court to make a ruling on the </w:t>
      </w:r>
    </w:p>
    <w:p w:rsidR="00167679" w:rsidRDefault="00167679" w:rsidP="00167679">
      <w:pPr>
        <w:jc w:val="both"/>
        <w:rPr>
          <w:rFonts w:ascii="Arial Rounded MT Bold" w:hAnsi="Arial Rounded MT Bold" w:cs="Tahoma"/>
          <w:b/>
          <w:lang w:val="en-GB"/>
        </w:rPr>
      </w:pPr>
      <w:r>
        <w:rPr>
          <w:rFonts w:ascii="Arial Rounded MT Bold" w:hAnsi="Arial Rounded MT Bold" w:cs="Tahoma"/>
          <w:b/>
          <w:lang w:val="en-GB"/>
        </w:rPr>
        <w:t>legality of what has since transpired.  As advocates you have not been able to advise us on whose behalf you act.  Messrs. Webb, Low &amp; Barry of Zimbabwe, acting on behalf of one of the trustees of the Butts Estate, have</w:t>
      </w:r>
      <w:r w:rsidR="005E1AA3">
        <w:rPr>
          <w:rFonts w:ascii="Arial Rounded MT Bold" w:hAnsi="Arial Rounded MT Bold" w:cs="Tahoma"/>
          <w:b/>
          <w:lang w:val="en-GB"/>
        </w:rPr>
        <w:t xml:space="preserve"> failed to</w:t>
      </w:r>
      <w:r w:rsidR="00B43A5C">
        <w:rPr>
          <w:rFonts w:ascii="Arial Rounded MT Bold" w:hAnsi="Arial Rounded MT Bold" w:cs="Tahoma"/>
          <w:b/>
          <w:lang w:val="en-GB"/>
        </w:rPr>
        <w:t xml:space="preserve"> have yourselves account to them; our client does not seem to be doing any better either.  To whom, as Advocates, are you accountable?  We notice, with regret that one of your senior partner is personally interested in one of the plots comprised in Stand No. 403, </w:t>
      </w:r>
      <w:proofErr w:type="spellStart"/>
      <w:r w:rsidR="00B43A5C">
        <w:rPr>
          <w:rFonts w:ascii="Arial Rounded MT Bold" w:hAnsi="Arial Rounded MT Bold" w:cs="Tahoma"/>
          <w:b/>
          <w:lang w:val="en-GB"/>
        </w:rPr>
        <w:t>Monze</w:t>
      </w:r>
      <w:proofErr w:type="spellEnd"/>
      <w:r w:rsidR="00B43A5C">
        <w:rPr>
          <w:rFonts w:ascii="Arial Rounded MT Bold" w:hAnsi="Arial Rounded MT Bold" w:cs="Tahoma"/>
          <w:b/>
          <w:lang w:val="en-GB"/>
        </w:rPr>
        <w:t>.   If this is true, which we think it is, then your firm must disqualify itself from acting on behalf of the “</w:t>
      </w:r>
      <w:r w:rsidR="00B43A5C" w:rsidRPr="00B43A5C">
        <w:rPr>
          <w:rFonts w:ascii="Arial Rounded MT Bold" w:hAnsi="Arial Rounded MT Bold" w:cs="Tahoma"/>
          <w:b/>
          <w:i/>
          <w:lang w:val="en-GB"/>
        </w:rPr>
        <w:t>Estate</w:t>
      </w:r>
      <w:r w:rsidR="00B43A5C">
        <w:rPr>
          <w:rFonts w:ascii="Arial Rounded MT Bold" w:hAnsi="Arial Rounded MT Bold" w:cs="Tahoma"/>
          <w:b/>
          <w:i/>
          <w:lang w:val="en-GB"/>
        </w:rPr>
        <w:t>”</w:t>
      </w:r>
      <w:r w:rsidR="00B43A5C">
        <w:rPr>
          <w:rFonts w:ascii="Arial Rounded MT Bold" w:hAnsi="Arial Rounded MT Bold" w:cs="Tahoma"/>
          <w:b/>
          <w:lang w:val="en-GB"/>
        </w:rPr>
        <w:t>.</w:t>
      </w:r>
    </w:p>
    <w:p w:rsidR="00B43A5C" w:rsidRDefault="00B43A5C" w:rsidP="00167679">
      <w:pPr>
        <w:jc w:val="both"/>
        <w:rPr>
          <w:rFonts w:ascii="Arial Rounded MT Bold" w:hAnsi="Arial Rounded MT Bold" w:cs="Tahoma"/>
          <w:b/>
          <w:lang w:val="en-GB"/>
        </w:rPr>
      </w:pPr>
    </w:p>
    <w:p w:rsidR="00B43A5C" w:rsidRDefault="00B43A5C" w:rsidP="00167679">
      <w:pPr>
        <w:jc w:val="both"/>
        <w:rPr>
          <w:rFonts w:ascii="Arial Rounded MT Bold" w:hAnsi="Arial Rounded MT Bold" w:cs="Tahoma"/>
          <w:b/>
          <w:lang w:val="en-GB"/>
        </w:rPr>
      </w:pPr>
      <w:r>
        <w:rPr>
          <w:rFonts w:ascii="Arial Rounded MT Bold" w:hAnsi="Arial Rounded MT Bold" w:cs="Tahoma"/>
          <w:b/>
          <w:lang w:val="en-GB"/>
        </w:rPr>
        <w:t>Please advise, us by return of post if it is your wish for us to proceed to Court or you will voluntarily disqualify yourselves.</w:t>
      </w:r>
    </w:p>
    <w:p w:rsidR="00B43A5C" w:rsidRDefault="00B43A5C" w:rsidP="00167679">
      <w:pPr>
        <w:jc w:val="both"/>
        <w:rPr>
          <w:rFonts w:ascii="Arial Rounded MT Bold" w:hAnsi="Arial Rounded MT Bold" w:cs="Tahoma"/>
          <w:b/>
          <w:lang w:val="en-GB"/>
        </w:rPr>
      </w:pPr>
    </w:p>
    <w:p w:rsidR="00B43A5C" w:rsidRDefault="00B43A5C" w:rsidP="00167679">
      <w:pPr>
        <w:jc w:val="both"/>
        <w:rPr>
          <w:rFonts w:ascii="Arial Rounded MT Bold" w:hAnsi="Arial Rounded MT Bold" w:cs="Tahoma"/>
          <w:b/>
          <w:lang w:val="en-GB"/>
        </w:rPr>
      </w:pPr>
      <w:r>
        <w:rPr>
          <w:rFonts w:ascii="Arial Rounded MT Bold" w:hAnsi="Arial Rounded MT Bold" w:cs="Tahoma"/>
          <w:b/>
          <w:lang w:val="en-GB"/>
        </w:rPr>
        <w:t>Yours faithfully,</w:t>
      </w:r>
    </w:p>
    <w:p w:rsidR="00B43A5C" w:rsidRDefault="00B43A5C" w:rsidP="00167679">
      <w:pPr>
        <w:jc w:val="both"/>
        <w:rPr>
          <w:rFonts w:ascii="Arial Rounded MT Bold" w:hAnsi="Arial Rounded MT Bold" w:cs="Tahoma"/>
          <w:b/>
          <w:lang w:val="en-GB"/>
        </w:rPr>
      </w:pPr>
      <w:r>
        <w:rPr>
          <w:rFonts w:ascii="Arial Rounded MT Bold" w:hAnsi="Arial Rounded MT Bold" w:cs="Tahoma"/>
          <w:b/>
          <w:lang w:val="en-GB"/>
        </w:rPr>
        <w:t>M.A. PATEL &amp; COMPANY</w:t>
      </w:r>
    </w:p>
    <w:p w:rsidR="00B43A5C" w:rsidRDefault="00B43A5C" w:rsidP="00167679">
      <w:pPr>
        <w:jc w:val="both"/>
        <w:rPr>
          <w:rFonts w:ascii="Arial Rounded MT Bold" w:hAnsi="Arial Rounded MT Bold" w:cs="Tahoma"/>
          <w:b/>
          <w:lang w:val="en-GB"/>
        </w:rPr>
      </w:pPr>
      <w:r>
        <w:rPr>
          <w:rFonts w:ascii="Arial Rounded MT Bold" w:hAnsi="Arial Rounded MT Bold" w:cs="Tahoma"/>
          <w:b/>
          <w:lang w:val="en-GB"/>
        </w:rPr>
        <w:t>SIGNED</w:t>
      </w:r>
    </w:p>
    <w:p w:rsidR="00167679" w:rsidRDefault="00B43A5C" w:rsidP="00167679">
      <w:pPr>
        <w:jc w:val="both"/>
        <w:rPr>
          <w:rFonts w:ascii="Arial Rounded MT Bold" w:hAnsi="Arial Rounded MT Bold" w:cs="Tahoma"/>
          <w:b/>
          <w:lang w:val="en-GB"/>
        </w:rPr>
      </w:pPr>
      <w:r>
        <w:rPr>
          <w:rFonts w:ascii="Arial Rounded MT Bold" w:hAnsi="Arial Rounded MT Bold" w:cs="Tahoma"/>
          <w:b/>
          <w:lang w:val="en-GB"/>
        </w:rPr>
        <w:t>AND RECEIVED AND STAMPED BY ELLIS ON 28 MAY 1992.”</w:t>
      </w:r>
    </w:p>
    <w:p w:rsidR="00167679" w:rsidRDefault="00167679" w:rsidP="00167679">
      <w:pPr>
        <w:spacing w:line="360" w:lineRule="auto"/>
        <w:jc w:val="both"/>
        <w:rPr>
          <w:rFonts w:ascii="Bookman Old Style" w:hAnsi="Bookman Old Style" w:cs="Tahoma"/>
          <w:sz w:val="28"/>
          <w:szCs w:val="28"/>
        </w:rPr>
      </w:pPr>
    </w:p>
    <w:p w:rsidR="00B43A5C" w:rsidRPr="00AB4960" w:rsidRDefault="00B43A5C" w:rsidP="00CE6C66">
      <w:pPr>
        <w:spacing w:line="360" w:lineRule="auto"/>
        <w:ind w:firstLine="720"/>
        <w:jc w:val="both"/>
        <w:rPr>
          <w:rFonts w:ascii="Bookman Old Style" w:hAnsi="Bookman Old Style" w:cs="Tahoma"/>
          <w:sz w:val="28"/>
          <w:szCs w:val="28"/>
        </w:rPr>
      </w:pPr>
      <w:r>
        <w:rPr>
          <w:rFonts w:ascii="Bookman Old Style" w:hAnsi="Bookman Old Style" w:cs="Tahoma"/>
          <w:sz w:val="28"/>
          <w:szCs w:val="28"/>
        </w:rPr>
        <w:t xml:space="preserve">As we earlier said on grounds one, two, four and six, we do not accept the interpretation placed by the </w:t>
      </w:r>
      <w:r w:rsidR="00842BE1">
        <w:rPr>
          <w:rFonts w:ascii="Bookman Old Style" w:hAnsi="Bookman Old Style" w:cs="Tahoma"/>
          <w:sz w:val="28"/>
          <w:szCs w:val="28"/>
        </w:rPr>
        <w:t>Appellants</w:t>
      </w:r>
      <w:r>
        <w:rPr>
          <w:rFonts w:ascii="Bookman Old Style" w:hAnsi="Bookman Old Style" w:cs="Tahoma"/>
          <w:sz w:val="28"/>
          <w:szCs w:val="28"/>
        </w:rPr>
        <w:t xml:space="preserve">, on the Act, in relation to the beneficiary interests of the two Butts brothers, in the </w:t>
      </w:r>
      <w:proofErr w:type="spellStart"/>
      <w:r>
        <w:rPr>
          <w:rFonts w:ascii="Bookman Old Style" w:hAnsi="Bookman Old Style" w:cs="Tahoma"/>
          <w:sz w:val="28"/>
          <w:szCs w:val="28"/>
        </w:rPr>
        <w:t>Monze</w:t>
      </w:r>
      <w:proofErr w:type="spellEnd"/>
      <w:r>
        <w:rPr>
          <w:rFonts w:ascii="Bookman Old Style" w:hAnsi="Bookman Old Style" w:cs="Tahoma"/>
          <w:sz w:val="28"/>
          <w:szCs w:val="28"/>
        </w:rPr>
        <w:t xml:space="preserve"> property, under the Will of their late father.  For these reasons, we dismiss ground 9 of appeal.  On the totality of issues, this appeal is hereby dismissed.  We award costs to the </w:t>
      </w:r>
      <w:r w:rsidR="00842BE1">
        <w:rPr>
          <w:rFonts w:ascii="Bookman Old Style" w:hAnsi="Bookman Old Style" w:cs="Tahoma"/>
          <w:sz w:val="28"/>
          <w:szCs w:val="28"/>
        </w:rPr>
        <w:t>Respondent</w:t>
      </w:r>
      <w:r>
        <w:rPr>
          <w:rFonts w:ascii="Bookman Old Style" w:hAnsi="Bookman Old Style" w:cs="Tahoma"/>
          <w:sz w:val="28"/>
          <w:szCs w:val="28"/>
        </w:rPr>
        <w:t>, to be taxed in default of agreement.</w:t>
      </w:r>
    </w:p>
    <w:p w:rsidR="00CF2E89" w:rsidRPr="00557D03" w:rsidRDefault="00CF2E89" w:rsidP="00557D03">
      <w:pPr>
        <w:ind w:firstLine="720"/>
        <w:jc w:val="center"/>
        <w:rPr>
          <w:rFonts w:ascii="Tahoma" w:hAnsi="Tahoma" w:cs="Tahoma"/>
          <w:sz w:val="28"/>
          <w:szCs w:val="28"/>
        </w:rPr>
      </w:pPr>
    </w:p>
    <w:p w:rsidR="00CF2E89" w:rsidRDefault="00CF2E89" w:rsidP="00BC1588">
      <w:pPr>
        <w:ind w:firstLine="720"/>
        <w:jc w:val="center"/>
        <w:rPr>
          <w:rFonts w:ascii="Tahoma" w:hAnsi="Tahoma" w:cs="Tahoma"/>
          <w:sz w:val="28"/>
        </w:rPr>
      </w:pPr>
    </w:p>
    <w:p w:rsidR="00CF2E89" w:rsidRDefault="00CF2E89" w:rsidP="00BC1588">
      <w:pPr>
        <w:ind w:firstLine="720"/>
        <w:jc w:val="center"/>
        <w:rPr>
          <w:rFonts w:ascii="Tahoma" w:hAnsi="Tahoma" w:cs="Tahoma"/>
          <w:sz w:val="28"/>
        </w:rPr>
      </w:pPr>
    </w:p>
    <w:p w:rsidR="007B1725" w:rsidRDefault="007B1725" w:rsidP="00BC1588">
      <w:pPr>
        <w:ind w:firstLine="720"/>
        <w:jc w:val="center"/>
        <w:rPr>
          <w:rFonts w:ascii="Tahoma" w:hAnsi="Tahoma" w:cs="Tahoma"/>
          <w:sz w:val="28"/>
        </w:rPr>
      </w:pPr>
    </w:p>
    <w:p w:rsidR="007B1725" w:rsidRDefault="007B1725" w:rsidP="00BC1588">
      <w:pPr>
        <w:ind w:firstLine="720"/>
        <w:jc w:val="center"/>
        <w:rPr>
          <w:rFonts w:ascii="Tahoma" w:hAnsi="Tahoma" w:cs="Tahoma"/>
          <w:sz w:val="28"/>
        </w:rPr>
      </w:pPr>
    </w:p>
    <w:p w:rsidR="007B1725" w:rsidRDefault="007B1725" w:rsidP="00BC1588">
      <w:pPr>
        <w:ind w:firstLine="720"/>
        <w:jc w:val="center"/>
        <w:rPr>
          <w:rFonts w:ascii="Tahoma" w:hAnsi="Tahoma" w:cs="Tahoma"/>
          <w:sz w:val="28"/>
        </w:rPr>
      </w:pPr>
    </w:p>
    <w:p w:rsidR="00CF2E89" w:rsidRDefault="00CF2E89" w:rsidP="00BC1588">
      <w:pPr>
        <w:ind w:firstLine="720"/>
        <w:jc w:val="center"/>
        <w:rPr>
          <w:rFonts w:ascii="Tahoma" w:hAnsi="Tahoma" w:cs="Tahoma"/>
          <w:sz w:val="28"/>
        </w:rPr>
      </w:pPr>
    </w:p>
    <w:p w:rsidR="00CF2E89" w:rsidRDefault="00CF2E89" w:rsidP="00BC1588">
      <w:pPr>
        <w:ind w:firstLine="720"/>
        <w:jc w:val="center"/>
        <w:rPr>
          <w:rFonts w:ascii="Tahoma" w:hAnsi="Tahoma" w:cs="Tahoma"/>
          <w:sz w:val="28"/>
        </w:rPr>
      </w:pPr>
    </w:p>
    <w:p w:rsidR="00BC1588" w:rsidRPr="003941B9" w:rsidRDefault="003941B9" w:rsidP="003941B9">
      <w:pPr>
        <w:spacing w:line="360" w:lineRule="auto"/>
        <w:ind w:firstLine="720"/>
        <w:jc w:val="right"/>
        <w:rPr>
          <w:rFonts w:ascii="Arial Black" w:hAnsi="Arial Black" w:cs="Tahoma"/>
          <w:b/>
          <w:sz w:val="28"/>
        </w:rPr>
      </w:pPr>
      <w:r>
        <w:rPr>
          <w:rFonts w:ascii="Arial Black" w:hAnsi="Arial Black" w:cs="Tahoma"/>
          <w:b/>
          <w:sz w:val="28"/>
        </w:rPr>
        <w:lastRenderedPageBreak/>
        <w:t>P134</w:t>
      </w:r>
    </w:p>
    <w:p w:rsidR="005D7E18" w:rsidRPr="00900BFC" w:rsidRDefault="005D7E18" w:rsidP="00BC1588">
      <w:pPr>
        <w:spacing w:line="360" w:lineRule="auto"/>
        <w:ind w:firstLine="720"/>
        <w:rPr>
          <w:rFonts w:ascii="Tahoma" w:hAnsi="Tahoma" w:cs="Tahoma"/>
          <w:sz w:val="28"/>
        </w:rPr>
      </w:pPr>
    </w:p>
    <w:p w:rsidR="009B1C6A" w:rsidRPr="00900BFC" w:rsidRDefault="009B1C6A" w:rsidP="007B1725">
      <w:pPr>
        <w:spacing w:line="360" w:lineRule="auto"/>
        <w:ind w:firstLine="720"/>
        <w:jc w:val="center"/>
        <w:rPr>
          <w:rFonts w:ascii="Tahoma" w:hAnsi="Tahoma" w:cs="Tahoma"/>
          <w:sz w:val="28"/>
        </w:rPr>
      </w:pPr>
    </w:p>
    <w:p w:rsidR="00EA24F0" w:rsidRDefault="00EA24F0" w:rsidP="00EA24F0">
      <w:pPr>
        <w:ind w:left="2160" w:firstLine="720"/>
        <w:rPr>
          <w:rFonts w:ascii="Tahoma" w:hAnsi="Tahoma" w:cs="Tahoma"/>
          <w:sz w:val="28"/>
        </w:rPr>
      </w:pPr>
      <w:r>
        <w:rPr>
          <w:rFonts w:ascii="Tahoma" w:hAnsi="Tahoma" w:cs="Tahoma"/>
          <w:sz w:val="28"/>
        </w:rPr>
        <w:t>…………………..</w:t>
      </w:r>
    </w:p>
    <w:p w:rsidR="00EA24F0" w:rsidRDefault="00EA24F0" w:rsidP="00EA24F0">
      <w:pPr>
        <w:ind w:left="2880"/>
        <w:rPr>
          <w:rFonts w:ascii="Tahoma" w:hAnsi="Tahoma" w:cs="Tahoma"/>
          <w:b/>
          <w:sz w:val="28"/>
        </w:rPr>
      </w:pPr>
      <w:r>
        <w:rPr>
          <w:rFonts w:ascii="Tahoma" w:hAnsi="Tahoma" w:cs="Tahoma"/>
          <w:b/>
          <w:sz w:val="28"/>
        </w:rPr>
        <w:t>E. L.  SAKALA</w:t>
      </w:r>
    </w:p>
    <w:p w:rsidR="00EA24F0" w:rsidRDefault="00EA24F0" w:rsidP="00EA24F0">
      <w:pPr>
        <w:ind w:left="2160" w:firstLine="720"/>
        <w:rPr>
          <w:rFonts w:ascii="Tahoma" w:hAnsi="Tahoma" w:cs="Tahoma"/>
          <w:b/>
          <w:sz w:val="28"/>
          <w:u w:val="single"/>
        </w:rPr>
      </w:pPr>
      <w:r>
        <w:rPr>
          <w:rFonts w:ascii="Tahoma" w:hAnsi="Tahoma" w:cs="Tahoma"/>
          <w:b/>
          <w:sz w:val="28"/>
          <w:u w:val="single"/>
        </w:rPr>
        <w:t>CHIEF JUSTICE</w:t>
      </w:r>
    </w:p>
    <w:p w:rsidR="00BC1588" w:rsidRDefault="00BC1588" w:rsidP="00BC1588">
      <w:pPr>
        <w:spacing w:line="360" w:lineRule="auto"/>
        <w:ind w:firstLine="720"/>
        <w:rPr>
          <w:rFonts w:ascii="Tahoma" w:hAnsi="Tahoma" w:cs="Tahoma"/>
          <w:sz w:val="28"/>
        </w:rPr>
      </w:pPr>
    </w:p>
    <w:p w:rsidR="001A35AD" w:rsidRPr="00900BFC" w:rsidRDefault="001A35AD" w:rsidP="00BC1588">
      <w:pPr>
        <w:spacing w:line="360" w:lineRule="auto"/>
        <w:ind w:firstLine="720"/>
        <w:rPr>
          <w:rFonts w:ascii="Tahoma" w:hAnsi="Tahoma" w:cs="Tahoma"/>
          <w:sz w:val="28"/>
        </w:rPr>
      </w:pPr>
    </w:p>
    <w:p w:rsidR="00EA24F0" w:rsidRDefault="00EA24F0" w:rsidP="003A4779">
      <w:pPr>
        <w:ind w:left="2160" w:firstLine="720"/>
        <w:rPr>
          <w:rFonts w:ascii="Tahoma" w:hAnsi="Tahoma" w:cs="Tahoma"/>
          <w:sz w:val="28"/>
        </w:rPr>
      </w:pPr>
    </w:p>
    <w:p w:rsidR="00EA24F0" w:rsidRDefault="00EA24F0" w:rsidP="003A4779">
      <w:pPr>
        <w:ind w:left="2160" w:firstLine="720"/>
        <w:rPr>
          <w:rFonts w:ascii="Tahoma" w:hAnsi="Tahoma" w:cs="Tahoma"/>
          <w:sz w:val="28"/>
        </w:rPr>
      </w:pPr>
    </w:p>
    <w:p w:rsidR="00EA24F0" w:rsidRDefault="00EA24F0" w:rsidP="003A4779">
      <w:pPr>
        <w:ind w:left="2160" w:firstLine="720"/>
        <w:rPr>
          <w:rFonts w:ascii="Tahoma" w:hAnsi="Tahoma" w:cs="Tahoma"/>
          <w:sz w:val="28"/>
        </w:rPr>
      </w:pPr>
    </w:p>
    <w:p w:rsidR="00EA24F0" w:rsidRDefault="00EA24F0" w:rsidP="003A4779">
      <w:pPr>
        <w:ind w:left="2160" w:firstLine="720"/>
        <w:rPr>
          <w:rFonts w:ascii="Tahoma" w:hAnsi="Tahoma" w:cs="Tahoma"/>
          <w:sz w:val="28"/>
        </w:rPr>
      </w:pPr>
    </w:p>
    <w:p w:rsidR="00EA24F0" w:rsidRDefault="00EA24F0" w:rsidP="003A4779">
      <w:pPr>
        <w:ind w:left="2160" w:firstLine="720"/>
        <w:rPr>
          <w:rFonts w:ascii="Tahoma" w:hAnsi="Tahoma" w:cs="Tahoma"/>
          <w:sz w:val="28"/>
        </w:rPr>
      </w:pPr>
    </w:p>
    <w:p w:rsidR="00EA24F0" w:rsidRDefault="00EA24F0" w:rsidP="003A4779">
      <w:pPr>
        <w:ind w:left="2160" w:firstLine="720"/>
        <w:rPr>
          <w:rFonts w:ascii="Tahoma" w:hAnsi="Tahoma" w:cs="Tahoma"/>
          <w:sz w:val="28"/>
        </w:rPr>
      </w:pPr>
    </w:p>
    <w:p w:rsidR="00EA24F0" w:rsidRDefault="00EA24F0" w:rsidP="003A4779">
      <w:pPr>
        <w:ind w:left="2160" w:firstLine="720"/>
        <w:rPr>
          <w:rFonts w:ascii="Tahoma" w:hAnsi="Tahoma" w:cs="Tahoma"/>
          <w:sz w:val="28"/>
        </w:rPr>
      </w:pPr>
    </w:p>
    <w:p w:rsidR="00EA24F0" w:rsidRDefault="00EA24F0" w:rsidP="003A4779">
      <w:pPr>
        <w:ind w:left="2160" w:firstLine="720"/>
        <w:rPr>
          <w:rFonts w:ascii="Tahoma" w:hAnsi="Tahoma" w:cs="Tahoma"/>
          <w:sz w:val="28"/>
        </w:rPr>
      </w:pPr>
    </w:p>
    <w:p w:rsidR="00BC1588" w:rsidRDefault="00715B2B" w:rsidP="003A4779">
      <w:pPr>
        <w:ind w:left="2160" w:firstLine="720"/>
        <w:rPr>
          <w:rFonts w:ascii="Tahoma" w:hAnsi="Tahoma" w:cs="Tahoma"/>
          <w:sz w:val="28"/>
        </w:rPr>
      </w:pPr>
      <w:r>
        <w:rPr>
          <w:rFonts w:ascii="Tahoma" w:hAnsi="Tahoma" w:cs="Tahoma"/>
          <w:sz w:val="28"/>
        </w:rPr>
        <w:t>…………………………………</w:t>
      </w:r>
    </w:p>
    <w:p w:rsidR="00BC1588" w:rsidRDefault="00B43A5C" w:rsidP="003A4779">
      <w:pPr>
        <w:ind w:left="2160" w:firstLine="720"/>
        <w:rPr>
          <w:rFonts w:ascii="Tahoma" w:hAnsi="Tahoma" w:cs="Tahoma"/>
          <w:b/>
          <w:sz w:val="28"/>
        </w:rPr>
      </w:pPr>
      <w:r>
        <w:rPr>
          <w:rFonts w:ascii="Tahoma" w:hAnsi="Tahoma" w:cs="Tahoma"/>
          <w:b/>
          <w:sz w:val="28"/>
        </w:rPr>
        <w:t>L.P. CHIBESAKUNDA</w:t>
      </w:r>
    </w:p>
    <w:p w:rsidR="00AD4868" w:rsidRDefault="00BC1588" w:rsidP="003A4779">
      <w:pPr>
        <w:ind w:left="2160" w:firstLine="720"/>
        <w:rPr>
          <w:rFonts w:ascii="Tahoma" w:hAnsi="Tahoma" w:cs="Tahoma"/>
          <w:b/>
          <w:sz w:val="28"/>
          <w:u w:val="single"/>
        </w:rPr>
      </w:pPr>
      <w:r>
        <w:rPr>
          <w:rFonts w:ascii="Tahoma" w:hAnsi="Tahoma" w:cs="Tahoma"/>
          <w:b/>
          <w:sz w:val="28"/>
          <w:u w:val="single"/>
        </w:rPr>
        <w:t>SUPREME COURT JUDGE</w:t>
      </w:r>
    </w:p>
    <w:p w:rsidR="00715B2B" w:rsidRPr="009B1C6A" w:rsidRDefault="00715B2B" w:rsidP="003A4779">
      <w:pPr>
        <w:ind w:firstLine="720"/>
        <w:rPr>
          <w:rFonts w:ascii="Tahoma" w:hAnsi="Tahoma" w:cs="Tahoma"/>
          <w:sz w:val="28"/>
        </w:rPr>
      </w:pPr>
    </w:p>
    <w:p w:rsidR="00757B30" w:rsidRDefault="00757B30" w:rsidP="00715B2B">
      <w:pPr>
        <w:ind w:firstLine="720"/>
        <w:jc w:val="center"/>
        <w:rPr>
          <w:rFonts w:ascii="Tahoma" w:hAnsi="Tahoma" w:cs="Tahoma"/>
          <w:sz w:val="28"/>
        </w:rPr>
      </w:pPr>
    </w:p>
    <w:p w:rsidR="00757B30" w:rsidRDefault="00757B30" w:rsidP="00715B2B">
      <w:pPr>
        <w:ind w:firstLine="720"/>
        <w:jc w:val="center"/>
        <w:rPr>
          <w:rFonts w:ascii="Tahoma" w:hAnsi="Tahoma" w:cs="Tahoma"/>
          <w:sz w:val="28"/>
        </w:rPr>
      </w:pPr>
    </w:p>
    <w:p w:rsidR="00757B30" w:rsidRDefault="00757B30" w:rsidP="00715B2B">
      <w:pPr>
        <w:ind w:firstLine="720"/>
        <w:jc w:val="center"/>
        <w:rPr>
          <w:rFonts w:ascii="Tahoma" w:hAnsi="Tahoma" w:cs="Tahoma"/>
          <w:sz w:val="28"/>
        </w:rPr>
      </w:pPr>
    </w:p>
    <w:p w:rsidR="00715B2B" w:rsidRDefault="00715B2B" w:rsidP="00715B2B">
      <w:pPr>
        <w:ind w:firstLine="720"/>
        <w:jc w:val="center"/>
        <w:rPr>
          <w:rFonts w:ascii="Tahoma" w:hAnsi="Tahoma" w:cs="Tahoma"/>
          <w:sz w:val="28"/>
        </w:rPr>
      </w:pPr>
    </w:p>
    <w:p w:rsidR="003941B9" w:rsidRDefault="003941B9" w:rsidP="00715B2B">
      <w:pPr>
        <w:ind w:firstLine="720"/>
        <w:jc w:val="center"/>
        <w:rPr>
          <w:rFonts w:ascii="Tahoma" w:hAnsi="Tahoma" w:cs="Tahoma"/>
          <w:sz w:val="28"/>
        </w:rPr>
      </w:pPr>
    </w:p>
    <w:p w:rsidR="003941B9" w:rsidRDefault="003941B9" w:rsidP="00715B2B">
      <w:pPr>
        <w:ind w:firstLine="720"/>
        <w:jc w:val="center"/>
        <w:rPr>
          <w:rFonts w:ascii="Tahoma" w:hAnsi="Tahoma" w:cs="Tahoma"/>
          <w:sz w:val="28"/>
        </w:rPr>
      </w:pPr>
    </w:p>
    <w:p w:rsidR="003941B9" w:rsidRDefault="003941B9" w:rsidP="00715B2B">
      <w:pPr>
        <w:ind w:firstLine="720"/>
        <w:jc w:val="center"/>
        <w:rPr>
          <w:rFonts w:ascii="Tahoma" w:hAnsi="Tahoma" w:cs="Tahoma"/>
          <w:sz w:val="28"/>
        </w:rPr>
      </w:pPr>
    </w:p>
    <w:p w:rsidR="003941B9" w:rsidRDefault="003941B9" w:rsidP="00715B2B">
      <w:pPr>
        <w:ind w:firstLine="720"/>
        <w:jc w:val="center"/>
        <w:rPr>
          <w:rFonts w:ascii="Tahoma" w:hAnsi="Tahoma" w:cs="Tahoma"/>
          <w:sz w:val="28"/>
        </w:rPr>
      </w:pPr>
    </w:p>
    <w:p w:rsidR="003941B9" w:rsidRDefault="003941B9" w:rsidP="00715B2B">
      <w:pPr>
        <w:ind w:firstLine="720"/>
        <w:jc w:val="center"/>
        <w:rPr>
          <w:rFonts w:ascii="Tahoma" w:hAnsi="Tahoma" w:cs="Tahoma"/>
          <w:sz w:val="28"/>
        </w:rPr>
      </w:pPr>
    </w:p>
    <w:p w:rsidR="003941B9" w:rsidRDefault="003941B9" w:rsidP="00715B2B">
      <w:pPr>
        <w:ind w:firstLine="720"/>
        <w:jc w:val="center"/>
        <w:rPr>
          <w:rFonts w:ascii="Tahoma" w:hAnsi="Tahoma" w:cs="Tahoma"/>
          <w:b/>
          <w:sz w:val="28"/>
          <w:u w:val="single"/>
        </w:rPr>
      </w:pPr>
    </w:p>
    <w:p w:rsidR="00CF2E89" w:rsidRDefault="00CF2E89" w:rsidP="00715B2B">
      <w:pPr>
        <w:ind w:firstLine="720"/>
        <w:jc w:val="center"/>
        <w:rPr>
          <w:rFonts w:ascii="Tahoma" w:hAnsi="Tahoma" w:cs="Tahoma"/>
          <w:b/>
          <w:sz w:val="28"/>
          <w:u w:val="single"/>
        </w:rPr>
      </w:pPr>
    </w:p>
    <w:p w:rsidR="003A4779" w:rsidRDefault="003A4779" w:rsidP="003A4779">
      <w:pPr>
        <w:ind w:left="2160" w:firstLine="720"/>
        <w:rPr>
          <w:rFonts w:ascii="Tahoma" w:hAnsi="Tahoma" w:cs="Tahoma"/>
          <w:sz w:val="28"/>
        </w:rPr>
      </w:pPr>
      <w:r>
        <w:rPr>
          <w:rFonts w:ascii="Tahoma" w:hAnsi="Tahoma" w:cs="Tahoma"/>
          <w:sz w:val="28"/>
        </w:rPr>
        <w:t>……………………………………</w:t>
      </w:r>
    </w:p>
    <w:p w:rsidR="003A4779" w:rsidRDefault="003A4779" w:rsidP="003A4779">
      <w:pPr>
        <w:ind w:left="2880"/>
        <w:rPr>
          <w:rFonts w:ascii="Tahoma" w:hAnsi="Tahoma" w:cs="Tahoma"/>
          <w:b/>
          <w:sz w:val="28"/>
        </w:rPr>
      </w:pPr>
      <w:r>
        <w:rPr>
          <w:rFonts w:ascii="Tahoma" w:hAnsi="Tahoma" w:cs="Tahoma"/>
          <w:b/>
          <w:sz w:val="28"/>
        </w:rPr>
        <w:t>M. S. MWANAMWAMBWA</w:t>
      </w:r>
    </w:p>
    <w:p w:rsidR="003A4779" w:rsidRDefault="003A4779" w:rsidP="003A4779">
      <w:pPr>
        <w:ind w:left="2160" w:firstLine="720"/>
        <w:rPr>
          <w:rFonts w:ascii="Tahoma" w:hAnsi="Tahoma" w:cs="Tahoma"/>
          <w:b/>
          <w:sz w:val="28"/>
          <w:u w:val="single"/>
        </w:rPr>
      </w:pPr>
      <w:r>
        <w:rPr>
          <w:rFonts w:ascii="Tahoma" w:hAnsi="Tahoma" w:cs="Tahoma"/>
          <w:b/>
          <w:sz w:val="28"/>
          <w:u w:val="single"/>
        </w:rPr>
        <w:t>SUPREME COURT JUDGE</w:t>
      </w:r>
    </w:p>
    <w:p w:rsidR="003A4779" w:rsidRDefault="003A4779" w:rsidP="003A4779">
      <w:pPr>
        <w:spacing w:line="360" w:lineRule="auto"/>
        <w:ind w:firstLine="720"/>
        <w:rPr>
          <w:rFonts w:ascii="Tahoma" w:hAnsi="Tahoma" w:cs="Tahoma"/>
          <w:b/>
          <w:sz w:val="28"/>
          <w:u w:val="single"/>
        </w:rPr>
      </w:pPr>
    </w:p>
    <w:p w:rsidR="00715B2B" w:rsidRPr="009B1C6A" w:rsidRDefault="00715B2B" w:rsidP="00715B2B">
      <w:pPr>
        <w:ind w:firstLine="720"/>
        <w:jc w:val="center"/>
        <w:rPr>
          <w:rFonts w:ascii="Tahoma" w:hAnsi="Tahoma" w:cs="Tahoma"/>
          <w:sz w:val="28"/>
        </w:rPr>
      </w:pPr>
    </w:p>
    <w:sectPr w:rsidR="00715B2B" w:rsidRPr="009B1C6A" w:rsidSect="00E51BFD">
      <w:headerReference w:type="even" r:id="rId7"/>
      <w:headerReference w:type="default" r:id="rId8"/>
      <w:pgSz w:w="12240" w:h="15840"/>
      <w:pgMar w:top="1440" w:right="1440" w:bottom="864" w:left="201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1EB" w:rsidRDefault="00B071EB">
      <w:r>
        <w:separator/>
      </w:r>
    </w:p>
  </w:endnote>
  <w:endnote w:type="continuationSeparator" w:id="1">
    <w:p w:rsidR="00B071EB" w:rsidRDefault="00B07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1EB" w:rsidRDefault="00B071EB">
      <w:r>
        <w:separator/>
      </w:r>
    </w:p>
  </w:footnote>
  <w:footnote w:type="continuationSeparator" w:id="1">
    <w:p w:rsidR="00B071EB" w:rsidRDefault="00B07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EB" w:rsidRDefault="00AD42E1">
    <w:pPr>
      <w:pStyle w:val="Header"/>
      <w:framePr w:wrap="around" w:vAnchor="text" w:hAnchor="margin" w:xAlign="center" w:y="1"/>
      <w:rPr>
        <w:rStyle w:val="PageNumber"/>
      </w:rPr>
    </w:pPr>
    <w:r>
      <w:rPr>
        <w:rStyle w:val="PageNumber"/>
      </w:rPr>
      <w:fldChar w:fldCharType="begin"/>
    </w:r>
    <w:r w:rsidR="00106DEB">
      <w:rPr>
        <w:rStyle w:val="PageNumber"/>
      </w:rPr>
      <w:instrText xml:space="preserve">PAGE  </w:instrText>
    </w:r>
    <w:r>
      <w:rPr>
        <w:rStyle w:val="PageNumber"/>
      </w:rPr>
      <w:fldChar w:fldCharType="end"/>
    </w:r>
  </w:p>
  <w:p w:rsidR="00106DEB" w:rsidRDefault="00106D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EB" w:rsidRDefault="00106DEB">
    <w:pPr>
      <w:pStyle w:val="Header"/>
      <w:framePr w:wrap="around" w:vAnchor="text" w:hAnchor="margin" w:xAlign="center" w:y="1"/>
      <w:rPr>
        <w:rStyle w:val="PageNumber"/>
        <w:b/>
        <w:bCs/>
        <w:i/>
        <w:iCs/>
        <w:sz w:val="32"/>
      </w:rPr>
    </w:pPr>
    <w:r>
      <w:rPr>
        <w:rStyle w:val="PageNumber"/>
        <w:b/>
        <w:bCs/>
        <w:i/>
        <w:iCs/>
        <w:sz w:val="32"/>
      </w:rPr>
      <w:t xml:space="preserve"> </w:t>
    </w:r>
    <w:r>
      <w:rPr>
        <w:rStyle w:val="PageNumber"/>
        <w:b/>
        <w:bCs/>
        <w:i/>
        <w:iCs/>
        <w:sz w:val="32"/>
      </w:rPr>
      <w:t>- J</w:t>
    </w:r>
    <w:r w:rsidR="00AD42E1">
      <w:rPr>
        <w:rStyle w:val="PageNumber"/>
        <w:b/>
        <w:bCs/>
        <w:i/>
        <w:iCs/>
        <w:sz w:val="32"/>
      </w:rPr>
      <w:fldChar w:fldCharType="begin"/>
    </w:r>
    <w:r>
      <w:rPr>
        <w:rStyle w:val="PageNumber"/>
        <w:b/>
        <w:bCs/>
        <w:i/>
        <w:iCs/>
        <w:sz w:val="32"/>
      </w:rPr>
      <w:instrText xml:space="preserve">PAGE  </w:instrText>
    </w:r>
    <w:r w:rsidR="00AD42E1">
      <w:rPr>
        <w:rStyle w:val="PageNumber"/>
        <w:b/>
        <w:bCs/>
        <w:i/>
        <w:iCs/>
        <w:sz w:val="32"/>
      </w:rPr>
      <w:fldChar w:fldCharType="separate"/>
    </w:r>
    <w:r w:rsidR="007A567F">
      <w:rPr>
        <w:rStyle w:val="PageNumber"/>
        <w:b/>
        <w:bCs/>
        <w:i/>
        <w:iCs/>
        <w:noProof/>
        <w:sz w:val="32"/>
      </w:rPr>
      <w:t>28</w:t>
    </w:r>
    <w:r w:rsidR="00AD42E1">
      <w:rPr>
        <w:rStyle w:val="PageNumber"/>
        <w:b/>
        <w:bCs/>
        <w:i/>
        <w:iCs/>
        <w:sz w:val="32"/>
      </w:rPr>
      <w:fldChar w:fldCharType="end"/>
    </w:r>
    <w:r>
      <w:rPr>
        <w:rStyle w:val="PageNumber"/>
        <w:b/>
        <w:bCs/>
        <w:i/>
        <w:iCs/>
        <w:sz w:val="32"/>
      </w:rPr>
      <w:t xml:space="preserve"> -</w:t>
    </w:r>
  </w:p>
  <w:p w:rsidR="00106DEB" w:rsidRPr="00322933" w:rsidRDefault="00106DEB" w:rsidP="00322933">
    <w:pPr>
      <w:pStyle w:val="Header"/>
      <w:jc w:val="right"/>
      <w:rPr>
        <w:rFonts w:ascii="Tahoma" w:hAnsi="Tahoma" w:cs="Tahoma"/>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94B"/>
    <w:multiLevelType w:val="hybridMultilevel"/>
    <w:tmpl w:val="184A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454CB"/>
    <w:multiLevelType w:val="hybridMultilevel"/>
    <w:tmpl w:val="47E0CDFC"/>
    <w:lvl w:ilvl="0" w:tplc="2D28E6C8">
      <w:start w:val="1"/>
      <w:numFmt w:val="decimal"/>
      <w:lvlText w:val="%1."/>
      <w:lvlJc w:val="left"/>
      <w:pPr>
        <w:ind w:left="1080" w:hanging="360"/>
      </w:pPr>
      <w:rPr>
        <w:rFonts w:ascii="Arial Rounded MT Bold" w:hAnsi="Arial Rounded MT Bold"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2B7A59"/>
    <w:multiLevelType w:val="hybridMultilevel"/>
    <w:tmpl w:val="41A4C36C"/>
    <w:lvl w:ilvl="0" w:tplc="89BA35CC">
      <w:start w:val="1"/>
      <w:numFmt w:val="lowerLetter"/>
      <w:lvlText w:val="(%1)"/>
      <w:lvlJc w:val="left"/>
      <w:pPr>
        <w:ind w:left="2580" w:hanging="375"/>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3">
    <w:nsid w:val="20255AC7"/>
    <w:multiLevelType w:val="hybridMultilevel"/>
    <w:tmpl w:val="49F809BA"/>
    <w:lvl w:ilvl="0" w:tplc="593E28AA">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nsid w:val="3FE0469A"/>
    <w:multiLevelType w:val="hybridMultilevel"/>
    <w:tmpl w:val="0BE6B142"/>
    <w:lvl w:ilvl="0" w:tplc="0BF4E8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D539DF"/>
    <w:multiLevelType w:val="hybridMultilevel"/>
    <w:tmpl w:val="FE3E1E1C"/>
    <w:lvl w:ilvl="0" w:tplc="91423E06">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5E51F4"/>
    <w:multiLevelType w:val="hybridMultilevel"/>
    <w:tmpl w:val="1E121932"/>
    <w:lvl w:ilvl="0" w:tplc="2C0ADA10">
      <w:start w:val="1"/>
      <w:numFmt w:val="lowerRoman"/>
      <w:lvlText w:val="(%1)"/>
      <w:lvlJc w:val="left"/>
      <w:pPr>
        <w:ind w:left="2160" w:hanging="720"/>
      </w:pPr>
      <w:rPr>
        <w:rFonts w:ascii="Arial Rounded MT Bold" w:hAnsi="Arial Rounded MT Bold"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DE34C2F"/>
    <w:multiLevelType w:val="hybridMultilevel"/>
    <w:tmpl w:val="51B4C8D0"/>
    <w:lvl w:ilvl="0" w:tplc="B1C8D9F0">
      <w:start w:val="1"/>
      <w:numFmt w:val="lowerLetter"/>
      <w:lvlText w:val="(%1)"/>
      <w:lvlJc w:val="left"/>
      <w:pPr>
        <w:ind w:left="1815" w:hanging="375"/>
      </w:pPr>
      <w:rPr>
        <w:rFonts w:ascii="Arial Rounded MT Bold" w:hAnsi="Arial Rounded MT Bold"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C536845"/>
    <w:multiLevelType w:val="hybridMultilevel"/>
    <w:tmpl w:val="EB325BE0"/>
    <w:lvl w:ilvl="0" w:tplc="18B4F6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B32971"/>
    <w:multiLevelType w:val="hybridMultilevel"/>
    <w:tmpl w:val="CE204D72"/>
    <w:lvl w:ilvl="0" w:tplc="97A06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1F2052"/>
    <w:multiLevelType w:val="hybridMultilevel"/>
    <w:tmpl w:val="E4820692"/>
    <w:lvl w:ilvl="0" w:tplc="14C2D1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A09772B"/>
    <w:multiLevelType w:val="hybridMultilevel"/>
    <w:tmpl w:val="BAC250BC"/>
    <w:lvl w:ilvl="0" w:tplc="8514CB66">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0"/>
  </w:num>
  <w:num w:numId="4">
    <w:abstractNumId w:val="9"/>
  </w:num>
  <w:num w:numId="5">
    <w:abstractNumId w:val="10"/>
  </w:num>
  <w:num w:numId="6">
    <w:abstractNumId w:val="2"/>
  </w:num>
  <w:num w:numId="7">
    <w:abstractNumId w:val="8"/>
  </w:num>
  <w:num w:numId="8">
    <w:abstractNumId w:val="6"/>
  </w:num>
  <w:num w:numId="9">
    <w:abstractNumId w:val="1"/>
  </w:num>
  <w:num w:numId="10">
    <w:abstractNumId w:val="5"/>
  </w:num>
  <w:num w:numId="11">
    <w:abstractNumId w:val="11"/>
  </w:num>
  <w:num w:numId="12">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noPunctuationKerning/>
  <w:characterSpacingControl w:val="doNotCompress"/>
  <w:hdrShapeDefaults>
    <o:shapedefaults v:ext="edit" spidmax="46081"/>
  </w:hdrShapeDefaults>
  <w:footnotePr>
    <w:footnote w:id="0"/>
    <w:footnote w:id="1"/>
  </w:footnotePr>
  <w:endnotePr>
    <w:endnote w:id="0"/>
    <w:endnote w:id="1"/>
  </w:endnotePr>
  <w:compat/>
  <w:rsids>
    <w:rsidRoot w:val="00136BA5"/>
    <w:rsid w:val="0000097F"/>
    <w:rsid w:val="00007476"/>
    <w:rsid w:val="00007748"/>
    <w:rsid w:val="000143BC"/>
    <w:rsid w:val="00017E40"/>
    <w:rsid w:val="0004071E"/>
    <w:rsid w:val="00040810"/>
    <w:rsid w:val="00040FA3"/>
    <w:rsid w:val="0004796C"/>
    <w:rsid w:val="000536FE"/>
    <w:rsid w:val="00053713"/>
    <w:rsid w:val="00055B91"/>
    <w:rsid w:val="0006033C"/>
    <w:rsid w:val="00062BA2"/>
    <w:rsid w:val="000640C4"/>
    <w:rsid w:val="00065DEA"/>
    <w:rsid w:val="00070D2E"/>
    <w:rsid w:val="00071333"/>
    <w:rsid w:val="0007212D"/>
    <w:rsid w:val="00072625"/>
    <w:rsid w:val="0007701C"/>
    <w:rsid w:val="000932A1"/>
    <w:rsid w:val="00093EFA"/>
    <w:rsid w:val="0009563F"/>
    <w:rsid w:val="00095B54"/>
    <w:rsid w:val="000A02AF"/>
    <w:rsid w:val="000A139E"/>
    <w:rsid w:val="000A1C02"/>
    <w:rsid w:val="000A4B16"/>
    <w:rsid w:val="000B09F8"/>
    <w:rsid w:val="000C1C2D"/>
    <w:rsid w:val="000C3DB0"/>
    <w:rsid w:val="000D4850"/>
    <w:rsid w:val="000D7176"/>
    <w:rsid w:val="000E2910"/>
    <w:rsid w:val="000E33CA"/>
    <w:rsid w:val="00101E19"/>
    <w:rsid w:val="001024E5"/>
    <w:rsid w:val="00105314"/>
    <w:rsid w:val="00105890"/>
    <w:rsid w:val="00106DEB"/>
    <w:rsid w:val="00121920"/>
    <w:rsid w:val="00124714"/>
    <w:rsid w:val="0013013B"/>
    <w:rsid w:val="001309EC"/>
    <w:rsid w:val="001349D7"/>
    <w:rsid w:val="00135644"/>
    <w:rsid w:val="00136BA5"/>
    <w:rsid w:val="00142284"/>
    <w:rsid w:val="00142FBF"/>
    <w:rsid w:val="00143621"/>
    <w:rsid w:val="001507A4"/>
    <w:rsid w:val="00157B8E"/>
    <w:rsid w:val="00162687"/>
    <w:rsid w:val="001626CC"/>
    <w:rsid w:val="0016299A"/>
    <w:rsid w:val="001656B1"/>
    <w:rsid w:val="00167679"/>
    <w:rsid w:val="001740A6"/>
    <w:rsid w:val="00175922"/>
    <w:rsid w:val="00177DDC"/>
    <w:rsid w:val="00183070"/>
    <w:rsid w:val="001857DC"/>
    <w:rsid w:val="00186423"/>
    <w:rsid w:val="00191736"/>
    <w:rsid w:val="0019329F"/>
    <w:rsid w:val="0019588B"/>
    <w:rsid w:val="001A159C"/>
    <w:rsid w:val="001A2FD8"/>
    <w:rsid w:val="001A35AD"/>
    <w:rsid w:val="001B3778"/>
    <w:rsid w:val="001B5348"/>
    <w:rsid w:val="001C45A2"/>
    <w:rsid w:val="001C5D5A"/>
    <w:rsid w:val="001C6455"/>
    <w:rsid w:val="001C64A1"/>
    <w:rsid w:val="001C6967"/>
    <w:rsid w:val="001C7FB7"/>
    <w:rsid w:val="001D08D9"/>
    <w:rsid w:val="001D0C37"/>
    <w:rsid w:val="001D5693"/>
    <w:rsid w:val="001E04B0"/>
    <w:rsid w:val="001E46D5"/>
    <w:rsid w:val="001E6481"/>
    <w:rsid w:val="001E7912"/>
    <w:rsid w:val="001F19B4"/>
    <w:rsid w:val="001F2505"/>
    <w:rsid w:val="001F5B37"/>
    <w:rsid w:val="0020436E"/>
    <w:rsid w:val="00206A64"/>
    <w:rsid w:val="0020753F"/>
    <w:rsid w:val="00212700"/>
    <w:rsid w:val="00213BA5"/>
    <w:rsid w:val="00213E79"/>
    <w:rsid w:val="00220683"/>
    <w:rsid w:val="002218EF"/>
    <w:rsid w:val="0022724A"/>
    <w:rsid w:val="002335F0"/>
    <w:rsid w:val="002358C2"/>
    <w:rsid w:val="00235C25"/>
    <w:rsid w:val="00237BD4"/>
    <w:rsid w:val="002414F8"/>
    <w:rsid w:val="00241D8E"/>
    <w:rsid w:val="00244DC2"/>
    <w:rsid w:val="00250D01"/>
    <w:rsid w:val="00250FB6"/>
    <w:rsid w:val="002570B8"/>
    <w:rsid w:val="00257305"/>
    <w:rsid w:val="0025787C"/>
    <w:rsid w:val="00261918"/>
    <w:rsid w:val="0026304F"/>
    <w:rsid w:val="00264422"/>
    <w:rsid w:val="00264F83"/>
    <w:rsid w:val="00272CE9"/>
    <w:rsid w:val="0027473F"/>
    <w:rsid w:val="002821C0"/>
    <w:rsid w:val="00283686"/>
    <w:rsid w:val="002848DC"/>
    <w:rsid w:val="00284B59"/>
    <w:rsid w:val="00285631"/>
    <w:rsid w:val="002865FC"/>
    <w:rsid w:val="00287370"/>
    <w:rsid w:val="00292A2B"/>
    <w:rsid w:val="00297530"/>
    <w:rsid w:val="00297C6D"/>
    <w:rsid w:val="00297D85"/>
    <w:rsid w:val="002A0A5C"/>
    <w:rsid w:val="002A26B6"/>
    <w:rsid w:val="002A31D5"/>
    <w:rsid w:val="002A461C"/>
    <w:rsid w:val="002A7DCB"/>
    <w:rsid w:val="002B09FB"/>
    <w:rsid w:val="002B20A5"/>
    <w:rsid w:val="002B36BA"/>
    <w:rsid w:val="002B4E19"/>
    <w:rsid w:val="002B5F77"/>
    <w:rsid w:val="002B78DC"/>
    <w:rsid w:val="002B7C5F"/>
    <w:rsid w:val="002C05E1"/>
    <w:rsid w:val="002C1F05"/>
    <w:rsid w:val="002C5070"/>
    <w:rsid w:val="002D7153"/>
    <w:rsid w:val="002E1A00"/>
    <w:rsid w:val="002E30C4"/>
    <w:rsid w:val="002E4F21"/>
    <w:rsid w:val="002E5819"/>
    <w:rsid w:val="002E780A"/>
    <w:rsid w:val="00304CC1"/>
    <w:rsid w:val="00304DCB"/>
    <w:rsid w:val="00307122"/>
    <w:rsid w:val="00310E7E"/>
    <w:rsid w:val="003119DD"/>
    <w:rsid w:val="003133E2"/>
    <w:rsid w:val="00314C32"/>
    <w:rsid w:val="003206BF"/>
    <w:rsid w:val="00321576"/>
    <w:rsid w:val="00322933"/>
    <w:rsid w:val="00327D6B"/>
    <w:rsid w:val="0033430E"/>
    <w:rsid w:val="00336003"/>
    <w:rsid w:val="003366DC"/>
    <w:rsid w:val="0034178E"/>
    <w:rsid w:val="00344A03"/>
    <w:rsid w:val="00344FA6"/>
    <w:rsid w:val="00356A75"/>
    <w:rsid w:val="0036078A"/>
    <w:rsid w:val="00361EEF"/>
    <w:rsid w:val="003661A0"/>
    <w:rsid w:val="00370785"/>
    <w:rsid w:val="00374328"/>
    <w:rsid w:val="00383C8F"/>
    <w:rsid w:val="003941B9"/>
    <w:rsid w:val="003A1DB4"/>
    <w:rsid w:val="003A2ACE"/>
    <w:rsid w:val="003A4779"/>
    <w:rsid w:val="003A61E7"/>
    <w:rsid w:val="003B04F7"/>
    <w:rsid w:val="003B2B06"/>
    <w:rsid w:val="003B45AE"/>
    <w:rsid w:val="003C0DA2"/>
    <w:rsid w:val="003C7DDE"/>
    <w:rsid w:val="003D0428"/>
    <w:rsid w:val="003E0985"/>
    <w:rsid w:val="003E1E16"/>
    <w:rsid w:val="003E4FB0"/>
    <w:rsid w:val="003E7700"/>
    <w:rsid w:val="003F0626"/>
    <w:rsid w:val="003F647D"/>
    <w:rsid w:val="00400B7D"/>
    <w:rsid w:val="00401BB7"/>
    <w:rsid w:val="00403F83"/>
    <w:rsid w:val="004055D1"/>
    <w:rsid w:val="004064B1"/>
    <w:rsid w:val="004132D3"/>
    <w:rsid w:val="00414692"/>
    <w:rsid w:val="0042290D"/>
    <w:rsid w:val="00431633"/>
    <w:rsid w:val="00432028"/>
    <w:rsid w:val="0043364C"/>
    <w:rsid w:val="004369B0"/>
    <w:rsid w:val="00437CAF"/>
    <w:rsid w:val="00440EA9"/>
    <w:rsid w:val="00441EE2"/>
    <w:rsid w:val="00443F30"/>
    <w:rsid w:val="00445E6E"/>
    <w:rsid w:val="0045038D"/>
    <w:rsid w:val="00451810"/>
    <w:rsid w:val="00460F1C"/>
    <w:rsid w:val="0046173A"/>
    <w:rsid w:val="00461F16"/>
    <w:rsid w:val="004636AB"/>
    <w:rsid w:val="0046612D"/>
    <w:rsid w:val="00471AF6"/>
    <w:rsid w:val="00473675"/>
    <w:rsid w:val="0047736B"/>
    <w:rsid w:val="00482036"/>
    <w:rsid w:val="00483C2C"/>
    <w:rsid w:val="004867C6"/>
    <w:rsid w:val="004920AF"/>
    <w:rsid w:val="00494661"/>
    <w:rsid w:val="00494E7D"/>
    <w:rsid w:val="004A0198"/>
    <w:rsid w:val="004A1AAE"/>
    <w:rsid w:val="004A72D2"/>
    <w:rsid w:val="004B534C"/>
    <w:rsid w:val="004B54F6"/>
    <w:rsid w:val="004B5657"/>
    <w:rsid w:val="004B5AD3"/>
    <w:rsid w:val="004B6911"/>
    <w:rsid w:val="004B6EAD"/>
    <w:rsid w:val="004B7FEA"/>
    <w:rsid w:val="004C5A17"/>
    <w:rsid w:val="004C5FD3"/>
    <w:rsid w:val="004C6518"/>
    <w:rsid w:val="004C6A53"/>
    <w:rsid w:val="004D0554"/>
    <w:rsid w:val="004D2296"/>
    <w:rsid w:val="004D40C2"/>
    <w:rsid w:val="004D61F9"/>
    <w:rsid w:val="004E3E67"/>
    <w:rsid w:val="004E50E9"/>
    <w:rsid w:val="004F0A67"/>
    <w:rsid w:val="004F5DB1"/>
    <w:rsid w:val="004F7A92"/>
    <w:rsid w:val="00502412"/>
    <w:rsid w:val="005024CB"/>
    <w:rsid w:val="00503227"/>
    <w:rsid w:val="005037E6"/>
    <w:rsid w:val="005069EE"/>
    <w:rsid w:val="00511615"/>
    <w:rsid w:val="00515D75"/>
    <w:rsid w:val="00516D24"/>
    <w:rsid w:val="00516FAA"/>
    <w:rsid w:val="00517C08"/>
    <w:rsid w:val="005272BD"/>
    <w:rsid w:val="0053345D"/>
    <w:rsid w:val="00534D92"/>
    <w:rsid w:val="00537E9F"/>
    <w:rsid w:val="00543935"/>
    <w:rsid w:val="00544A79"/>
    <w:rsid w:val="00546632"/>
    <w:rsid w:val="00553A88"/>
    <w:rsid w:val="005543C6"/>
    <w:rsid w:val="00556AB2"/>
    <w:rsid w:val="0055761A"/>
    <w:rsid w:val="00557D03"/>
    <w:rsid w:val="0056164E"/>
    <w:rsid w:val="00562F5C"/>
    <w:rsid w:val="005634CF"/>
    <w:rsid w:val="00564942"/>
    <w:rsid w:val="00570697"/>
    <w:rsid w:val="00574B3E"/>
    <w:rsid w:val="00574C3E"/>
    <w:rsid w:val="00586046"/>
    <w:rsid w:val="00586599"/>
    <w:rsid w:val="00587DDF"/>
    <w:rsid w:val="005902E1"/>
    <w:rsid w:val="00590A92"/>
    <w:rsid w:val="00590D31"/>
    <w:rsid w:val="005950A1"/>
    <w:rsid w:val="005A06C6"/>
    <w:rsid w:val="005A0A12"/>
    <w:rsid w:val="005A217C"/>
    <w:rsid w:val="005A3042"/>
    <w:rsid w:val="005A4D06"/>
    <w:rsid w:val="005A727B"/>
    <w:rsid w:val="005B0822"/>
    <w:rsid w:val="005B0935"/>
    <w:rsid w:val="005B1E09"/>
    <w:rsid w:val="005B2A96"/>
    <w:rsid w:val="005B5BEF"/>
    <w:rsid w:val="005B69D8"/>
    <w:rsid w:val="005C1277"/>
    <w:rsid w:val="005C1434"/>
    <w:rsid w:val="005C3AC2"/>
    <w:rsid w:val="005C4F0E"/>
    <w:rsid w:val="005D7BFC"/>
    <w:rsid w:val="005D7E18"/>
    <w:rsid w:val="005E1687"/>
    <w:rsid w:val="005E1AA3"/>
    <w:rsid w:val="005E4327"/>
    <w:rsid w:val="005F7252"/>
    <w:rsid w:val="005F7538"/>
    <w:rsid w:val="00600311"/>
    <w:rsid w:val="00600457"/>
    <w:rsid w:val="00600D7B"/>
    <w:rsid w:val="006028E0"/>
    <w:rsid w:val="006107F2"/>
    <w:rsid w:val="006114D3"/>
    <w:rsid w:val="00616741"/>
    <w:rsid w:val="00617270"/>
    <w:rsid w:val="00617869"/>
    <w:rsid w:val="0062147D"/>
    <w:rsid w:val="006219BE"/>
    <w:rsid w:val="0062236C"/>
    <w:rsid w:val="00622AE6"/>
    <w:rsid w:val="00624154"/>
    <w:rsid w:val="006309DD"/>
    <w:rsid w:val="00630A33"/>
    <w:rsid w:val="00631F3A"/>
    <w:rsid w:val="00633EEE"/>
    <w:rsid w:val="0064026E"/>
    <w:rsid w:val="006419D8"/>
    <w:rsid w:val="00642424"/>
    <w:rsid w:val="0064354E"/>
    <w:rsid w:val="00644318"/>
    <w:rsid w:val="00644932"/>
    <w:rsid w:val="006467B9"/>
    <w:rsid w:val="006518FD"/>
    <w:rsid w:val="00651C9B"/>
    <w:rsid w:val="00655010"/>
    <w:rsid w:val="006609B2"/>
    <w:rsid w:val="00663BEC"/>
    <w:rsid w:val="00664EB1"/>
    <w:rsid w:val="006667A2"/>
    <w:rsid w:val="0067127A"/>
    <w:rsid w:val="00672E96"/>
    <w:rsid w:val="00673666"/>
    <w:rsid w:val="00675483"/>
    <w:rsid w:val="006777D1"/>
    <w:rsid w:val="00681345"/>
    <w:rsid w:val="006817CA"/>
    <w:rsid w:val="0068215C"/>
    <w:rsid w:val="00682B0B"/>
    <w:rsid w:val="00685E78"/>
    <w:rsid w:val="00687029"/>
    <w:rsid w:val="0068756C"/>
    <w:rsid w:val="00687C87"/>
    <w:rsid w:val="00690B22"/>
    <w:rsid w:val="00691378"/>
    <w:rsid w:val="00694808"/>
    <w:rsid w:val="006A089B"/>
    <w:rsid w:val="006A1E0C"/>
    <w:rsid w:val="006A2599"/>
    <w:rsid w:val="006A2F29"/>
    <w:rsid w:val="006A63AE"/>
    <w:rsid w:val="006A6869"/>
    <w:rsid w:val="006A6930"/>
    <w:rsid w:val="006A74B3"/>
    <w:rsid w:val="006A74CD"/>
    <w:rsid w:val="006B0910"/>
    <w:rsid w:val="006B7539"/>
    <w:rsid w:val="006C1D81"/>
    <w:rsid w:val="006C314B"/>
    <w:rsid w:val="006C5574"/>
    <w:rsid w:val="006C6F2B"/>
    <w:rsid w:val="006C7740"/>
    <w:rsid w:val="006D05E3"/>
    <w:rsid w:val="006D2C38"/>
    <w:rsid w:val="006D4AC6"/>
    <w:rsid w:val="006D4FC3"/>
    <w:rsid w:val="006E1973"/>
    <w:rsid w:val="006E2390"/>
    <w:rsid w:val="006E2877"/>
    <w:rsid w:val="006E3E7E"/>
    <w:rsid w:val="006E4103"/>
    <w:rsid w:val="00700159"/>
    <w:rsid w:val="00702F6D"/>
    <w:rsid w:val="007040C9"/>
    <w:rsid w:val="00705764"/>
    <w:rsid w:val="00712B2B"/>
    <w:rsid w:val="00715B2B"/>
    <w:rsid w:val="00716AD2"/>
    <w:rsid w:val="007275A1"/>
    <w:rsid w:val="007350BD"/>
    <w:rsid w:val="0073571E"/>
    <w:rsid w:val="00736921"/>
    <w:rsid w:val="0073739F"/>
    <w:rsid w:val="0074125B"/>
    <w:rsid w:val="0074451D"/>
    <w:rsid w:val="00744D5F"/>
    <w:rsid w:val="00752997"/>
    <w:rsid w:val="00757A02"/>
    <w:rsid w:val="00757B30"/>
    <w:rsid w:val="0076142A"/>
    <w:rsid w:val="0076274B"/>
    <w:rsid w:val="007679CB"/>
    <w:rsid w:val="007729C5"/>
    <w:rsid w:val="0078045B"/>
    <w:rsid w:val="00781E8F"/>
    <w:rsid w:val="0078420A"/>
    <w:rsid w:val="007874AE"/>
    <w:rsid w:val="007903E3"/>
    <w:rsid w:val="0079074F"/>
    <w:rsid w:val="00792187"/>
    <w:rsid w:val="0079760B"/>
    <w:rsid w:val="007A110E"/>
    <w:rsid w:val="007A24AD"/>
    <w:rsid w:val="007A567F"/>
    <w:rsid w:val="007A743B"/>
    <w:rsid w:val="007A7E54"/>
    <w:rsid w:val="007B0E02"/>
    <w:rsid w:val="007B1725"/>
    <w:rsid w:val="007B51AA"/>
    <w:rsid w:val="007B567D"/>
    <w:rsid w:val="007B62CA"/>
    <w:rsid w:val="007B7728"/>
    <w:rsid w:val="007C5354"/>
    <w:rsid w:val="007C681E"/>
    <w:rsid w:val="007D4512"/>
    <w:rsid w:val="007D4D27"/>
    <w:rsid w:val="007D6A62"/>
    <w:rsid w:val="007D73E9"/>
    <w:rsid w:val="007D7A21"/>
    <w:rsid w:val="007E3DCA"/>
    <w:rsid w:val="007E4539"/>
    <w:rsid w:val="007F0630"/>
    <w:rsid w:val="007F176A"/>
    <w:rsid w:val="007F24D1"/>
    <w:rsid w:val="00800617"/>
    <w:rsid w:val="00802EFD"/>
    <w:rsid w:val="0080469D"/>
    <w:rsid w:val="00805E93"/>
    <w:rsid w:val="008134F6"/>
    <w:rsid w:val="00814A3E"/>
    <w:rsid w:val="00815721"/>
    <w:rsid w:val="00816CF0"/>
    <w:rsid w:val="00822613"/>
    <w:rsid w:val="008240ED"/>
    <w:rsid w:val="00827184"/>
    <w:rsid w:val="00837364"/>
    <w:rsid w:val="00842BE1"/>
    <w:rsid w:val="00846A2F"/>
    <w:rsid w:val="00846DBE"/>
    <w:rsid w:val="00851C9B"/>
    <w:rsid w:val="00854D2E"/>
    <w:rsid w:val="0085588B"/>
    <w:rsid w:val="00861573"/>
    <w:rsid w:val="00862BAB"/>
    <w:rsid w:val="00872B16"/>
    <w:rsid w:val="00873C8A"/>
    <w:rsid w:val="00880636"/>
    <w:rsid w:val="00882DA0"/>
    <w:rsid w:val="00885077"/>
    <w:rsid w:val="00887400"/>
    <w:rsid w:val="0089517D"/>
    <w:rsid w:val="00897843"/>
    <w:rsid w:val="008A587A"/>
    <w:rsid w:val="008B1510"/>
    <w:rsid w:val="008B1546"/>
    <w:rsid w:val="008B6891"/>
    <w:rsid w:val="008B6911"/>
    <w:rsid w:val="008C120B"/>
    <w:rsid w:val="008C23EC"/>
    <w:rsid w:val="008C3C75"/>
    <w:rsid w:val="008C4929"/>
    <w:rsid w:val="008C53DA"/>
    <w:rsid w:val="008D3B52"/>
    <w:rsid w:val="008D3DEF"/>
    <w:rsid w:val="008D4343"/>
    <w:rsid w:val="008D4E51"/>
    <w:rsid w:val="008D5A7D"/>
    <w:rsid w:val="008E2539"/>
    <w:rsid w:val="008F45BE"/>
    <w:rsid w:val="008F5AE9"/>
    <w:rsid w:val="00900060"/>
    <w:rsid w:val="00900BFC"/>
    <w:rsid w:val="0090153C"/>
    <w:rsid w:val="0090377C"/>
    <w:rsid w:val="009041ED"/>
    <w:rsid w:val="009103A2"/>
    <w:rsid w:val="00910C23"/>
    <w:rsid w:val="00915AA5"/>
    <w:rsid w:val="009167A1"/>
    <w:rsid w:val="00921EA9"/>
    <w:rsid w:val="0092274D"/>
    <w:rsid w:val="0092620C"/>
    <w:rsid w:val="00926721"/>
    <w:rsid w:val="00927A44"/>
    <w:rsid w:val="00934759"/>
    <w:rsid w:val="0093650D"/>
    <w:rsid w:val="00936B09"/>
    <w:rsid w:val="0094006F"/>
    <w:rsid w:val="00941F1C"/>
    <w:rsid w:val="009442AD"/>
    <w:rsid w:val="0094628B"/>
    <w:rsid w:val="0095233B"/>
    <w:rsid w:val="009555F3"/>
    <w:rsid w:val="00955D3F"/>
    <w:rsid w:val="00955D62"/>
    <w:rsid w:val="00957F06"/>
    <w:rsid w:val="009627EF"/>
    <w:rsid w:val="00971DD2"/>
    <w:rsid w:val="00981159"/>
    <w:rsid w:val="0098237A"/>
    <w:rsid w:val="009824B5"/>
    <w:rsid w:val="00985F61"/>
    <w:rsid w:val="0098791B"/>
    <w:rsid w:val="009A2477"/>
    <w:rsid w:val="009A2850"/>
    <w:rsid w:val="009A7682"/>
    <w:rsid w:val="009B1C6A"/>
    <w:rsid w:val="009B58E3"/>
    <w:rsid w:val="009C3CE6"/>
    <w:rsid w:val="009C3E55"/>
    <w:rsid w:val="009C4DA2"/>
    <w:rsid w:val="009C571F"/>
    <w:rsid w:val="009C60B9"/>
    <w:rsid w:val="009D02A6"/>
    <w:rsid w:val="009D0C73"/>
    <w:rsid w:val="009D11F0"/>
    <w:rsid w:val="009D1F0B"/>
    <w:rsid w:val="009D2429"/>
    <w:rsid w:val="009D6DD6"/>
    <w:rsid w:val="009E1330"/>
    <w:rsid w:val="009E42AC"/>
    <w:rsid w:val="009F58E1"/>
    <w:rsid w:val="009F7796"/>
    <w:rsid w:val="009F7B48"/>
    <w:rsid w:val="00A036FB"/>
    <w:rsid w:val="00A10F66"/>
    <w:rsid w:val="00A118C6"/>
    <w:rsid w:val="00A1198B"/>
    <w:rsid w:val="00A14610"/>
    <w:rsid w:val="00A1464D"/>
    <w:rsid w:val="00A17F2D"/>
    <w:rsid w:val="00A268D2"/>
    <w:rsid w:val="00A2794D"/>
    <w:rsid w:val="00A31801"/>
    <w:rsid w:val="00A3257E"/>
    <w:rsid w:val="00A354F3"/>
    <w:rsid w:val="00A36BF4"/>
    <w:rsid w:val="00A40591"/>
    <w:rsid w:val="00A42C4C"/>
    <w:rsid w:val="00A441A5"/>
    <w:rsid w:val="00A47F03"/>
    <w:rsid w:val="00A5288F"/>
    <w:rsid w:val="00A52D44"/>
    <w:rsid w:val="00A537C2"/>
    <w:rsid w:val="00A53E21"/>
    <w:rsid w:val="00A61300"/>
    <w:rsid w:val="00A65951"/>
    <w:rsid w:val="00A66E0C"/>
    <w:rsid w:val="00A70920"/>
    <w:rsid w:val="00A70D97"/>
    <w:rsid w:val="00A72894"/>
    <w:rsid w:val="00A72CD2"/>
    <w:rsid w:val="00A76199"/>
    <w:rsid w:val="00A76565"/>
    <w:rsid w:val="00A8158F"/>
    <w:rsid w:val="00A8313D"/>
    <w:rsid w:val="00A846B2"/>
    <w:rsid w:val="00A90EFB"/>
    <w:rsid w:val="00A92942"/>
    <w:rsid w:val="00A94003"/>
    <w:rsid w:val="00A95303"/>
    <w:rsid w:val="00AA2212"/>
    <w:rsid w:val="00AA7619"/>
    <w:rsid w:val="00AB0757"/>
    <w:rsid w:val="00AB4960"/>
    <w:rsid w:val="00AB49D4"/>
    <w:rsid w:val="00AB58D9"/>
    <w:rsid w:val="00AC1A36"/>
    <w:rsid w:val="00AC3411"/>
    <w:rsid w:val="00AC4B63"/>
    <w:rsid w:val="00AC6F18"/>
    <w:rsid w:val="00AC70E3"/>
    <w:rsid w:val="00AC7C7D"/>
    <w:rsid w:val="00AD0C5D"/>
    <w:rsid w:val="00AD42E1"/>
    <w:rsid w:val="00AD43FD"/>
    <w:rsid w:val="00AD4868"/>
    <w:rsid w:val="00AE2938"/>
    <w:rsid w:val="00AE3204"/>
    <w:rsid w:val="00AE3BA4"/>
    <w:rsid w:val="00AE43EB"/>
    <w:rsid w:val="00AE5AC2"/>
    <w:rsid w:val="00AE6A87"/>
    <w:rsid w:val="00AE708E"/>
    <w:rsid w:val="00AF532B"/>
    <w:rsid w:val="00B024CA"/>
    <w:rsid w:val="00B071EB"/>
    <w:rsid w:val="00B14D85"/>
    <w:rsid w:val="00B15E3D"/>
    <w:rsid w:val="00B22A40"/>
    <w:rsid w:val="00B23BD0"/>
    <w:rsid w:val="00B25908"/>
    <w:rsid w:val="00B25A6E"/>
    <w:rsid w:val="00B26213"/>
    <w:rsid w:val="00B3071E"/>
    <w:rsid w:val="00B333AD"/>
    <w:rsid w:val="00B3474C"/>
    <w:rsid w:val="00B42960"/>
    <w:rsid w:val="00B431CB"/>
    <w:rsid w:val="00B43A5C"/>
    <w:rsid w:val="00B460DF"/>
    <w:rsid w:val="00B46907"/>
    <w:rsid w:val="00B47211"/>
    <w:rsid w:val="00B56EBF"/>
    <w:rsid w:val="00B60FF9"/>
    <w:rsid w:val="00B62CEF"/>
    <w:rsid w:val="00B63596"/>
    <w:rsid w:val="00B64958"/>
    <w:rsid w:val="00B71CD4"/>
    <w:rsid w:val="00B7618E"/>
    <w:rsid w:val="00B77F6E"/>
    <w:rsid w:val="00B80454"/>
    <w:rsid w:val="00B8089D"/>
    <w:rsid w:val="00B80E7A"/>
    <w:rsid w:val="00B81A96"/>
    <w:rsid w:val="00B82123"/>
    <w:rsid w:val="00B85BAB"/>
    <w:rsid w:val="00B85C50"/>
    <w:rsid w:val="00B91198"/>
    <w:rsid w:val="00B91EEB"/>
    <w:rsid w:val="00B935D9"/>
    <w:rsid w:val="00B94840"/>
    <w:rsid w:val="00B977BE"/>
    <w:rsid w:val="00BA23EA"/>
    <w:rsid w:val="00BB416A"/>
    <w:rsid w:val="00BB4E9C"/>
    <w:rsid w:val="00BB520B"/>
    <w:rsid w:val="00BB6980"/>
    <w:rsid w:val="00BC088C"/>
    <w:rsid w:val="00BC1588"/>
    <w:rsid w:val="00BC6B5A"/>
    <w:rsid w:val="00BC6EFC"/>
    <w:rsid w:val="00BE244F"/>
    <w:rsid w:val="00BE4249"/>
    <w:rsid w:val="00BE437C"/>
    <w:rsid w:val="00BE49DC"/>
    <w:rsid w:val="00BE7785"/>
    <w:rsid w:val="00BF0EDD"/>
    <w:rsid w:val="00BF1299"/>
    <w:rsid w:val="00BF3688"/>
    <w:rsid w:val="00BF37B6"/>
    <w:rsid w:val="00BF420D"/>
    <w:rsid w:val="00BF78C1"/>
    <w:rsid w:val="00BF7F01"/>
    <w:rsid w:val="00C0592D"/>
    <w:rsid w:val="00C12B9B"/>
    <w:rsid w:val="00C15569"/>
    <w:rsid w:val="00C16EE6"/>
    <w:rsid w:val="00C24671"/>
    <w:rsid w:val="00C26C48"/>
    <w:rsid w:val="00C30262"/>
    <w:rsid w:val="00C30CFE"/>
    <w:rsid w:val="00C31FD3"/>
    <w:rsid w:val="00C328B5"/>
    <w:rsid w:val="00C32F12"/>
    <w:rsid w:val="00C3456D"/>
    <w:rsid w:val="00C350D3"/>
    <w:rsid w:val="00C4062B"/>
    <w:rsid w:val="00C4095E"/>
    <w:rsid w:val="00C40BD5"/>
    <w:rsid w:val="00C42735"/>
    <w:rsid w:val="00C44C3B"/>
    <w:rsid w:val="00C51B61"/>
    <w:rsid w:val="00C5510A"/>
    <w:rsid w:val="00C564A9"/>
    <w:rsid w:val="00C60150"/>
    <w:rsid w:val="00C643E8"/>
    <w:rsid w:val="00C72B5B"/>
    <w:rsid w:val="00C74326"/>
    <w:rsid w:val="00C75984"/>
    <w:rsid w:val="00C76DA8"/>
    <w:rsid w:val="00C77C50"/>
    <w:rsid w:val="00C77FD1"/>
    <w:rsid w:val="00C81C2B"/>
    <w:rsid w:val="00C85E6A"/>
    <w:rsid w:val="00C916C8"/>
    <w:rsid w:val="00C966F5"/>
    <w:rsid w:val="00CA4CE9"/>
    <w:rsid w:val="00CA4F91"/>
    <w:rsid w:val="00CA659B"/>
    <w:rsid w:val="00CA6C08"/>
    <w:rsid w:val="00CA71D1"/>
    <w:rsid w:val="00CA7E4A"/>
    <w:rsid w:val="00CB2FAE"/>
    <w:rsid w:val="00CB3B0A"/>
    <w:rsid w:val="00CB72BE"/>
    <w:rsid w:val="00CC1C94"/>
    <w:rsid w:val="00CC2107"/>
    <w:rsid w:val="00CC3D01"/>
    <w:rsid w:val="00CC740D"/>
    <w:rsid w:val="00CC7D1C"/>
    <w:rsid w:val="00CD1D5F"/>
    <w:rsid w:val="00CD28E3"/>
    <w:rsid w:val="00CD2EDE"/>
    <w:rsid w:val="00CD4BF0"/>
    <w:rsid w:val="00CD7A1F"/>
    <w:rsid w:val="00CE2656"/>
    <w:rsid w:val="00CE4D59"/>
    <w:rsid w:val="00CE6843"/>
    <w:rsid w:val="00CE6C66"/>
    <w:rsid w:val="00CF05E7"/>
    <w:rsid w:val="00CF1045"/>
    <w:rsid w:val="00CF124B"/>
    <w:rsid w:val="00CF2732"/>
    <w:rsid w:val="00CF2E89"/>
    <w:rsid w:val="00CF7E94"/>
    <w:rsid w:val="00D007D2"/>
    <w:rsid w:val="00D00E6F"/>
    <w:rsid w:val="00D01009"/>
    <w:rsid w:val="00D016D9"/>
    <w:rsid w:val="00D04075"/>
    <w:rsid w:val="00D06F31"/>
    <w:rsid w:val="00D101A3"/>
    <w:rsid w:val="00D1141D"/>
    <w:rsid w:val="00D136CC"/>
    <w:rsid w:val="00D170FE"/>
    <w:rsid w:val="00D177C8"/>
    <w:rsid w:val="00D2027D"/>
    <w:rsid w:val="00D23A44"/>
    <w:rsid w:val="00D2669B"/>
    <w:rsid w:val="00D306EE"/>
    <w:rsid w:val="00D32A80"/>
    <w:rsid w:val="00D3605D"/>
    <w:rsid w:val="00D3738B"/>
    <w:rsid w:val="00D37A81"/>
    <w:rsid w:val="00D471DD"/>
    <w:rsid w:val="00D473AB"/>
    <w:rsid w:val="00D4744B"/>
    <w:rsid w:val="00D55D25"/>
    <w:rsid w:val="00D6147A"/>
    <w:rsid w:val="00D61C45"/>
    <w:rsid w:val="00D6352E"/>
    <w:rsid w:val="00D64232"/>
    <w:rsid w:val="00D7511A"/>
    <w:rsid w:val="00D77AB9"/>
    <w:rsid w:val="00D82BF9"/>
    <w:rsid w:val="00D90707"/>
    <w:rsid w:val="00D91157"/>
    <w:rsid w:val="00D940BF"/>
    <w:rsid w:val="00D953DF"/>
    <w:rsid w:val="00D95C34"/>
    <w:rsid w:val="00D95F69"/>
    <w:rsid w:val="00D968B9"/>
    <w:rsid w:val="00DA5C83"/>
    <w:rsid w:val="00DA7F6F"/>
    <w:rsid w:val="00DB4703"/>
    <w:rsid w:val="00DB5C7D"/>
    <w:rsid w:val="00DB5FD9"/>
    <w:rsid w:val="00DB6189"/>
    <w:rsid w:val="00DB73A6"/>
    <w:rsid w:val="00DC2FEB"/>
    <w:rsid w:val="00DC3C2A"/>
    <w:rsid w:val="00DC40CD"/>
    <w:rsid w:val="00DC58DB"/>
    <w:rsid w:val="00DC6886"/>
    <w:rsid w:val="00DD1087"/>
    <w:rsid w:val="00DD30B6"/>
    <w:rsid w:val="00DD3FE9"/>
    <w:rsid w:val="00DD4D01"/>
    <w:rsid w:val="00DD6A75"/>
    <w:rsid w:val="00DE46E5"/>
    <w:rsid w:val="00DE7863"/>
    <w:rsid w:val="00DF0C20"/>
    <w:rsid w:val="00DF272D"/>
    <w:rsid w:val="00DF4036"/>
    <w:rsid w:val="00DF631F"/>
    <w:rsid w:val="00DF67A3"/>
    <w:rsid w:val="00E02A25"/>
    <w:rsid w:val="00E1247D"/>
    <w:rsid w:val="00E150EC"/>
    <w:rsid w:val="00E17994"/>
    <w:rsid w:val="00E17F79"/>
    <w:rsid w:val="00E20A69"/>
    <w:rsid w:val="00E21AC2"/>
    <w:rsid w:val="00E22F84"/>
    <w:rsid w:val="00E255DB"/>
    <w:rsid w:val="00E31E3C"/>
    <w:rsid w:val="00E33C87"/>
    <w:rsid w:val="00E35D81"/>
    <w:rsid w:val="00E409F9"/>
    <w:rsid w:val="00E47AE5"/>
    <w:rsid w:val="00E51BFD"/>
    <w:rsid w:val="00E53000"/>
    <w:rsid w:val="00E54712"/>
    <w:rsid w:val="00E61C28"/>
    <w:rsid w:val="00E63087"/>
    <w:rsid w:val="00E6586F"/>
    <w:rsid w:val="00E668CE"/>
    <w:rsid w:val="00E67FC3"/>
    <w:rsid w:val="00E712C5"/>
    <w:rsid w:val="00E7612F"/>
    <w:rsid w:val="00E8500F"/>
    <w:rsid w:val="00E90191"/>
    <w:rsid w:val="00E91191"/>
    <w:rsid w:val="00E94AE8"/>
    <w:rsid w:val="00E95CB6"/>
    <w:rsid w:val="00E96A51"/>
    <w:rsid w:val="00EA24F0"/>
    <w:rsid w:val="00EB17DC"/>
    <w:rsid w:val="00EB1B61"/>
    <w:rsid w:val="00EB2AF6"/>
    <w:rsid w:val="00EB3DA8"/>
    <w:rsid w:val="00ED108B"/>
    <w:rsid w:val="00EE0011"/>
    <w:rsid w:val="00EE02FE"/>
    <w:rsid w:val="00EE1CC7"/>
    <w:rsid w:val="00EE6F35"/>
    <w:rsid w:val="00EF0996"/>
    <w:rsid w:val="00EF0CA9"/>
    <w:rsid w:val="00EF1916"/>
    <w:rsid w:val="00EF6B3A"/>
    <w:rsid w:val="00EF7035"/>
    <w:rsid w:val="00F005E4"/>
    <w:rsid w:val="00F04DF1"/>
    <w:rsid w:val="00F100A0"/>
    <w:rsid w:val="00F10EDF"/>
    <w:rsid w:val="00F12115"/>
    <w:rsid w:val="00F13430"/>
    <w:rsid w:val="00F1552D"/>
    <w:rsid w:val="00F15A63"/>
    <w:rsid w:val="00F17B1C"/>
    <w:rsid w:val="00F25C59"/>
    <w:rsid w:val="00F319F2"/>
    <w:rsid w:val="00F33AC6"/>
    <w:rsid w:val="00F34130"/>
    <w:rsid w:val="00F478A0"/>
    <w:rsid w:val="00F52D0E"/>
    <w:rsid w:val="00F52E6F"/>
    <w:rsid w:val="00F53414"/>
    <w:rsid w:val="00F6483A"/>
    <w:rsid w:val="00F7143D"/>
    <w:rsid w:val="00F71A18"/>
    <w:rsid w:val="00F726B6"/>
    <w:rsid w:val="00F72F11"/>
    <w:rsid w:val="00F73D17"/>
    <w:rsid w:val="00F7473B"/>
    <w:rsid w:val="00F779AE"/>
    <w:rsid w:val="00F80132"/>
    <w:rsid w:val="00F819AF"/>
    <w:rsid w:val="00F81FC2"/>
    <w:rsid w:val="00F87DA4"/>
    <w:rsid w:val="00F87E24"/>
    <w:rsid w:val="00F96227"/>
    <w:rsid w:val="00F968F0"/>
    <w:rsid w:val="00F97263"/>
    <w:rsid w:val="00FA298D"/>
    <w:rsid w:val="00FA47E0"/>
    <w:rsid w:val="00FB17B9"/>
    <w:rsid w:val="00FB2B68"/>
    <w:rsid w:val="00FB2ECB"/>
    <w:rsid w:val="00FB5A1E"/>
    <w:rsid w:val="00FB608D"/>
    <w:rsid w:val="00FB69EA"/>
    <w:rsid w:val="00FB6CE5"/>
    <w:rsid w:val="00FB7583"/>
    <w:rsid w:val="00FC0FB7"/>
    <w:rsid w:val="00FC10E9"/>
    <w:rsid w:val="00FC2585"/>
    <w:rsid w:val="00FD2250"/>
    <w:rsid w:val="00FD47C9"/>
    <w:rsid w:val="00FD71B0"/>
    <w:rsid w:val="00FD7961"/>
    <w:rsid w:val="00FD7A0A"/>
    <w:rsid w:val="00FE2207"/>
    <w:rsid w:val="00FE2946"/>
    <w:rsid w:val="00FE3268"/>
    <w:rsid w:val="00FE3CBA"/>
    <w:rsid w:val="00FE3E45"/>
    <w:rsid w:val="00FF0B8A"/>
    <w:rsid w:val="00FF1426"/>
    <w:rsid w:val="00FF37D8"/>
    <w:rsid w:val="00FF3BB6"/>
    <w:rsid w:val="00FF4C32"/>
    <w:rsid w:val="00FF5F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4E5"/>
    <w:rPr>
      <w:sz w:val="24"/>
      <w:szCs w:val="24"/>
    </w:rPr>
  </w:style>
  <w:style w:type="paragraph" w:styleId="Heading1">
    <w:name w:val="heading 1"/>
    <w:basedOn w:val="Normal"/>
    <w:next w:val="Normal"/>
    <w:qFormat/>
    <w:rsid w:val="001024E5"/>
    <w:pPr>
      <w:keepNext/>
      <w:outlineLvl w:val="0"/>
    </w:pPr>
    <w:rPr>
      <w:rFonts w:ascii="Arial Black" w:hAnsi="Arial Black"/>
      <w:u w:val="single"/>
    </w:rPr>
  </w:style>
  <w:style w:type="paragraph" w:styleId="Heading2">
    <w:name w:val="heading 2"/>
    <w:basedOn w:val="Normal"/>
    <w:next w:val="Normal"/>
    <w:qFormat/>
    <w:rsid w:val="001024E5"/>
    <w:pPr>
      <w:keepNext/>
      <w:outlineLvl w:val="1"/>
    </w:pPr>
    <w:rPr>
      <w:rFonts w:ascii="Bookman Old Style" w:hAnsi="Bookman Old Style"/>
      <w:b/>
      <w:bCs/>
    </w:rPr>
  </w:style>
  <w:style w:type="paragraph" w:styleId="Heading3">
    <w:name w:val="heading 3"/>
    <w:basedOn w:val="Normal"/>
    <w:next w:val="Normal"/>
    <w:qFormat/>
    <w:rsid w:val="001024E5"/>
    <w:pPr>
      <w:keepNext/>
      <w:spacing w:line="360" w:lineRule="auto"/>
      <w:outlineLvl w:val="2"/>
    </w:pPr>
    <w:rPr>
      <w:rFonts w:ascii="Bookman Old Style" w:hAnsi="Bookman Old Style"/>
      <w:sz w:val="32"/>
    </w:rPr>
  </w:style>
  <w:style w:type="paragraph" w:styleId="Heading4">
    <w:name w:val="heading 4"/>
    <w:basedOn w:val="Normal"/>
    <w:next w:val="Normal"/>
    <w:qFormat/>
    <w:rsid w:val="001024E5"/>
    <w:pPr>
      <w:keepNext/>
      <w:spacing w:line="360" w:lineRule="auto"/>
      <w:ind w:firstLine="720"/>
      <w:jc w:val="both"/>
      <w:outlineLvl w:val="3"/>
    </w:pPr>
    <w:rPr>
      <w:rFonts w:ascii="Comic Sans MS" w:hAnsi="Comic Sans MS" w:cs="Tahoma"/>
      <w:b/>
      <w:bCs/>
      <w:u w:val="single"/>
    </w:rPr>
  </w:style>
  <w:style w:type="paragraph" w:styleId="Heading5">
    <w:name w:val="heading 5"/>
    <w:basedOn w:val="Normal"/>
    <w:next w:val="Normal"/>
    <w:qFormat/>
    <w:rsid w:val="001024E5"/>
    <w:pPr>
      <w:keepNext/>
      <w:spacing w:line="360" w:lineRule="auto"/>
      <w:ind w:left="720"/>
      <w:jc w:val="both"/>
      <w:outlineLvl w:val="4"/>
    </w:pPr>
    <w:rPr>
      <w:rFonts w:ascii="Comic Sans MS" w:hAnsi="Comic Sans MS" w:cs="Tahoma"/>
      <w:b/>
      <w:bCs/>
      <w:u w:val="single"/>
    </w:rPr>
  </w:style>
  <w:style w:type="paragraph" w:styleId="Heading6">
    <w:name w:val="heading 6"/>
    <w:basedOn w:val="Normal"/>
    <w:next w:val="Normal"/>
    <w:qFormat/>
    <w:rsid w:val="001024E5"/>
    <w:pPr>
      <w:keepNext/>
      <w:spacing w:line="360" w:lineRule="auto"/>
      <w:ind w:left="720" w:firstLine="720"/>
      <w:outlineLvl w:val="5"/>
    </w:pPr>
    <w:rPr>
      <w:rFonts w:ascii="Comic Sans MS" w:hAnsi="Comic Sans MS"/>
      <w:b/>
      <w:bCs/>
    </w:rPr>
  </w:style>
  <w:style w:type="paragraph" w:styleId="Heading7">
    <w:name w:val="heading 7"/>
    <w:basedOn w:val="Normal"/>
    <w:next w:val="Normal"/>
    <w:qFormat/>
    <w:rsid w:val="001024E5"/>
    <w:pPr>
      <w:keepNext/>
      <w:spacing w:line="360" w:lineRule="auto"/>
      <w:jc w:val="both"/>
      <w:outlineLvl w:val="6"/>
    </w:pPr>
    <w:rPr>
      <w:rFonts w:ascii="Franklin Gothic Medium" w:hAnsi="Franklin Gothic Medium" w:cs="Tahoma"/>
      <w:b/>
      <w:bCs/>
      <w:sz w:val="28"/>
    </w:rPr>
  </w:style>
  <w:style w:type="paragraph" w:styleId="Heading8">
    <w:name w:val="heading 8"/>
    <w:basedOn w:val="Normal"/>
    <w:next w:val="Normal"/>
    <w:qFormat/>
    <w:rsid w:val="001024E5"/>
    <w:pPr>
      <w:keepNext/>
      <w:tabs>
        <w:tab w:val="left" w:pos="2160"/>
      </w:tabs>
      <w:spacing w:line="360" w:lineRule="auto"/>
      <w:ind w:left="576" w:right="576"/>
      <w:jc w:val="both"/>
      <w:outlineLvl w:val="7"/>
    </w:pPr>
    <w:rPr>
      <w:rFonts w:ascii="Franklin Gothic Medium" w:hAnsi="Franklin Gothic Medium"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024E5"/>
    <w:pPr>
      <w:jc w:val="center"/>
    </w:pPr>
    <w:rPr>
      <w:rFonts w:ascii="Arial Black" w:hAnsi="Arial Black"/>
      <w:b/>
      <w:bCs/>
      <w:sz w:val="32"/>
    </w:rPr>
  </w:style>
  <w:style w:type="paragraph" w:styleId="Header">
    <w:name w:val="header"/>
    <w:basedOn w:val="Normal"/>
    <w:link w:val="HeaderChar"/>
    <w:uiPriority w:val="99"/>
    <w:rsid w:val="001024E5"/>
    <w:pPr>
      <w:tabs>
        <w:tab w:val="center" w:pos="4320"/>
        <w:tab w:val="right" w:pos="8640"/>
      </w:tabs>
    </w:pPr>
  </w:style>
  <w:style w:type="character" w:styleId="PageNumber">
    <w:name w:val="page number"/>
    <w:basedOn w:val="DefaultParagraphFont"/>
    <w:rsid w:val="001024E5"/>
  </w:style>
  <w:style w:type="paragraph" w:styleId="Footer">
    <w:name w:val="footer"/>
    <w:basedOn w:val="Normal"/>
    <w:rsid w:val="001024E5"/>
    <w:pPr>
      <w:tabs>
        <w:tab w:val="center" w:pos="4320"/>
        <w:tab w:val="right" w:pos="8640"/>
      </w:tabs>
    </w:pPr>
  </w:style>
  <w:style w:type="paragraph" w:styleId="BodyText">
    <w:name w:val="Body Text"/>
    <w:basedOn w:val="Normal"/>
    <w:rsid w:val="001024E5"/>
    <w:pPr>
      <w:spacing w:line="360" w:lineRule="auto"/>
      <w:jc w:val="both"/>
    </w:pPr>
    <w:rPr>
      <w:rFonts w:ascii="Bookman Old Style" w:hAnsi="Bookman Old Style"/>
      <w:sz w:val="32"/>
    </w:rPr>
  </w:style>
  <w:style w:type="paragraph" w:styleId="BodyTextIndent">
    <w:name w:val="Body Text Indent"/>
    <w:basedOn w:val="Normal"/>
    <w:rsid w:val="001024E5"/>
    <w:pPr>
      <w:spacing w:line="360" w:lineRule="auto"/>
      <w:ind w:firstLine="576"/>
      <w:jc w:val="both"/>
    </w:pPr>
    <w:rPr>
      <w:rFonts w:ascii="Tahoma" w:hAnsi="Tahoma" w:cs="Tahoma"/>
      <w:sz w:val="28"/>
    </w:rPr>
  </w:style>
  <w:style w:type="paragraph" w:styleId="BodyTextIndent2">
    <w:name w:val="Body Text Indent 2"/>
    <w:basedOn w:val="Normal"/>
    <w:rsid w:val="001024E5"/>
    <w:pPr>
      <w:spacing w:line="360" w:lineRule="auto"/>
      <w:ind w:firstLine="720"/>
      <w:jc w:val="both"/>
    </w:pPr>
    <w:rPr>
      <w:rFonts w:ascii="Bookman Old Style" w:hAnsi="Bookman Old Style" w:cs="Tahoma"/>
      <w:b/>
      <w:bCs/>
      <w:sz w:val="28"/>
    </w:rPr>
  </w:style>
  <w:style w:type="paragraph" w:styleId="BodyText2">
    <w:name w:val="Body Text 2"/>
    <w:basedOn w:val="Normal"/>
    <w:link w:val="BodyText2Char"/>
    <w:rsid w:val="001024E5"/>
    <w:pPr>
      <w:spacing w:line="360" w:lineRule="auto"/>
      <w:jc w:val="both"/>
    </w:pPr>
    <w:rPr>
      <w:rFonts w:ascii="Tahoma" w:hAnsi="Tahoma" w:cs="Tahoma"/>
      <w:sz w:val="28"/>
    </w:rPr>
  </w:style>
  <w:style w:type="paragraph" w:styleId="BodyTextIndent3">
    <w:name w:val="Body Text Indent 3"/>
    <w:basedOn w:val="Normal"/>
    <w:rsid w:val="001024E5"/>
    <w:pPr>
      <w:spacing w:line="360" w:lineRule="auto"/>
      <w:ind w:left="360"/>
      <w:jc w:val="both"/>
    </w:pPr>
    <w:rPr>
      <w:rFonts w:ascii="Comic Sans MS" w:hAnsi="Comic Sans MS" w:cs="Tahoma"/>
      <w:b/>
      <w:bCs/>
      <w:sz w:val="28"/>
    </w:rPr>
  </w:style>
  <w:style w:type="paragraph" w:styleId="BodyText3">
    <w:name w:val="Body Text 3"/>
    <w:basedOn w:val="Normal"/>
    <w:rsid w:val="001024E5"/>
    <w:pPr>
      <w:spacing w:line="360" w:lineRule="auto"/>
      <w:jc w:val="both"/>
    </w:pPr>
    <w:rPr>
      <w:rFonts w:ascii="Franklin Gothic Medium" w:hAnsi="Franklin Gothic Medium" w:cs="Tahoma"/>
      <w:b/>
      <w:bCs/>
    </w:rPr>
  </w:style>
  <w:style w:type="paragraph" w:styleId="BlockText">
    <w:name w:val="Block Text"/>
    <w:basedOn w:val="Normal"/>
    <w:rsid w:val="001024E5"/>
    <w:pPr>
      <w:spacing w:line="360" w:lineRule="auto"/>
      <w:ind w:left="432" w:right="432"/>
      <w:jc w:val="both"/>
    </w:pPr>
    <w:rPr>
      <w:rFonts w:ascii="Franklin Gothic Medium" w:hAnsi="Franklin Gothic Medium" w:cs="Tahoma"/>
      <w:b/>
      <w:bCs/>
    </w:rPr>
  </w:style>
  <w:style w:type="paragraph" w:styleId="ListParagraph">
    <w:name w:val="List Paragraph"/>
    <w:basedOn w:val="Normal"/>
    <w:uiPriority w:val="34"/>
    <w:qFormat/>
    <w:rsid w:val="00DD6A75"/>
    <w:pPr>
      <w:ind w:left="720"/>
    </w:pPr>
  </w:style>
  <w:style w:type="table" w:styleId="TableGrid">
    <w:name w:val="Table Grid"/>
    <w:basedOn w:val="TableNormal"/>
    <w:rsid w:val="005069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E54712"/>
    <w:rPr>
      <w:color w:val="0000FF"/>
      <w:u w:val="single"/>
    </w:rPr>
  </w:style>
  <w:style w:type="character" w:customStyle="1" w:styleId="HeaderChar">
    <w:name w:val="Header Char"/>
    <w:basedOn w:val="DefaultParagraphFont"/>
    <w:link w:val="Header"/>
    <w:uiPriority w:val="99"/>
    <w:rsid w:val="009F7B48"/>
    <w:rPr>
      <w:sz w:val="24"/>
      <w:szCs w:val="24"/>
    </w:rPr>
  </w:style>
  <w:style w:type="character" w:customStyle="1" w:styleId="BodyText2Char">
    <w:name w:val="Body Text 2 Char"/>
    <w:basedOn w:val="DefaultParagraphFont"/>
    <w:link w:val="BodyText2"/>
    <w:rsid w:val="0064026E"/>
    <w:rPr>
      <w:rFonts w:ascii="Tahoma" w:hAnsi="Tahoma" w:cs="Tahoma"/>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6735</Words>
  <Characters>31653</Characters>
  <Application>Microsoft Office Word</Application>
  <DocSecurity>0</DocSecurity>
  <Lines>263</Lines>
  <Paragraphs>76</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38312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NOYI</dc:creator>
  <cp:lastModifiedBy>admin</cp:lastModifiedBy>
  <cp:revision>2</cp:revision>
  <cp:lastPrinted>2012-02-06T07:30:00Z</cp:lastPrinted>
  <dcterms:created xsi:type="dcterms:W3CDTF">2012-10-02T11:00:00Z</dcterms:created>
  <dcterms:modified xsi:type="dcterms:W3CDTF">2012-10-02T11:00:00Z</dcterms:modified>
</cp:coreProperties>
</file>