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A1" w:rsidRDefault="009366A1" w:rsidP="009366A1">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IN THE SUPREME COURT FOR ZAMBIA  </w:t>
      </w:r>
      <w:r>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t xml:space="preserve">       </w:t>
      </w:r>
      <w:r w:rsidRPr="008A30E7">
        <w:rPr>
          <w:rFonts w:ascii="Bookman Old Style" w:eastAsia="Arial Unicode MS" w:hAnsi="Bookman Old Style" w:cs="Tahoma"/>
          <w:b/>
          <w:bCs/>
        </w:rPr>
        <w:t>SCZ</w:t>
      </w:r>
      <w:r>
        <w:rPr>
          <w:rFonts w:ascii="Bookman Old Style" w:eastAsia="Arial Unicode MS" w:hAnsi="Bookman Old Style" w:cs="Tahoma"/>
          <w:b/>
          <w:bCs/>
        </w:rPr>
        <w:t>/8/128</w:t>
      </w:r>
      <w:r w:rsidRPr="008A30E7">
        <w:rPr>
          <w:rFonts w:ascii="Bookman Old Style" w:eastAsia="Arial Unicode MS" w:hAnsi="Bookman Old Style" w:cs="Tahoma"/>
          <w:b/>
          <w:bCs/>
        </w:rPr>
        <w:t>/2011</w:t>
      </w:r>
      <w:r>
        <w:rPr>
          <w:rFonts w:ascii="Bookman Old Style" w:eastAsia="Arial Unicode MS" w:hAnsi="Bookman Old Style" w:cs="Tahoma"/>
          <w:b/>
          <w:bCs/>
          <w:sz w:val="26"/>
          <w:szCs w:val="26"/>
        </w:rPr>
        <w:tab/>
        <w:t xml:space="preserve"> </w:t>
      </w:r>
    </w:p>
    <w:p w:rsidR="009366A1" w:rsidRPr="00C752E6" w:rsidRDefault="009366A1" w:rsidP="009366A1">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HOLDEN AT </w:t>
      </w:r>
      <w:r>
        <w:rPr>
          <w:rFonts w:ascii="Bookman Old Style" w:eastAsia="Arial Unicode MS" w:hAnsi="Bookman Old Style" w:cs="Tahoma"/>
          <w:b/>
          <w:bCs/>
          <w:sz w:val="26"/>
          <w:szCs w:val="26"/>
        </w:rPr>
        <w:t>LUSAKA</w:t>
      </w:r>
      <w:r w:rsidRPr="00C752E6">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p>
    <w:p w:rsidR="009366A1" w:rsidRDefault="009366A1" w:rsidP="009366A1">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w:t>
      </w:r>
      <w:r>
        <w:rPr>
          <w:rFonts w:ascii="Bookman Old Style" w:eastAsia="Arial Unicode MS" w:hAnsi="Bookman Old Style" w:cs="Tahoma"/>
          <w:b/>
          <w:bCs/>
          <w:sz w:val="26"/>
          <w:szCs w:val="26"/>
        </w:rPr>
        <w:t>Civil</w:t>
      </w:r>
      <w:r w:rsidRPr="00C752E6">
        <w:rPr>
          <w:rFonts w:ascii="Bookman Old Style" w:eastAsia="Arial Unicode MS" w:hAnsi="Bookman Old Style" w:cs="Tahoma"/>
          <w:b/>
          <w:bCs/>
          <w:sz w:val="26"/>
          <w:szCs w:val="26"/>
        </w:rPr>
        <w:t xml:space="preserve"> Jurisdiction)</w:t>
      </w:r>
      <w:r w:rsidRPr="0016292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sidRPr="008A30E7">
        <w:rPr>
          <w:rFonts w:ascii="Bookman Old Style" w:eastAsia="Arial Unicode MS" w:hAnsi="Bookman Old Style" w:cs="Tahoma"/>
          <w:b/>
          <w:bCs/>
        </w:rPr>
        <w:t>Appeal No.</w:t>
      </w:r>
      <w:r>
        <w:rPr>
          <w:rFonts w:ascii="Bookman Old Style" w:eastAsia="Arial Unicode MS" w:hAnsi="Bookman Old Style" w:cs="Tahoma"/>
          <w:b/>
          <w:bCs/>
        </w:rPr>
        <w:t xml:space="preserve"> 111/2011</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ab/>
        <w:t xml:space="preserve"> </w:t>
      </w:r>
    </w:p>
    <w:p w:rsidR="009366A1" w:rsidRDefault="009366A1" w:rsidP="009366A1">
      <w:pPr>
        <w:rPr>
          <w:rFonts w:ascii="Bookman Old Style" w:eastAsia="Arial Unicode MS" w:hAnsi="Bookman Old Style" w:cs="Tahoma"/>
          <w:b/>
          <w:bCs/>
          <w:sz w:val="26"/>
          <w:szCs w:val="26"/>
        </w:rPr>
      </w:pPr>
    </w:p>
    <w:p w:rsidR="009366A1" w:rsidRDefault="009366A1" w:rsidP="009366A1">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BETWEEN:</w:t>
      </w:r>
    </w:p>
    <w:p w:rsidR="009366A1" w:rsidRPr="00C752E6" w:rsidRDefault="009366A1" w:rsidP="009366A1">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p>
    <w:p w:rsidR="009366A1" w:rsidRPr="00C752E6" w:rsidRDefault="009366A1" w:rsidP="009366A1">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DENNIS CHANSA</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t>APPELLANT</w:t>
      </w:r>
    </w:p>
    <w:p w:rsidR="009366A1" w:rsidRPr="00C752E6" w:rsidRDefault="009366A1" w:rsidP="009366A1">
      <w:pPr>
        <w:rPr>
          <w:rFonts w:ascii="Bookman Old Style" w:eastAsia="Arial Unicode MS" w:hAnsi="Bookman Old Style" w:cs="Tahoma"/>
          <w:b/>
          <w:bCs/>
          <w:sz w:val="26"/>
          <w:szCs w:val="26"/>
        </w:rPr>
      </w:pPr>
    </w:p>
    <w:p w:rsidR="009366A1" w:rsidRPr="00C752E6" w:rsidRDefault="009366A1" w:rsidP="009366A1">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AND</w:t>
      </w:r>
    </w:p>
    <w:p w:rsidR="009366A1" w:rsidRPr="00C752E6" w:rsidRDefault="009366A1" w:rsidP="009366A1">
      <w:pPr>
        <w:rPr>
          <w:rFonts w:ascii="Bookman Old Style" w:eastAsia="Arial Unicode MS" w:hAnsi="Bookman Old Style" w:cs="Tahoma"/>
          <w:b/>
          <w:bCs/>
          <w:sz w:val="26"/>
          <w:szCs w:val="26"/>
        </w:rPr>
      </w:pPr>
    </w:p>
    <w:p w:rsidR="009366A1" w:rsidRDefault="009366A1" w:rsidP="009366A1">
      <w:pPr>
        <w:spacing w:line="360" w:lineRule="auto"/>
        <w:rPr>
          <w:rFonts w:ascii="Bookman Old Style" w:eastAsia="Arial Unicode MS" w:hAnsi="Bookman Old Style" w:cs="Tahoma"/>
          <w:b/>
          <w:bCs/>
          <w:sz w:val="26"/>
          <w:szCs w:val="26"/>
        </w:rPr>
      </w:pPr>
      <w:r>
        <w:rPr>
          <w:rFonts w:ascii="Bookman Old Style" w:eastAsia="Arial Unicode MS" w:hAnsi="Bookman Old Style" w:cs="Tahoma"/>
          <w:b/>
          <w:bCs/>
          <w:sz w:val="26"/>
          <w:szCs w:val="26"/>
        </w:rPr>
        <w:t>BARCLAYS BANK ZAMBIA PLC</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RESPONDENT</w:t>
      </w:r>
    </w:p>
    <w:p w:rsidR="009366A1" w:rsidRPr="00C752E6" w:rsidRDefault="009366A1" w:rsidP="009366A1">
      <w:pPr>
        <w:rPr>
          <w:rFonts w:ascii="Bookman Old Style" w:eastAsia="Arial Unicode MS" w:hAnsi="Bookman Old Style" w:cs="Tahoma"/>
          <w:b/>
          <w:bCs/>
          <w:sz w:val="26"/>
          <w:szCs w:val="26"/>
        </w:rPr>
      </w:pPr>
    </w:p>
    <w:p w:rsidR="009366A1" w:rsidRPr="00C752E6" w:rsidRDefault="009366A1" w:rsidP="009366A1">
      <w:pPr>
        <w:rPr>
          <w:rFonts w:ascii="Bookman Old Style" w:eastAsia="Arial Unicode MS" w:hAnsi="Bookman Old Style" w:cs="Tahoma"/>
          <w:bCs/>
          <w:sz w:val="26"/>
          <w:szCs w:val="26"/>
        </w:rPr>
      </w:pP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p>
    <w:p w:rsidR="009366A1" w:rsidRPr="00C752E6" w:rsidRDefault="009366A1" w:rsidP="009366A1">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CORAM: </w:t>
      </w:r>
      <w:r>
        <w:rPr>
          <w:rFonts w:ascii="Bookman Old Style" w:eastAsia="Arial Unicode MS" w:hAnsi="Bookman Old Style" w:cs="Tahoma"/>
          <w:b/>
          <w:bCs/>
          <w:sz w:val="26"/>
          <w:szCs w:val="26"/>
        </w:rPr>
        <w:t>CHIBESAKUNDA,</w:t>
      </w:r>
      <w:r w:rsidRPr="00C752E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WANKI AND MUSONDA, J</w:t>
      </w:r>
      <w:r w:rsidRPr="00C752E6">
        <w:rPr>
          <w:rFonts w:ascii="Bookman Old Style" w:eastAsia="Arial Unicode MS" w:hAnsi="Bookman Old Style" w:cs="Tahoma"/>
          <w:b/>
          <w:bCs/>
          <w:sz w:val="26"/>
          <w:szCs w:val="26"/>
        </w:rPr>
        <w:t>JJS.</w:t>
      </w:r>
    </w:p>
    <w:p w:rsidR="009366A1" w:rsidRPr="00C752E6" w:rsidRDefault="009366A1" w:rsidP="009366A1">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b/>
        <w:t xml:space="preserve">On </w:t>
      </w:r>
      <w:r w:rsidR="00AA57AB">
        <w:rPr>
          <w:rFonts w:ascii="Bookman Old Style" w:eastAsia="Arial Unicode MS" w:hAnsi="Bookman Old Style" w:cs="Tahoma"/>
          <w:b/>
          <w:bCs/>
          <w:sz w:val="26"/>
          <w:szCs w:val="26"/>
        </w:rPr>
        <w:t>20</w:t>
      </w:r>
      <w:r w:rsidR="00AA57AB" w:rsidRPr="00AA57AB">
        <w:rPr>
          <w:rFonts w:ascii="Bookman Old Style" w:eastAsia="Arial Unicode MS" w:hAnsi="Bookman Old Style" w:cs="Tahoma"/>
          <w:b/>
          <w:bCs/>
          <w:sz w:val="26"/>
          <w:szCs w:val="26"/>
          <w:vertAlign w:val="superscript"/>
        </w:rPr>
        <w:t>th</w:t>
      </w:r>
      <w:r w:rsidR="00AA57AB">
        <w:rPr>
          <w:rFonts w:ascii="Bookman Old Style" w:eastAsia="Arial Unicode MS" w:hAnsi="Bookman Old Style" w:cs="Tahoma"/>
          <w:b/>
          <w:bCs/>
          <w:sz w:val="26"/>
          <w:szCs w:val="26"/>
        </w:rPr>
        <w:t xml:space="preserve"> March</w:t>
      </w:r>
      <w:r>
        <w:rPr>
          <w:rFonts w:ascii="Bookman Old Style" w:eastAsia="Arial Unicode MS" w:hAnsi="Bookman Old Style" w:cs="Tahoma"/>
          <w:b/>
          <w:bCs/>
          <w:sz w:val="26"/>
          <w:szCs w:val="26"/>
        </w:rPr>
        <w:t xml:space="preserve"> 2012</w:t>
      </w:r>
      <w:r w:rsidR="00AA57AB">
        <w:rPr>
          <w:rFonts w:ascii="Bookman Old Style" w:eastAsia="Arial Unicode MS" w:hAnsi="Bookman Old Style" w:cs="Tahoma"/>
          <w:b/>
          <w:bCs/>
          <w:sz w:val="26"/>
          <w:szCs w:val="26"/>
        </w:rPr>
        <w:t xml:space="preserve"> and</w:t>
      </w:r>
      <w:r w:rsidR="00707787">
        <w:rPr>
          <w:rFonts w:ascii="Bookman Old Style" w:eastAsia="Arial Unicode MS" w:hAnsi="Bookman Old Style" w:cs="Tahoma"/>
          <w:b/>
          <w:bCs/>
          <w:sz w:val="26"/>
          <w:szCs w:val="26"/>
        </w:rPr>
        <w:t xml:space="preserve"> 27</w:t>
      </w:r>
      <w:r w:rsidR="00707787" w:rsidRPr="00707787">
        <w:rPr>
          <w:rFonts w:ascii="Bookman Old Style" w:eastAsia="Arial Unicode MS" w:hAnsi="Bookman Old Style" w:cs="Tahoma"/>
          <w:b/>
          <w:bCs/>
          <w:sz w:val="26"/>
          <w:szCs w:val="26"/>
          <w:vertAlign w:val="superscript"/>
        </w:rPr>
        <w:t>th</w:t>
      </w:r>
      <w:r w:rsidR="00707787">
        <w:rPr>
          <w:rFonts w:ascii="Bookman Old Style" w:eastAsia="Arial Unicode MS" w:hAnsi="Bookman Old Style" w:cs="Tahoma"/>
          <w:b/>
          <w:bCs/>
          <w:sz w:val="26"/>
          <w:szCs w:val="26"/>
        </w:rPr>
        <w:t xml:space="preserve"> July </w:t>
      </w:r>
      <w:r w:rsidR="00AA57AB">
        <w:rPr>
          <w:rFonts w:ascii="Bookman Old Style" w:eastAsia="Arial Unicode MS" w:hAnsi="Bookman Old Style" w:cs="Tahoma"/>
          <w:b/>
          <w:bCs/>
          <w:sz w:val="26"/>
          <w:szCs w:val="26"/>
        </w:rPr>
        <w:t>2012</w:t>
      </w:r>
      <w:r>
        <w:rPr>
          <w:rFonts w:ascii="Bookman Old Style" w:eastAsia="Arial Unicode MS" w:hAnsi="Bookman Old Style" w:cs="Tahoma"/>
          <w:b/>
          <w:bCs/>
          <w:sz w:val="26"/>
          <w:szCs w:val="26"/>
        </w:rPr>
        <w:t>.</w:t>
      </w:r>
    </w:p>
    <w:p w:rsidR="009366A1" w:rsidRPr="00C752E6" w:rsidRDefault="009366A1" w:rsidP="009366A1">
      <w:pPr>
        <w:rPr>
          <w:rFonts w:ascii="Bookman Old Style" w:eastAsia="Arial Unicode MS" w:hAnsi="Bookman Old Style" w:cs="Tahoma"/>
          <w:b/>
          <w:bCs/>
          <w:sz w:val="26"/>
          <w:szCs w:val="26"/>
        </w:rPr>
      </w:pPr>
    </w:p>
    <w:p w:rsidR="009366A1" w:rsidRPr="00C752E6" w:rsidRDefault="009366A1" w:rsidP="009366A1">
      <w:pPr>
        <w:spacing w:line="276" w:lineRule="auto"/>
        <w:ind w:left="2880" w:hanging="2880"/>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For the Appellant:</w:t>
      </w:r>
      <w:r>
        <w:rPr>
          <w:rFonts w:ascii="Bookman Old Style" w:eastAsia="Arial Unicode MS" w:hAnsi="Bookman Old Style" w:cs="Tahoma"/>
          <w:b/>
          <w:bCs/>
          <w:i/>
          <w:sz w:val="26"/>
          <w:szCs w:val="26"/>
        </w:rPr>
        <w:tab/>
        <w:t xml:space="preserve"> </w:t>
      </w:r>
      <w:r w:rsidRPr="00C752E6">
        <w:rPr>
          <w:rFonts w:ascii="Bookman Old Style" w:eastAsia="Arial Unicode MS" w:hAnsi="Bookman Old Style" w:cs="Tahoma"/>
          <w:b/>
          <w:bCs/>
          <w:i/>
          <w:sz w:val="26"/>
          <w:szCs w:val="26"/>
        </w:rPr>
        <w:t xml:space="preserve">Mr. </w:t>
      </w:r>
      <w:r>
        <w:rPr>
          <w:rFonts w:ascii="Bookman Old Style" w:eastAsia="Arial Unicode MS" w:hAnsi="Bookman Old Style" w:cs="Tahoma"/>
          <w:b/>
          <w:bCs/>
          <w:i/>
          <w:sz w:val="26"/>
          <w:szCs w:val="26"/>
        </w:rPr>
        <w:t xml:space="preserve">Z. Muya of Z. Muya </w:t>
      </w:r>
    </w:p>
    <w:p w:rsidR="009366A1" w:rsidRPr="00C752E6" w:rsidRDefault="009366A1" w:rsidP="009366A1">
      <w:pPr>
        <w:ind w:left="2880" w:hanging="2880"/>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 xml:space="preserve">For the Respondent: Ms. I. Lamba of Chongo Manda and Associates </w:t>
      </w:r>
    </w:p>
    <w:p w:rsidR="009366A1" w:rsidRPr="00C752E6" w:rsidRDefault="009366A1" w:rsidP="009366A1">
      <w:pPr>
        <w:pBdr>
          <w:bottom w:val="single" w:sz="12" w:space="1" w:color="auto"/>
        </w:pBdr>
        <w:ind w:left="2880" w:hanging="2880"/>
        <w:rPr>
          <w:rFonts w:ascii="Bookman Old Style" w:eastAsia="Arial Unicode MS" w:hAnsi="Bookman Old Style" w:cs="Tahoma"/>
          <w:b/>
          <w:bCs/>
          <w:i/>
          <w:sz w:val="26"/>
          <w:szCs w:val="26"/>
        </w:rPr>
      </w:pPr>
    </w:p>
    <w:p w:rsidR="009366A1" w:rsidRPr="00C752E6" w:rsidRDefault="009366A1" w:rsidP="009366A1">
      <w:pPr>
        <w:ind w:left="2880" w:hanging="2880"/>
        <w:rPr>
          <w:rFonts w:ascii="Bookman Old Style" w:eastAsia="Arial Unicode MS" w:hAnsi="Bookman Old Style" w:cs="Tahoma"/>
          <w:b/>
          <w:bCs/>
          <w:i/>
          <w:sz w:val="26"/>
          <w:szCs w:val="26"/>
        </w:rPr>
      </w:pPr>
    </w:p>
    <w:p w:rsidR="009366A1" w:rsidRPr="00C752E6" w:rsidRDefault="009366A1" w:rsidP="009366A1">
      <w:pPr>
        <w:ind w:left="2880" w:hanging="2880"/>
        <w:jc w:val="center"/>
        <w:rPr>
          <w:rFonts w:ascii="Bookman Old Style" w:eastAsia="Arial Unicode MS" w:hAnsi="Bookman Old Style" w:cs="Tahoma"/>
          <w:b/>
          <w:bCs/>
          <w:sz w:val="32"/>
          <w:szCs w:val="32"/>
        </w:rPr>
      </w:pPr>
      <w:r w:rsidRPr="00C752E6">
        <w:rPr>
          <w:rFonts w:ascii="Bookman Old Style" w:eastAsia="Arial Unicode MS" w:hAnsi="Bookman Old Style" w:cs="Tahoma"/>
          <w:b/>
          <w:bCs/>
          <w:sz w:val="32"/>
          <w:szCs w:val="32"/>
        </w:rPr>
        <w:t>J U D G M E N T</w:t>
      </w:r>
    </w:p>
    <w:p w:rsidR="009366A1" w:rsidRPr="00C752E6" w:rsidRDefault="009366A1" w:rsidP="009366A1">
      <w:pPr>
        <w:pBdr>
          <w:bottom w:val="single" w:sz="12" w:space="1" w:color="auto"/>
        </w:pBdr>
        <w:ind w:left="2880" w:hanging="2880"/>
        <w:jc w:val="center"/>
        <w:rPr>
          <w:rFonts w:ascii="Bookman Old Style" w:eastAsia="Arial Unicode MS" w:hAnsi="Bookman Old Style" w:cs="Tahoma"/>
          <w:bCs/>
          <w:sz w:val="26"/>
          <w:szCs w:val="26"/>
        </w:rPr>
      </w:pPr>
    </w:p>
    <w:p w:rsidR="009366A1" w:rsidRPr="00C752E6" w:rsidRDefault="009366A1" w:rsidP="009366A1">
      <w:pPr>
        <w:ind w:left="2880" w:hanging="2880"/>
        <w:rPr>
          <w:rFonts w:ascii="Bookman Old Style" w:eastAsia="Arial Unicode MS" w:hAnsi="Bookman Old Style" w:cs="Tahoma"/>
          <w:b/>
          <w:bCs/>
          <w:i/>
          <w:sz w:val="26"/>
          <w:szCs w:val="26"/>
        </w:rPr>
      </w:pPr>
    </w:p>
    <w:p w:rsidR="009366A1" w:rsidRDefault="009366A1" w:rsidP="009366A1">
      <w:pPr>
        <w:ind w:left="2880" w:hanging="2880"/>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Musonda, JS, delivered the Judgment of the Court.</w:t>
      </w:r>
    </w:p>
    <w:p w:rsidR="009366A1" w:rsidRPr="00C752E6" w:rsidRDefault="009366A1" w:rsidP="009366A1">
      <w:pPr>
        <w:ind w:left="2880" w:hanging="2880"/>
        <w:rPr>
          <w:rFonts w:ascii="Bookman Old Style" w:eastAsia="Arial Unicode MS" w:hAnsi="Bookman Old Style" w:cs="Tahoma"/>
          <w:b/>
          <w:bCs/>
          <w:sz w:val="26"/>
          <w:szCs w:val="26"/>
        </w:rPr>
      </w:pPr>
    </w:p>
    <w:p w:rsidR="009366A1" w:rsidRPr="00C752E6" w:rsidRDefault="009366A1" w:rsidP="009366A1">
      <w:pPr>
        <w:ind w:left="2880" w:hanging="2880"/>
        <w:rPr>
          <w:rFonts w:ascii="Bookman Old Style" w:eastAsia="Arial Unicode MS" w:hAnsi="Bookman Old Style" w:cs="Tahoma"/>
          <w:b/>
          <w:bCs/>
          <w:sz w:val="26"/>
          <w:szCs w:val="26"/>
        </w:rPr>
      </w:pPr>
    </w:p>
    <w:p w:rsidR="009366A1" w:rsidRDefault="009366A1" w:rsidP="009366A1">
      <w:pPr>
        <w:ind w:left="2880" w:hanging="2880"/>
        <w:rPr>
          <w:rFonts w:ascii="Bookman Old Style" w:eastAsia="Arial Unicode MS" w:hAnsi="Bookman Old Style" w:cs="Tahoma"/>
          <w:b/>
          <w:bCs/>
          <w:i/>
          <w:sz w:val="26"/>
          <w:szCs w:val="26"/>
          <w:u w:val="single"/>
        </w:rPr>
      </w:pPr>
      <w:r w:rsidRPr="00C752E6">
        <w:rPr>
          <w:rFonts w:ascii="Bookman Old Style" w:eastAsia="Arial Unicode MS" w:hAnsi="Bookman Old Style" w:cs="Tahoma"/>
          <w:b/>
          <w:bCs/>
          <w:i/>
          <w:sz w:val="26"/>
          <w:szCs w:val="26"/>
          <w:u w:val="single"/>
        </w:rPr>
        <w:t>Cases Referred To:</w:t>
      </w:r>
    </w:p>
    <w:p w:rsidR="009366A1" w:rsidRDefault="009366A1" w:rsidP="009366A1">
      <w:pPr>
        <w:ind w:left="2880" w:hanging="2880"/>
        <w:rPr>
          <w:rFonts w:ascii="Bookman Old Style" w:eastAsia="Arial Unicode MS" w:hAnsi="Bookman Old Style" w:cs="Tahoma"/>
          <w:b/>
          <w:bCs/>
          <w:i/>
          <w:sz w:val="26"/>
          <w:szCs w:val="26"/>
          <w:u w:val="single"/>
        </w:rPr>
      </w:pPr>
    </w:p>
    <w:p w:rsidR="009366A1" w:rsidRPr="00AF7E2B" w:rsidRDefault="00AF7E2B" w:rsidP="009366A1">
      <w:pPr>
        <w:pStyle w:val="ListParagraph"/>
        <w:numPr>
          <w:ilvl w:val="0"/>
          <w:numId w:val="1"/>
        </w:num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rPr>
        <w:t>Chitomfya V Ndola Lime Company Limited (1999) ZR 172</w:t>
      </w:r>
      <w:r w:rsidR="009366A1">
        <w:rPr>
          <w:rFonts w:ascii="Bookman Old Style" w:eastAsia="Arial Unicode MS" w:hAnsi="Bookman Old Style" w:cs="Tahoma"/>
          <w:b/>
          <w:bCs/>
          <w:i/>
          <w:sz w:val="26"/>
          <w:szCs w:val="26"/>
        </w:rPr>
        <w:t>.</w:t>
      </w:r>
    </w:p>
    <w:p w:rsidR="00AF7E2B" w:rsidRPr="00AF7E2B" w:rsidRDefault="00AF7E2B" w:rsidP="009366A1">
      <w:pPr>
        <w:pStyle w:val="ListParagraph"/>
        <w:numPr>
          <w:ilvl w:val="0"/>
          <w:numId w:val="1"/>
        </w:num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rPr>
        <w:t>Nyoni V Attorney General (SCZ Judgment No. 11 of 2001).</w:t>
      </w:r>
    </w:p>
    <w:p w:rsidR="00AF7E2B" w:rsidRPr="00AF7E2B" w:rsidRDefault="00AF7E2B" w:rsidP="009366A1">
      <w:pPr>
        <w:pStyle w:val="ListParagraph"/>
        <w:numPr>
          <w:ilvl w:val="0"/>
          <w:numId w:val="1"/>
        </w:num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rPr>
        <w:t>Zambia Airways Corporation Limited V Gershom Mubanga (1992) ZR 2.</w:t>
      </w:r>
    </w:p>
    <w:p w:rsidR="00AF7E2B" w:rsidRPr="009366A1" w:rsidRDefault="00AF7E2B" w:rsidP="00AF7E2B">
      <w:pPr>
        <w:pStyle w:val="ListParagraph"/>
        <w:rPr>
          <w:rFonts w:ascii="Bookman Old Style" w:eastAsia="Arial Unicode MS" w:hAnsi="Bookman Old Style" w:cs="Tahoma"/>
          <w:b/>
          <w:bCs/>
          <w:i/>
          <w:sz w:val="26"/>
          <w:szCs w:val="26"/>
          <w:u w:val="single"/>
        </w:rPr>
      </w:pPr>
    </w:p>
    <w:p w:rsidR="009366A1" w:rsidRDefault="009366A1" w:rsidP="009366A1">
      <w:pPr>
        <w:rPr>
          <w:rFonts w:ascii="Bookman Old Style" w:eastAsia="Arial Unicode MS" w:hAnsi="Bookman Old Style" w:cs="Tahoma"/>
          <w:b/>
          <w:bCs/>
          <w:i/>
          <w:sz w:val="26"/>
          <w:szCs w:val="26"/>
          <w:u w:val="single"/>
        </w:rPr>
      </w:pPr>
    </w:p>
    <w:p w:rsidR="009366A1" w:rsidRDefault="009366A1" w:rsidP="009366A1">
      <w:p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u w:val="single"/>
        </w:rPr>
        <w:t>Legislation Referred To:</w:t>
      </w:r>
    </w:p>
    <w:p w:rsidR="009366A1" w:rsidRDefault="009366A1" w:rsidP="009366A1">
      <w:pPr>
        <w:rPr>
          <w:rFonts w:ascii="Bookman Old Style" w:eastAsia="Arial Unicode MS" w:hAnsi="Bookman Old Style" w:cs="Tahoma"/>
          <w:bCs/>
          <w:sz w:val="26"/>
          <w:szCs w:val="26"/>
        </w:rPr>
      </w:pPr>
    </w:p>
    <w:p w:rsidR="009366A1" w:rsidRDefault="009366A1" w:rsidP="009366A1">
      <w:p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Industrial Relations Act, Chapter 269 of the Laws of Zambia.</w:t>
      </w:r>
    </w:p>
    <w:p w:rsidR="00823F32" w:rsidRDefault="00823F32" w:rsidP="009366A1">
      <w:pPr>
        <w:rPr>
          <w:rFonts w:ascii="Bookman Old Style" w:eastAsia="Arial Unicode MS" w:hAnsi="Bookman Old Style" w:cs="Tahoma"/>
          <w:b/>
          <w:bCs/>
          <w:i/>
          <w:sz w:val="26"/>
          <w:szCs w:val="26"/>
        </w:rPr>
      </w:pPr>
    </w:p>
    <w:p w:rsidR="00823F32" w:rsidRDefault="00823F32" w:rsidP="009366A1">
      <w:pPr>
        <w:rPr>
          <w:rFonts w:ascii="Bookman Old Style" w:eastAsia="Arial Unicode MS" w:hAnsi="Bookman Old Style" w:cs="Tahoma"/>
          <w:b/>
          <w:bCs/>
          <w:i/>
          <w:sz w:val="26"/>
          <w:szCs w:val="26"/>
        </w:rPr>
      </w:pPr>
    </w:p>
    <w:p w:rsidR="00823F32" w:rsidRDefault="00823F32" w:rsidP="009366A1">
      <w:pPr>
        <w:rPr>
          <w:rFonts w:ascii="Bookman Old Style" w:eastAsia="Arial Unicode MS" w:hAnsi="Bookman Old Style" w:cs="Tahoma"/>
          <w:b/>
          <w:bCs/>
          <w:i/>
          <w:sz w:val="26"/>
          <w:szCs w:val="26"/>
        </w:rPr>
      </w:pPr>
    </w:p>
    <w:p w:rsidR="00823F32" w:rsidRDefault="00823F32"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6"/>
          <w:szCs w:val="26"/>
        </w:rPr>
        <w:lastRenderedPageBreak/>
        <w:tab/>
      </w:r>
      <w:r w:rsidRPr="00823F32">
        <w:rPr>
          <w:rFonts w:ascii="Bookman Old Style" w:eastAsia="Arial Unicode MS" w:hAnsi="Bookman Old Style" w:cs="Tahoma"/>
          <w:bCs/>
          <w:sz w:val="28"/>
          <w:szCs w:val="28"/>
        </w:rPr>
        <w:t>This</w:t>
      </w:r>
      <w:r>
        <w:rPr>
          <w:rFonts w:ascii="Bookman Old Style" w:eastAsia="Arial Unicode MS" w:hAnsi="Bookman Old Style" w:cs="Tahoma"/>
          <w:bCs/>
          <w:sz w:val="28"/>
          <w:szCs w:val="28"/>
        </w:rPr>
        <w:t xml:space="preserve"> was an appeal against an award of 36 months salaries as damages with interest thereon of 20 percent for wrongful dismissal.</w:t>
      </w:r>
    </w:p>
    <w:p w:rsidR="00AF7E2B" w:rsidRDefault="00AF7E2B" w:rsidP="00823F32">
      <w:pPr>
        <w:spacing w:line="480" w:lineRule="auto"/>
        <w:jc w:val="both"/>
        <w:rPr>
          <w:rFonts w:ascii="Bookman Old Style" w:eastAsia="Arial Unicode MS" w:hAnsi="Bookman Old Style" w:cs="Tahoma"/>
          <w:bCs/>
          <w:sz w:val="28"/>
          <w:szCs w:val="28"/>
        </w:rPr>
      </w:pPr>
    </w:p>
    <w:p w:rsidR="00823F32" w:rsidRDefault="00823F32"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background to this appeal was that the appellant filed into the Industrial Relations Court a complaint against the respondent alleging that the respondent’s allegations that the appellant connived with a junior officer for fraudulent reasons was unjustified, wrongful and/or unlawful.  The respondent’s allegation that the compla</w:t>
      </w:r>
      <w:r w:rsidR="00AF7E2B">
        <w:rPr>
          <w:rFonts w:ascii="Bookman Old Style" w:eastAsia="Arial Unicode MS" w:hAnsi="Bookman Old Style" w:cs="Tahoma"/>
          <w:bCs/>
          <w:sz w:val="28"/>
          <w:szCs w:val="28"/>
        </w:rPr>
        <w:t>inant contravented Section 26 (b</w:t>
      </w:r>
      <w:r>
        <w:rPr>
          <w:rFonts w:ascii="Bookman Old Style" w:eastAsia="Arial Unicode MS" w:hAnsi="Bookman Old Style" w:cs="Tahoma"/>
          <w:bCs/>
          <w:sz w:val="28"/>
          <w:szCs w:val="28"/>
        </w:rPr>
        <w:t>) of the respondent’s disciplinary code was unjustified.  The respondent had therefore contravened Section 25 of the Employment Act.  The appellant sought a declaration that the termination or dismissal from employment was null and void ab initio.</w:t>
      </w:r>
    </w:p>
    <w:p w:rsidR="00823F32" w:rsidRDefault="00823F32" w:rsidP="00823F32">
      <w:pPr>
        <w:spacing w:line="480" w:lineRule="auto"/>
        <w:jc w:val="both"/>
        <w:rPr>
          <w:rFonts w:ascii="Bookman Old Style" w:eastAsia="Arial Unicode MS" w:hAnsi="Bookman Old Style" w:cs="Tahoma"/>
          <w:bCs/>
          <w:sz w:val="28"/>
          <w:szCs w:val="28"/>
        </w:rPr>
      </w:pPr>
    </w:p>
    <w:p w:rsidR="00F501D8" w:rsidRDefault="00823F32"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complainant testified in the court below, that he returned from leave on 30</w:t>
      </w:r>
      <w:r w:rsidRPr="00823F32">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April 2004.  His Retail Manager Mr. Zhoromi Kazhinga assigned him to head the Foreign Department, where he found Mubanga Chibeka being trained as the new F</w:t>
      </w:r>
      <w:r w:rsidR="00F501D8">
        <w:rPr>
          <w:rFonts w:ascii="Bookman Old Style" w:eastAsia="Arial Unicode MS" w:hAnsi="Bookman Old Style" w:cs="Tahoma"/>
          <w:bCs/>
          <w:sz w:val="28"/>
          <w:szCs w:val="28"/>
        </w:rPr>
        <w:t>oreign Department C</w:t>
      </w:r>
      <w:r>
        <w:rPr>
          <w:rFonts w:ascii="Bookman Old Style" w:eastAsia="Arial Unicode MS" w:hAnsi="Bookman Old Style" w:cs="Tahoma"/>
          <w:bCs/>
          <w:sz w:val="28"/>
          <w:szCs w:val="28"/>
        </w:rPr>
        <w:t xml:space="preserve">ashier.  He took over from Mr. Frank Mwale.  The handover took 8 </w:t>
      </w:r>
      <w:r w:rsidR="009E03EE">
        <w:rPr>
          <w:rFonts w:ascii="Bookman Old Style" w:eastAsia="Arial Unicode MS" w:hAnsi="Bookman Old Style" w:cs="Tahoma"/>
          <w:bCs/>
          <w:sz w:val="28"/>
          <w:szCs w:val="28"/>
        </w:rPr>
        <w:t>days.  Both the cashier of the F</w:t>
      </w:r>
      <w:r>
        <w:rPr>
          <w:rFonts w:ascii="Bookman Old Style" w:eastAsia="Arial Unicode MS" w:hAnsi="Bookman Old Style" w:cs="Tahoma"/>
          <w:bCs/>
          <w:sz w:val="28"/>
          <w:szCs w:val="28"/>
        </w:rPr>
        <w:t>oreign Department</w:t>
      </w:r>
      <w:r w:rsidR="00F501D8">
        <w:rPr>
          <w:rFonts w:ascii="Bookman Old Style" w:eastAsia="Arial Unicode MS" w:hAnsi="Bookman Old Style" w:cs="Tahoma"/>
          <w:bCs/>
          <w:sz w:val="28"/>
          <w:szCs w:val="28"/>
        </w:rPr>
        <w:t xml:space="preserve"> </w:t>
      </w:r>
      <w:r w:rsidR="00F501D8">
        <w:rPr>
          <w:rFonts w:ascii="Bookman Old Style" w:eastAsia="Arial Unicode MS" w:hAnsi="Bookman Old Style" w:cs="Tahoma"/>
          <w:bCs/>
          <w:sz w:val="28"/>
          <w:szCs w:val="28"/>
        </w:rPr>
        <w:lastRenderedPageBreak/>
        <w:t xml:space="preserve">a </w:t>
      </w:r>
      <w:r w:rsidR="009E03EE">
        <w:rPr>
          <w:rFonts w:ascii="Bookman Old Style" w:eastAsia="Arial Unicode MS" w:hAnsi="Bookman Old Style" w:cs="Tahoma"/>
          <w:bCs/>
          <w:sz w:val="28"/>
          <w:szCs w:val="28"/>
        </w:rPr>
        <w:t>Ms</w:t>
      </w:r>
      <w:r w:rsidR="003303B2">
        <w:rPr>
          <w:rFonts w:ascii="Bookman Old Style" w:eastAsia="Arial Unicode MS" w:hAnsi="Bookman Old Style" w:cs="Tahoma"/>
          <w:bCs/>
          <w:sz w:val="28"/>
          <w:szCs w:val="28"/>
        </w:rPr>
        <w:t>. Hazel Makunku</w:t>
      </w:r>
      <w:r w:rsidR="00F501D8">
        <w:rPr>
          <w:rFonts w:ascii="Bookman Old Style" w:eastAsia="Arial Unicode MS" w:hAnsi="Bookman Old Style" w:cs="Tahoma"/>
          <w:bCs/>
          <w:sz w:val="28"/>
          <w:szCs w:val="28"/>
        </w:rPr>
        <w:t xml:space="preserve"> an</w:t>
      </w:r>
      <w:r w:rsidR="009E03EE">
        <w:rPr>
          <w:rFonts w:ascii="Bookman Old Style" w:eastAsia="Arial Unicode MS" w:hAnsi="Bookman Old Style" w:cs="Tahoma"/>
          <w:bCs/>
          <w:sz w:val="28"/>
          <w:szCs w:val="28"/>
        </w:rPr>
        <w:t>d the supervisor Frank Mwale pro</w:t>
      </w:r>
      <w:r w:rsidR="00F501D8">
        <w:rPr>
          <w:rFonts w:ascii="Bookman Old Style" w:eastAsia="Arial Unicode MS" w:hAnsi="Bookman Old Style" w:cs="Tahoma"/>
          <w:bCs/>
          <w:sz w:val="28"/>
          <w:szCs w:val="28"/>
        </w:rPr>
        <w:t>ce</w:t>
      </w:r>
      <w:r w:rsidR="009E03EE">
        <w:rPr>
          <w:rFonts w:ascii="Bookman Old Style" w:eastAsia="Arial Unicode MS" w:hAnsi="Bookman Old Style" w:cs="Tahoma"/>
          <w:bCs/>
          <w:sz w:val="28"/>
          <w:szCs w:val="28"/>
        </w:rPr>
        <w:t>e</w:t>
      </w:r>
      <w:r w:rsidR="00F501D8">
        <w:rPr>
          <w:rFonts w:ascii="Bookman Old Style" w:eastAsia="Arial Unicode MS" w:hAnsi="Bookman Old Style" w:cs="Tahoma"/>
          <w:bCs/>
          <w:sz w:val="28"/>
          <w:szCs w:val="28"/>
        </w:rPr>
        <w:t>ded on leave on 10</w:t>
      </w:r>
      <w:r w:rsidR="00F501D8" w:rsidRPr="00F501D8">
        <w:rPr>
          <w:rFonts w:ascii="Bookman Old Style" w:eastAsia="Arial Unicode MS" w:hAnsi="Bookman Old Style" w:cs="Tahoma"/>
          <w:bCs/>
          <w:sz w:val="28"/>
          <w:szCs w:val="28"/>
          <w:vertAlign w:val="superscript"/>
        </w:rPr>
        <w:t>th</w:t>
      </w:r>
      <w:r w:rsidR="00F501D8">
        <w:rPr>
          <w:rFonts w:ascii="Bookman Old Style" w:eastAsia="Arial Unicode MS" w:hAnsi="Bookman Old Style" w:cs="Tahoma"/>
          <w:bCs/>
          <w:sz w:val="28"/>
          <w:szCs w:val="28"/>
        </w:rPr>
        <w:t xml:space="preserve"> May 2002.  On that day Mubanga Chibeka operated alone as foreign casher and made a few mistakes due to computer system failure.  The cashier referred the matter to him as super</w:t>
      </w:r>
      <w:r w:rsidR="009E03EE">
        <w:rPr>
          <w:rFonts w:ascii="Bookman Old Style" w:eastAsia="Arial Unicode MS" w:hAnsi="Bookman Old Style" w:cs="Tahoma"/>
          <w:bCs/>
          <w:sz w:val="28"/>
          <w:szCs w:val="28"/>
        </w:rPr>
        <w:t>v</w:t>
      </w:r>
      <w:r w:rsidR="00F501D8">
        <w:rPr>
          <w:rFonts w:ascii="Bookman Old Style" w:eastAsia="Arial Unicode MS" w:hAnsi="Bookman Old Style" w:cs="Tahoma"/>
          <w:bCs/>
          <w:sz w:val="28"/>
          <w:szCs w:val="28"/>
        </w:rPr>
        <w:t>i</w:t>
      </w:r>
      <w:r w:rsidR="009E03EE">
        <w:rPr>
          <w:rFonts w:ascii="Bookman Old Style" w:eastAsia="Arial Unicode MS" w:hAnsi="Bookman Old Style" w:cs="Tahoma"/>
          <w:bCs/>
          <w:sz w:val="28"/>
          <w:szCs w:val="28"/>
        </w:rPr>
        <w:t>s</w:t>
      </w:r>
      <w:r w:rsidR="00F501D8">
        <w:rPr>
          <w:rFonts w:ascii="Bookman Old Style" w:eastAsia="Arial Unicode MS" w:hAnsi="Bookman Old Style" w:cs="Tahoma"/>
          <w:bCs/>
          <w:sz w:val="28"/>
          <w:szCs w:val="28"/>
        </w:rPr>
        <w:t>or.  He deleted some e</w:t>
      </w:r>
      <w:r w:rsidR="009E03EE">
        <w:rPr>
          <w:rFonts w:ascii="Bookman Old Style" w:eastAsia="Arial Unicode MS" w:hAnsi="Bookman Old Style" w:cs="Tahoma"/>
          <w:bCs/>
          <w:sz w:val="28"/>
          <w:szCs w:val="28"/>
        </w:rPr>
        <w:t>ntries which were duplicated, and</w:t>
      </w:r>
      <w:r w:rsidR="00F501D8">
        <w:rPr>
          <w:rFonts w:ascii="Bookman Old Style" w:eastAsia="Arial Unicode MS" w:hAnsi="Bookman Old Style" w:cs="Tahoma"/>
          <w:bCs/>
          <w:sz w:val="28"/>
          <w:szCs w:val="28"/>
        </w:rPr>
        <w:t xml:space="preserve"> the entry where no commission was charged</w:t>
      </w:r>
      <w:r w:rsidR="009E03EE">
        <w:rPr>
          <w:rFonts w:ascii="Bookman Old Style" w:eastAsia="Arial Unicode MS" w:hAnsi="Bookman Old Style" w:cs="Tahoma"/>
          <w:bCs/>
          <w:sz w:val="28"/>
          <w:szCs w:val="28"/>
        </w:rPr>
        <w:t>.</w:t>
      </w:r>
      <w:r w:rsidR="00F501D8">
        <w:rPr>
          <w:rFonts w:ascii="Bookman Old Style" w:eastAsia="Arial Unicode MS" w:hAnsi="Bookman Old Style" w:cs="Tahoma"/>
          <w:bCs/>
          <w:sz w:val="28"/>
          <w:szCs w:val="28"/>
        </w:rPr>
        <w:t xml:space="preserve"> </w:t>
      </w:r>
      <w:r w:rsidR="009E03EE">
        <w:rPr>
          <w:rFonts w:ascii="Bookman Old Style" w:eastAsia="Arial Unicode MS" w:hAnsi="Bookman Old Style" w:cs="Tahoma"/>
          <w:bCs/>
          <w:sz w:val="28"/>
          <w:szCs w:val="28"/>
        </w:rPr>
        <w:t>T</w:t>
      </w:r>
      <w:r w:rsidR="00F501D8">
        <w:rPr>
          <w:rFonts w:ascii="Bookman Old Style" w:eastAsia="Arial Unicode MS" w:hAnsi="Bookman Old Style" w:cs="Tahoma"/>
          <w:bCs/>
          <w:sz w:val="28"/>
          <w:szCs w:val="28"/>
        </w:rPr>
        <w:t>hen posted the correct one showing the commission charged.</w:t>
      </w:r>
    </w:p>
    <w:p w:rsidR="00F501D8" w:rsidRDefault="00F501D8" w:rsidP="00823F32">
      <w:pPr>
        <w:spacing w:line="480" w:lineRule="auto"/>
        <w:jc w:val="both"/>
        <w:rPr>
          <w:rFonts w:ascii="Bookman Old Style" w:eastAsia="Arial Unicode MS" w:hAnsi="Bookman Old Style" w:cs="Tahoma"/>
          <w:bCs/>
          <w:sz w:val="28"/>
          <w:szCs w:val="28"/>
        </w:rPr>
      </w:pPr>
    </w:p>
    <w:p w:rsidR="006E6828" w:rsidRDefault="00F501D8"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appellant explained that he did not connive with a junior employee, but that the deletions he made were genuine and within his level of authorization to correct posting mistakes which had been made by the cashier.  He was able to delete the entries because the Bank had given him authority.  The system was such that an unauthorized</w:t>
      </w:r>
      <w:r w:rsidR="006E6828">
        <w:rPr>
          <w:rFonts w:ascii="Bookman Old Style" w:eastAsia="Arial Unicode MS" w:hAnsi="Bookman Old Style" w:cs="Tahoma"/>
          <w:bCs/>
          <w:sz w:val="28"/>
          <w:szCs w:val="28"/>
        </w:rPr>
        <w:t xml:space="preserve"> person (a person without a user code) could not access the system.  The appellant went through the transaction journal and explained the entries in dispute.  He explained that he deleted entry No. 22 on page 36 as no commission was charged and the correct one showing commission charged was entered thereafter.  The other transactions he deleted had been duplicated.  </w:t>
      </w:r>
      <w:r w:rsidR="009E03EE">
        <w:rPr>
          <w:rFonts w:ascii="Bookman Old Style" w:eastAsia="Arial Unicode MS" w:hAnsi="Bookman Old Style" w:cs="Tahoma"/>
          <w:bCs/>
          <w:sz w:val="28"/>
          <w:szCs w:val="28"/>
        </w:rPr>
        <w:t>Th</w:t>
      </w:r>
      <w:r w:rsidR="006E6828">
        <w:rPr>
          <w:rFonts w:ascii="Bookman Old Style" w:eastAsia="Arial Unicode MS" w:hAnsi="Bookman Old Style" w:cs="Tahoma"/>
          <w:bCs/>
          <w:sz w:val="28"/>
          <w:szCs w:val="28"/>
        </w:rPr>
        <w:t xml:space="preserve">e </w:t>
      </w:r>
      <w:r w:rsidR="009E03EE">
        <w:rPr>
          <w:rFonts w:ascii="Bookman Old Style" w:eastAsia="Arial Unicode MS" w:hAnsi="Bookman Old Style" w:cs="Tahoma"/>
          <w:bCs/>
          <w:sz w:val="28"/>
          <w:szCs w:val="28"/>
        </w:rPr>
        <w:t xml:space="preserve">appellant </w:t>
      </w:r>
      <w:r w:rsidR="006E6828">
        <w:rPr>
          <w:rFonts w:ascii="Bookman Old Style" w:eastAsia="Arial Unicode MS" w:hAnsi="Bookman Old Style" w:cs="Tahoma"/>
          <w:bCs/>
          <w:sz w:val="28"/>
          <w:szCs w:val="28"/>
        </w:rPr>
        <w:t xml:space="preserve">showed the duplicated transactions on the journal to </w:t>
      </w:r>
      <w:r w:rsidR="006E6828">
        <w:rPr>
          <w:rFonts w:ascii="Bookman Old Style" w:eastAsia="Arial Unicode MS" w:hAnsi="Bookman Old Style" w:cs="Tahoma"/>
          <w:bCs/>
          <w:sz w:val="28"/>
          <w:szCs w:val="28"/>
        </w:rPr>
        <w:lastRenderedPageBreak/>
        <w:t>the lower court.  The court below was asked to make a finding that he had not done anything wrong as he had authority to make the deletion of mistakes.</w:t>
      </w:r>
    </w:p>
    <w:p w:rsidR="00AF7E2B" w:rsidRDefault="00AF7E2B" w:rsidP="00823F32">
      <w:pPr>
        <w:spacing w:line="480" w:lineRule="auto"/>
        <w:jc w:val="both"/>
        <w:rPr>
          <w:rFonts w:ascii="Bookman Old Style" w:eastAsia="Arial Unicode MS" w:hAnsi="Bookman Old Style" w:cs="Tahoma"/>
          <w:bCs/>
          <w:sz w:val="28"/>
          <w:szCs w:val="28"/>
        </w:rPr>
      </w:pPr>
    </w:p>
    <w:p w:rsidR="00506D0A" w:rsidRDefault="006E6828"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witness for the appellant at trial was Mubanga Chibeka.  He testified that when he was assigned to work in the foreign department, he was initially trained by Hazel Makungo for about 2 weeks, then on 9</w:t>
      </w:r>
      <w:r w:rsidRPr="006E6828">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May 2002 he was </w:t>
      </w:r>
      <w:r w:rsidR="00506D0A">
        <w:rPr>
          <w:rFonts w:ascii="Bookman Old Style" w:eastAsia="Arial Unicode MS" w:hAnsi="Bookman Old Style" w:cs="Tahoma"/>
          <w:bCs/>
          <w:sz w:val="28"/>
          <w:szCs w:val="28"/>
        </w:rPr>
        <w:t>told that she was proceeding on leave.  The witness expressed misgivings about his capacity to operate alone as a forex cashier, but the Retail Manager told him, he would be assisted by t</w:t>
      </w:r>
      <w:r w:rsidR="009E03EE">
        <w:rPr>
          <w:rFonts w:ascii="Bookman Old Style" w:eastAsia="Arial Unicode MS" w:hAnsi="Bookman Old Style" w:cs="Tahoma"/>
          <w:bCs/>
          <w:sz w:val="28"/>
          <w:szCs w:val="28"/>
        </w:rPr>
        <w:t>he appellant who was the Forex Department S</w:t>
      </w:r>
      <w:r w:rsidR="00506D0A">
        <w:rPr>
          <w:rFonts w:ascii="Bookman Old Style" w:eastAsia="Arial Unicode MS" w:hAnsi="Bookman Old Style" w:cs="Tahoma"/>
          <w:bCs/>
          <w:sz w:val="28"/>
          <w:szCs w:val="28"/>
        </w:rPr>
        <w:t>uper</w:t>
      </w:r>
      <w:r w:rsidR="009E03EE">
        <w:rPr>
          <w:rFonts w:ascii="Bookman Old Style" w:eastAsia="Arial Unicode MS" w:hAnsi="Bookman Old Style" w:cs="Tahoma"/>
          <w:bCs/>
          <w:sz w:val="28"/>
          <w:szCs w:val="28"/>
        </w:rPr>
        <w:t>v</w:t>
      </w:r>
      <w:r w:rsidR="00506D0A">
        <w:rPr>
          <w:rFonts w:ascii="Bookman Old Style" w:eastAsia="Arial Unicode MS" w:hAnsi="Bookman Old Style" w:cs="Tahoma"/>
          <w:bCs/>
          <w:sz w:val="28"/>
          <w:szCs w:val="28"/>
        </w:rPr>
        <w:t>i</w:t>
      </w:r>
      <w:r w:rsidR="009E03EE">
        <w:rPr>
          <w:rFonts w:ascii="Bookman Old Style" w:eastAsia="Arial Unicode MS" w:hAnsi="Bookman Old Style" w:cs="Tahoma"/>
          <w:bCs/>
          <w:sz w:val="28"/>
          <w:szCs w:val="28"/>
        </w:rPr>
        <w:t>s</w:t>
      </w:r>
      <w:r w:rsidR="00506D0A">
        <w:rPr>
          <w:rFonts w:ascii="Bookman Old Style" w:eastAsia="Arial Unicode MS" w:hAnsi="Bookman Old Style" w:cs="Tahoma"/>
          <w:bCs/>
          <w:sz w:val="28"/>
          <w:szCs w:val="28"/>
        </w:rPr>
        <w:t>or.  The following working day which was Monday 13</w:t>
      </w:r>
      <w:r w:rsidR="00506D0A" w:rsidRPr="00506D0A">
        <w:rPr>
          <w:rFonts w:ascii="Bookman Old Style" w:eastAsia="Arial Unicode MS" w:hAnsi="Bookman Old Style" w:cs="Tahoma"/>
          <w:bCs/>
          <w:sz w:val="28"/>
          <w:szCs w:val="28"/>
          <w:vertAlign w:val="superscript"/>
        </w:rPr>
        <w:t>th</w:t>
      </w:r>
      <w:r w:rsidR="00506D0A">
        <w:rPr>
          <w:rFonts w:ascii="Bookman Old Style" w:eastAsia="Arial Unicode MS" w:hAnsi="Bookman Old Style" w:cs="Tahoma"/>
          <w:bCs/>
          <w:sz w:val="28"/>
          <w:szCs w:val="28"/>
        </w:rPr>
        <w:t xml:space="preserve"> May 2002, he worked alone and there was a computer problem and he made some mistakes.</w:t>
      </w:r>
    </w:p>
    <w:p w:rsidR="00506D0A" w:rsidRDefault="00506D0A" w:rsidP="00823F32">
      <w:pPr>
        <w:spacing w:line="480" w:lineRule="auto"/>
        <w:jc w:val="both"/>
        <w:rPr>
          <w:rFonts w:ascii="Bookman Old Style" w:eastAsia="Arial Unicode MS" w:hAnsi="Bookman Old Style" w:cs="Tahoma"/>
          <w:bCs/>
          <w:sz w:val="28"/>
          <w:szCs w:val="28"/>
        </w:rPr>
      </w:pPr>
    </w:p>
    <w:p w:rsidR="00506D0A" w:rsidRDefault="00506D0A"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Later in the morning he was told to stop working at the counter and after the bank closed to the public he was told to balance his work.  When balancing it was realized that there were posting errors which he referred to the appellant as his supervisor, </w:t>
      </w:r>
      <w:r>
        <w:rPr>
          <w:rFonts w:ascii="Bookman Old Style" w:eastAsia="Arial Unicode MS" w:hAnsi="Bookman Old Style" w:cs="Tahoma"/>
          <w:bCs/>
          <w:sz w:val="28"/>
          <w:szCs w:val="28"/>
        </w:rPr>
        <w:lastRenderedPageBreak/>
        <w:t>who deleted four duplicated entries of USD1,000 each and thereafter, he managed to balance.</w:t>
      </w:r>
    </w:p>
    <w:p w:rsidR="00506D0A" w:rsidRDefault="00506D0A" w:rsidP="00823F32">
      <w:pPr>
        <w:spacing w:line="480" w:lineRule="auto"/>
        <w:jc w:val="both"/>
        <w:rPr>
          <w:rFonts w:ascii="Bookman Old Style" w:eastAsia="Arial Unicode MS" w:hAnsi="Bookman Old Style" w:cs="Tahoma"/>
          <w:bCs/>
          <w:sz w:val="28"/>
          <w:szCs w:val="28"/>
        </w:rPr>
      </w:pPr>
    </w:p>
    <w:p w:rsidR="009E03EE" w:rsidRDefault="00506D0A"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He was told to knock off but wait for Mr. Ngwenya, then Head of Retail.  Mr. Ngwenya came between 20:00 hours and 21:00 hours.  He called the witnesses to his office, where he </w:t>
      </w:r>
      <w:r w:rsidR="00FD5FC5">
        <w:rPr>
          <w:rFonts w:ascii="Bookman Old Style" w:eastAsia="Arial Unicode MS" w:hAnsi="Bookman Old Style" w:cs="Tahoma"/>
          <w:bCs/>
          <w:sz w:val="28"/>
          <w:szCs w:val="28"/>
        </w:rPr>
        <w:t xml:space="preserve">asked him what was happening in the forex department.  The witness asked for details, but he was told that could raise Mr. Ngwenya’s temper.  The witness told Mr. Ngwenya that he was very new in the department and still under training so he could not explain unless asked a specific question.  </w:t>
      </w:r>
    </w:p>
    <w:p w:rsidR="009E03EE" w:rsidRDefault="009E03EE" w:rsidP="00823F32">
      <w:pPr>
        <w:spacing w:line="480" w:lineRule="auto"/>
        <w:jc w:val="both"/>
        <w:rPr>
          <w:rFonts w:ascii="Bookman Old Style" w:eastAsia="Arial Unicode MS" w:hAnsi="Bookman Old Style" w:cs="Tahoma"/>
          <w:bCs/>
          <w:sz w:val="28"/>
          <w:szCs w:val="28"/>
        </w:rPr>
      </w:pPr>
    </w:p>
    <w:p w:rsidR="00A30A72" w:rsidRDefault="00FD5FC5" w:rsidP="009E03EE">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Mr. Ngwenya was very annoyed.  He asked Mrs. Mwamba to write the witness a suspension letter as he was shielding some people.  Later Mr. Kunda Kalaba came from Headquarters and asked him similar questions as those that he had been asked by Mr. Ngwenya.  Mr. Kalaba told him</w:t>
      </w:r>
      <w:r w:rsidR="009E03EE">
        <w:rPr>
          <w:rFonts w:ascii="Bookman Old Style" w:eastAsia="Arial Unicode MS" w:hAnsi="Bookman Old Style" w:cs="Tahoma"/>
          <w:bCs/>
          <w:sz w:val="28"/>
          <w:szCs w:val="28"/>
        </w:rPr>
        <w:t xml:space="preserve"> that there were frauds in the Foreign D</w:t>
      </w:r>
      <w:r>
        <w:rPr>
          <w:rFonts w:ascii="Bookman Old Style" w:eastAsia="Arial Unicode MS" w:hAnsi="Bookman Old Style" w:cs="Tahoma"/>
          <w:bCs/>
          <w:sz w:val="28"/>
          <w:szCs w:val="28"/>
        </w:rPr>
        <w:t>epartment.  The witness explained that it was not true that he had failed to explain what had happened nor had he misled the appellant as claimed in Mr. Kalaba’s report.</w:t>
      </w:r>
      <w:r w:rsidR="00B82955">
        <w:rPr>
          <w:rFonts w:ascii="Bookman Old Style" w:eastAsia="Arial Unicode MS" w:hAnsi="Bookman Old Style" w:cs="Tahoma"/>
          <w:bCs/>
          <w:sz w:val="28"/>
          <w:szCs w:val="28"/>
        </w:rPr>
        <w:t xml:space="preserve">  He said he had </w:t>
      </w:r>
      <w:r w:rsidR="00B82955">
        <w:rPr>
          <w:rFonts w:ascii="Bookman Old Style" w:eastAsia="Arial Unicode MS" w:hAnsi="Bookman Old Style" w:cs="Tahoma"/>
          <w:bCs/>
          <w:sz w:val="28"/>
          <w:szCs w:val="28"/>
        </w:rPr>
        <w:lastRenderedPageBreak/>
        <w:t>never been shown a transaction he did fraudulently and denied any wrong doing.</w:t>
      </w:r>
    </w:p>
    <w:p w:rsidR="009E03EE" w:rsidRDefault="009E03EE" w:rsidP="009E03EE">
      <w:pPr>
        <w:spacing w:line="480" w:lineRule="auto"/>
        <w:ind w:firstLine="720"/>
        <w:jc w:val="both"/>
        <w:rPr>
          <w:rFonts w:ascii="Bookman Old Style" w:eastAsia="Arial Unicode MS" w:hAnsi="Bookman Old Style" w:cs="Tahoma"/>
          <w:bCs/>
          <w:sz w:val="28"/>
          <w:szCs w:val="28"/>
        </w:rPr>
      </w:pPr>
    </w:p>
    <w:p w:rsidR="00A30A72" w:rsidRDefault="00A30A72"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For</w:t>
      </w:r>
      <w:r w:rsidR="00636974">
        <w:rPr>
          <w:rFonts w:ascii="Bookman Old Style" w:eastAsia="Arial Unicode MS" w:hAnsi="Bookman Old Style" w:cs="Tahoma"/>
          <w:bCs/>
          <w:sz w:val="28"/>
          <w:szCs w:val="28"/>
        </w:rPr>
        <w:t xml:space="preserve"> the respondent Mr. Zhoromi Ka</w:t>
      </w:r>
      <w:r>
        <w:rPr>
          <w:rFonts w:ascii="Bookman Old Style" w:eastAsia="Arial Unicode MS" w:hAnsi="Bookman Old Style" w:cs="Tahoma"/>
          <w:bCs/>
          <w:sz w:val="28"/>
          <w:szCs w:val="28"/>
        </w:rPr>
        <w:t>z</w:t>
      </w:r>
      <w:r w:rsidR="00636974">
        <w:rPr>
          <w:rFonts w:ascii="Bookman Old Style" w:eastAsia="Arial Unicode MS" w:hAnsi="Bookman Old Style" w:cs="Tahoma"/>
          <w:bCs/>
          <w:sz w:val="28"/>
          <w:szCs w:val="28"/>
        </w:rPr>
        <w:t>hing</w:t>
      </w:r>
      <w:r>
        <w:rPr>
          <w:rFonts w:ascii="Bookman Old Style" w:eastAsia="Arial Unicode MS" w:hAnsi="Bookman Old Style" w:cs="Tahoma"/>
          <w:bCs/>
          <w:sz w:val="28"/>
          <w:szCs w:val="28"/>
        </w:rPr>
        <w:t>a testified that at the time of the case in issue he was retail manager for Barclays Bank Buteko Branch.  He said on 13</w:t>
      </w:r>
      <w:r w:rsidRPr="00A30A72">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May 2002, Mr. Ngwenya their Head of Retail visited his branch and asked him to carry out a snap check on his cash</w:t>
      </w:r>
      <w:r w:rsidR="009E03EE">
        <w:rPr>
          <w:rFonts w:ascii="Bookman Old Style" w:eastAsia="Arial Unicode MS" w:hAnsi="Bookman Old Style" w:cs="Tahoma"/>
          <w:bCs/>
          <w:sz w:val="28"/>
          <w:szCs w:val="28"/>
        </w:rPr>
        <w:t>i</w:t>
      </w:r>
      <w:r>
        <w:rPr>
          <w:rFonts w:ascii="Bookman Old Style" w:eastAsia="Arial Unicode MS" w:hAnsi="Bookman Old Style" w:cs="Tahoma"/>
          <w:bCs/>
          <w:sz w:val="28"/>
          <w:szCs w:val="28"/>
        </w:rPr>
        <w:t>er.</w:t>
      </w:r>
    </w:p>
    <w:p w:rsidR="00A30A72" w:rsidRDefault="00A30A72" w:rsidP="00823F32">
      <w:pPr>
        <w:spacing w:line="480" w:lineRule="auto"/>
        <w:jc w:val="both"/>
        <w:rPr>
          <w:rFonts w:ascii="Bookman Old Style" w:eastAsia="Arial Unicode MS" w:hAnsi="Bookman Old Style" w:cs="Tahoma"/>
          <w:bCs/>
          <w:sz w:val="28"/>
          <w:szCs w:val="28"/>
        </w:rPr>
      </w:pPr>
    </w:p>
    <w:p w:rsidR="00A30A72" w:rsidRDefault="00A30A72"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witness found the cashier had an average of K12m and a shortage of USD3,000. Upon going through the entries, he found that there were some vouchers which had names of customers, but no signatories and a print screen for USD6,000.  He asked the cash</w:t>
      </w:r>
      <w:r w:rsidR="009E03EE">
        <w:rPr>
          <w:rFonts w:ascii="Bookman Old Style" w:eastAsia="Arial Unicode MS" w:hAnsi="Bookman Old Style" w:cs="Tahoma"/>
          <w:bCs/>
          <w:sz w:val="28"/>
          <w:szCs w:val="28"/>
        </w:rPr>
        <w:t>i</w:t>
      </w:r>
      <w:r>
        <w:rPr>
          <w:rFonts w:ascii="Bookman Old Style" w:eastAsia="Arial Unicode MS" w:hAnsi="Bookman Old Style" w:cs="Tahoma"/>
          <w:bCs/>
          <w:sz w:val="28"/>
          <w:szCs w:val="28"/>
        </w:rPr>
        <w:t xml:space="preserve">er to stop operating and write a letter explaining the shortage.  The matter was reported to his line manager and the appellant who was Mubanga’s supervisor.  He explained that in the course of his duties the appellant had authority to delete and correct entries, but on the day in question since he had stopped the cashier from operating, he expected the deletions to be </w:t>
      </w:r>
      <w:r w:rsidR="009E03EE">
        <w:rPr>
          <w:rFonts w:ascii="Bookman Old Style" w:eastAsia="Arial Unicode MS" w:hAnsi="Bookman Old Style" w:cs="Tahoma"/>
          <w:bCs/>
          <w:sz w:val="28"/>
          <w:szCs w:val="28"/>
        </w:rPr>
        <w:t xml:space="preserve">done </w:t>
      </w:r>
      <w:r>
        <w:rPr>
          <w:rFonts w:ascii="Bookman Old Style" w:eastAsia="Arial Unicode MS" w:hAnsi="Bookman Old Style" w:cs="Tahoma"/>
          <w:bCs/>
          <w:sz w:val="28"/>
          <w:szCs w:val="28"/>
        </w:rPr>
        <w:t>by himself.</w:t>
      </w:r>
    </w:p>
    <w:p w:rsidR="00A30A72" w:rsidRDefault="00A30A72" w:rsidP="00823F32">
      <w:pPr>
        <w:spacing w:line="480" w:lineRule="auto"/>
        <w:jc w:val="both"/>
        <w:rPr>
          <w:rFonts w:ascii="Bookman Old Style" w:eastAsia="Arial Unicode MS" w:hAnsi="Bookman Old Style" w:cs="Tahoma"/>
          <w:bCs/>
          <w:sz w:val="28"/>
          <w:szCs w:val="28"/>
        </w:rPr>
      </w:pPr>
    </w:p>
    <w:p w:rsidR="00A30A72" w:rsidRDefault="00A30A72"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Further, the appellant did not advise him on the deletions he was making.  He said the deletions caused the cashier to balance.  The appellant was charged and given an opportunity to be heard.</w:t>
      </w:r>
    </w:p>
    <w:p w:rsidR="00867456" w:rsidRDefault="00867456" w:rsidP="00823F32">
      <w:pPr>
        <w:spacing w:line="480" w:lineRule="auto"/>
        <w:jc w:val="both"/>
        <w:rPr>
          <w:rFonts w:ascii="Bookman Old Style" w:eastAsia="Arial Unicode MS" w:hAnsi="Bookman Old Style" w:cs="Tahoma"/>
          <w:bCs/>
          <w:sz w:val="28"/>
          <w:szCs w:val="28"/>
        </w:rPr>
      </w:pPr>
    </w:p>
    <w:p w:rsidR="001451EF" w:rsidRDefault="00A30A72"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second witness Mr. Kunda Kalaba testified that he investigated the matter.  During his investigations, he discovered </w:t>
      </w:r>
      <w:r w:rsidR="009B64C7">
        <w:rPr>
          <w:rFonts w:ascii="Bookman Old Style" w:eastAsia="Arial Unicode MS" w:hAnsi="Bookman Old Style" w:cs="Tahoma"/>
          <w:bCs/>
          <w:sz w:val="28"/>
          <w:szCs w:val="28"/>
        </w:rPr>
        <w:t xml:space="preserve">that Chibeka Mubanga had sold USD6,000 to a customer he later identified as Sydney Malunga who had no forex account and could as such only buy USD1,000.  He later discovered that Chibeka Mubanga had an average of K25,000,000 the previous day </w:t>
      </w:r>
      <w:r w:rsidR="00867456">
        <w:rPr>
          <w:rFonts w:ascii="Bookman Old Style" w:eastAsia="Arial Unicode MS" w:hAnsi="Bookman Old Style" w:cs="Tahoma"/>
          <w:bCs/>
          <w:sz w:val="28"/>
          <w:szCs w:val="28"/>
        </w:rPr>
        <w:t>and</w:t>
      </w:r>
      <w:r w:rsidR="009B64C7">
        <w:rPr>
          <w:rFonts w:ascii="Bookman Old Style" w:eastAsia="Arial Unicode MS" w:hAnsi="Bookman Old Style" w:cs="Tahoma"/>
          <w:bCs/>
          <w:sz w:val="28"/>
          <w:szCs w:val="28"/>
        </w:rPr>
        <w:t xml:space="preserve"> had deleted four transactions.  He was told </w:t>
      </w:r>
      <w:r w:rsidR="001451EF">
        <w:rPr>
          <w:rFonts w:ascii="Bookman Old Style" w:eastAsia="Arial Unicode MS" w:hAnsi="Bookman Old Style" w:cs="Tahoma"/>
          <w:bCs/>
          <w:sz w:val="28"/>
          <w:szCs w:val="28"/>
        </w:rPr>
        <w:t>the deletion was with the supervisor’s authority.  And when he questioned the appellant, he told him he was misled by the cashier who told him they were duplicated.  In his investigations he did not find any duplicated transaction.  He authored a report.  Later the appellant was charged and dismissed.</w:t>
      </w:r>
    </w:p>
    <w:p w:rsidR="001451EF" w:rsidRDefault="001451EF" w:rsidP="00823F32">
      <w:pPr>
        <w:spacing w:line="480" w:lineRule="auto"/>
        <w:jc w:val="both"/>
        <w:rPr>
          <w:rFonts w:ascii="Bookman Old Style" w:eastAsia="Arial Unicode MS" w:hAnsi="Bookman Old Style" w:cs="Tahoma"/>
          <w:bCs/>
          <w:sz w:val="28"/>
          <w:szCs w:val="28"/>
        </w:rPr>
      </w:pPr>
    </w:p>
    <w:p w:rsidR="001451EF" w:rsidRDefault="001451EF"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appellant contended in the court below that the deletions were normal and within his authority, while the respondent contended that they were fraudulent and unauthorized.  The court </w:t>
      </w:r>
      <w:r>
        <w:rPr>
          <w:rFonts w:ascii="Bookman Old Style" w:eastAsia="Arial Unicode MS" w:hAnsi="Bookman Old Style" w:cs="Tahoma"/>
          <w:bCs/>
          <w:sz w:val="28"/>
          <w:szCs w:val="28"/>
        </w:rPr>
        <w:lastRenderedPageBreak/>
        <w:t>below discounted the respondent’s second witness’ evidence (Mr. Kalaba), that he had attached vouchers which were no</w:t>
      </w:r>
      <w:r w:rsidR="006425D4">
        <w:rPr>
          <w:rFonts w:ascii="Bookman Old Style" w:eastAsia="Arial Unicode MS" w:hAnsi="Bookman Old Style" w:cs="Tahoma"/>
          <w:bCs/>
          <w:sz w:val="28"/>
          <w:szCs w:val="28"/>
        </w:rPr>
        <w:t>t tendered in court.  The lower</w:t>
      </w:r>
      <w:r>
        <w:rPr>
          <w:rFonts w:ascii="Bookman Old Style" w:eastAsia="Arial Unicode MS" w:hAnsi="Bookman Old Style" w:cs="Tahoma"/>
          <w:bCs/>
          <w:sz w:val="28"/>
          <w:szCs w:val="28"/>
        </w:rPr>
        <w:t xml:space="preserve"> court was of the view that had those vouchers been available</w:t>
      </w:r>
      <w:r w:rsidR="00867456">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the ap</w:t>
      </w:r>
      <w:r w:rsidR="00636974">
        <w:rPr>
          <w:rFonts w:ascii="Bookman Old Style" w:eastAsia="Arial Unicode MS" w:hAnsi="Bookman Old Style" w:cs="Tahoma"/>
          <w:bCs/>
          <w:sz w:val="28"/>
          <w:szCs w:val="28"/>
        </w:rPr>
        <w:t>pellant’s line manager Mr. Kazhi</w:t>
      </w:r>
      <w:r>
        <w:rPr>
          <w:rFonts w:ascii="Bookman Old Style" w:eastAsia="Arial Unicode MS" w:hAnsi="Bookman Old Style" w:cs="Tahoma"/>
          <w:bCs/>
          <w:sz w:val="28"/>
          <w:szCs w:val="28"/>
        </w:rPr>
        <w:t xml:space="preserve">nga would have talked about and they would have been placed before the court.  The lower court did not also believe Mr. Kalaba’s evidence that there was a sequence in the deletion of a duplicated transaction.  </w:t>
      </w:r>
    </w:p>
    <w:p w:rsidR="001451EF" w:rsidRDefault="001451EF" w:rsidP="00823F32">
      <w:pPr>
        <w:spacing w:line="480" w:lineRule="auto"/>
        <w:jc w:val="both"/>
        <w:rPr>
          <w:rFonts w:ascii="Bookman Old Style" w:eastAsia="Arial Unicode MS" w:hAnsi="Bookman Old Style" w:cs="Tahoma"/>
          <w:bCs/>
          <w:sz w:val="28"/>
          <w:szCs w:val="28"/>
        </w:rPr>
      </w:pPr>
    </w:p>
    <w:p w:rsidR="00867456" w:rsidRDefault="001451EF"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lower court further found that the appellant’s explanation through the journal voucher was so straight forward and compelling to the effect that they were left with no option, but to actually accept that he merely deleted duplicated transactions after which the apparent average disappeared.  It was for that reason that in the lower court’s view, the Bank suffered no loss.  </w:t>
      </w:r>
    </w:p>
    <w:p w:rsidR="00867456" w:rsidRDefault="00867456" w:rsidP="00823F32">
      <w:pPr>
        <w:spacing w:line="480" w:lineRule="auto"/>
        <w:jc w:val="both"/>
        <w:rPr>
          <w:rFonts w:ascii="Bookman Old Style" w:eastAsia="Arial Unicode MS" w:hAnsi="Bookman Old Style" w:cs="Tahoma"/>
          <w:bCs/>
          <w:sz w:val="28"/>
          <w:szCs w:val="28"/>
        </w:rPr>
      </w:pPr>
    </w:p>
    <w:p w:rsidR="00153E21" w:rsidRDefault="001451EF" w:rsidP="00867456">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Further taking the circumstances of the cahier’s inexperience, the lower court accepted that it was normal for him to make a mistake.  The lower court went on that</w:t>
      </w:r>
      <w:r w:rsidR="00636974">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the court did not accept</w:t>
      </w:r>
      <w:r w:rsidR="00636974">
        <w:rPr>
          <w:rFonts w:ascii="Bookman Old Style" w:eastAsia="Arial Unicode MS" w:hAnsi="Bookman Old Style" w:cs="Tahoma"/>
          <w:bCs/>
          <w:sz w:val="28"/>
          <w:szCs w:val="28"/>
        </w:rPr>
        <w:t xml:space="preserve"> Mr. Kazhinga’s (DW1) evidence that since he had stopped the cashier, </w:t>
      </w:r>
      <w:r w:rsidR="00636974">
        <w:rPr>
          <w:rFonts w:ascii="Bookman Old Style" w:eastAsia="Arial Unicode MS" w:hAnsi="Bookman Old Style" w:cs="Tahoma"/>
          <w:bCs/>
          <w:sz w:val="28"/>
          <w:szCs w:val="28"/>
        </w:rPr>
        <w:lastRenderedPageBreak/>
        <w:t>the appellant had to refer everything to him.  The lower court’s view was that though he had stopped the cashier, he did not specifically ask the appellant to refer everything to him.  Mr. Kazhinga by asking</w:t>
      </w:r>
      <w:r w:rsidR="007014FA">
        <w:rPr>
          <w:rFonts w:ascii="Bookman Old Style" w:eastAsia="Arial Unicode MS" w:hAnsi="Bookman Old Style" w:cs="Tahoma"/>
          <w:bCs/>
          <w:sz w:val="28"/>
          <w:szCs w:val="28"/>
        </w:rPr>
        <w:t xml:space="preserve"> the cashier to balance</w:t>
      </w:r>
      <w:r w:rsidR="00153E21">
        <w:rPr>
          <w:rFonts w:ascii="Bookman Old Style" w:eastAsia="Arial Unicode MS" w:hAnsi="Bookman Old Style" w:cs="Tahoma"/>
          <w:bCs/>
          <w:sz w:val="28"/>
          <w:szCs w:val="28"/>
        </w:rPr>
        <w:t>,</w:t>
      </w:r>
      <w:r w:rsidR="007014FA">
        <w:rPr>
          <w:rFonts w:ascii="Bookman Old Style" w:eastAsia="Arial Unicode MS" w:hAnsi="Bookman Old Style" w:cs="Tahoma"/>
          <w:bCs/>
          <w:sz w:val="28"/>
          <w:szCs w:val="28"/>
        </w:rPr>
        <w:t xml:space="preserve"> he actually</w:t>
      </w:r>
      <w:r w:rsidR="00153E21">
        <w:rPr>
          <w:rFonts w:ascii="Bookman Old Style" w:eastAsia="Arial Unicode MS" w:hAnsi="Bookman Old Style" w:cs="Tahoma"/>
          <w:bCs/>
          <w:sz w:val="28"/>
          <w:szCs w:val="28"/>
        </w:rPr>
        <w:t xml:space="preserve"> authorized him to work again.</w:t>
      </w:r>
    </w:p>
    <w:p w:rsidR="00153E21" w:rsidRDefault="00153E21" w:rsidP="00823F32">
      <w:pPr>
        <w:spacing w:line="480" w:lineRule="auto"/>
        <w:jc w:val="both"/>
        <w:rPr>
          <w:rFonts w:ascii="Bookman Old Style" w:eastAsia="Arial Unicode MS" w:hAnsi="Bookman Old Style" w:cs="Tahoma"/>
          <w:bCs/>
          <w:sz w:val="28"/>
          <w:szCs w:val="28"/>
        </w:rPr>
      </w:pPr>
    </w:p>
    <w:p w:rsidR="006E6BE8" w:rsidRDefault="00153E21"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lower court concluded that the case against the appellant was not properly investigated and handled. They therefore found that the appellant was wrongfully dismissed.  Considering the environment </w:t>
      </w:r>
      <w:r w:rsidR="00867456">
        <w:rPr>
          <w:rFonts w:ascii="Bookman Old Style" w:eastAsia="Arial Unicode MS" w:hAnsi="Bookman Old Style" w:cs="Tahoma"/>
          <w:bCs/>
          <w:sz w:val="28"/>
          <w:szCs w:val="28"/>
        </w:rPr>
        <w:t>where the appellant worked, the lower court was of the opinion</w:t>
      </w:r>
      <w:r>
        <w:rPr>
          <w:rFonts w:ascii="Bookman Old Style" w:eastAsia="Arial Unicode MS" w:hAnsi="Bookman Old Style" w:cs="Tahoma"/>
          <w:bCs/>
          <w:sz w:val="28"/>
          <w:szCs w:val="28"/>
        </w:rPr>
        <w:t xml:space="preserve"> that trust is a cardinal component required.  They did not believe reinstatement will restore the eroded trust.  The court awarded the appellant 36 months salaries as damages with interest thereon of </w:t>
      </w:r>
      <w:r w:rsidR="006E6BE8">
        <w:rPr>
          <w:rFonts w:ascii="Bookman Old Style" w:eastAsia="Arial Unicode MS" w:hAnsi="Bookman Old Style" w:cs="Tahoma"/>
          <w:bCs/>
          <w:sz w:val="28"/>
          <w:szCs w:val="28"/>
        </w:rPr>
        <w:t>20 percent.</w:t>
      </w:r>
    </w:p>
    <w:p w:rsidR="006E6BE8" w:rsidRDefault="006E6BE8" w:rsidP="00823F32">
      <w:pPr>
        <w:spacing w:line="480" w:lineRule="auto"/>
        <w:jc w:val="both"/>
        <w:rPr>
          <w:rFonts w:ascii="Bookman Old Style" w:eastAsia="Arial Unicode MS" w:hAnsi="Bookman Old Style" w:cs="Tahoma"/>
          <w:bCs/>
          <w:sz w:val="28"/>
          <w:szCs w:val="28"/>
        </w:rPr>
      </w:pPr>
    </w:p>
    <w:p w:rsidR="00867456" w:rsidRDefault="006E6BE8"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For the appellant one ground of appeal was filed.  It was argued that the court below erred in law when it awarded the appellant a package less than it awarded to Chibeka Mubanga when the two similarly circumstanced.  The essence of this ground was that an application was made by summons, supported by an </w:t>
      </w:r>
      <w:r>
        <w:rPr>
          <w:rFonts w:ascii="Bookman Old Style" w:eastAsia="Arial Unicode MS" w:hAnsi="Bookman Old Style" w:cs="Tahoma"/>
          <w:bCs/>
          <w:sz w:val="28"/>
          <w:szCs w:val="28"/>
        </w:rPr>
        <w:lastRenderedPageBreak/>
        <w:t xml:space="preserve">affidavit in the court below to make the court aware of an earlier judgment of the Industrial Relations Court under complainant No. 41 of 2003, in the matter of </w:t>
      </w:r>
      <w:r w:rsidRPr="006E6BE8">
        <w:rPr>
          <w:rFonts w:ascii="Bookman Old Style" w:eastAsia="Arial Unicode MS" w:hAnsi="Bookman Old Style" w:cs="Tahoma"/>
          <w:b/>
          <w:bCs/>
          <w:i/>
          <w:sz w:val="28"/>
          <w:szCs w:val="28"/>
          <w:u w:val="single"/>
        </w:rPr>
        <w:t>Chibeka Mubanga V Barclays Bank of Zambia Plc</w:t>
      </w:r>
      <w:r>
        <w:rPr>
          <w:rFonts w:ascii="Bookman Old Style" w:eastAsia="Arial Unicode MS" w:hAnsi="Bookman Old Style" w:cs="Tahoma"/>
          <w:bCs/>
          <w:sz w:val="28"/>
          <w:szCs w:val="28"/>
        </w:rPr>
        <w:t xml:space="preserve">.  </w:t>
      </w:r>
    </w:p>
    <w:p w:rsidR="00867456" w:rsidRDefault="00867456" w:rsidP="00823F32">
      <w:pPr>
        <w:spacing w:line="480" w:lineRule="auto"/>
        <w:jc w:val="both"/>
        <w:rPr>
          <w:rFonts w:ascii="Bookman Old Style" w:eastAsia="Arial Unicode MS" w:hAnsi="Bookman Old Style" w:cs="Tahoma"/>
          <w:bCs/>
          <w:sz w:val="28"/>
          <w:szCs w:val="28"/>
        </w:rPr>
      </w:pPr>
    </w:p>
    <w:p w:rsidR="007A3422" w:rsidRDefault="00867456" w:rsidP="00867456">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It was argued that the facts in both </w:t>
      </w:r>
      <w:r w:rsidRPr="00B507CE">
        <w:rPr>
          <w:rFonts w:ascii="Bookman Old Style" w:eastAsia="Arial Unicode MS" w:hAnsi="Bookman Old Style" w:cs="Tahoma"/>
          <w:b/>
          <w:bCs/>
          <w:i/>
          <w:sz w:val="28"/>
          <w:szCs w:val="28"/>
        </w:rPr>
        <w:t>Chibeka Mubanga</w:t>
      </w:r>
      <w:r>
        <w:rPr>
          <w:rFonts w:ascii="Bookman Old Style" w:eastAsia="Arial Unicode MS" w:hAnsi="Bookman Old Style" w:cs="Tahoma"/>
          <w:bCs/>
          <w:sz w:val="28"/>
          <w:szCs w:val="28"/>
        </w:rPr>
        <w:t xml:space="preserve"> and the </w:t>
      </w:r>
      <w:r w:rsidRPr="00B507CE">
        <w:rPr>
          <w:rFonts w:ascii="Bookman Old Style" w:eastAsia="Arial Unicode MS" w:hAnsi="Bookman Old Style" w:cs="Tahoma"/>
          <w:b/>
          <w:bCs/>
          <w:i/>
          <w:sz w:val="28"/>
          <w:szCs w:val="28"/>
        </w:rPr>
        <w:t>appellant</w:t>
      </w:r>
      <w:r w:rsidR="00B507CE">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emanated from the bank account of Sydney Malunga through which a sum of K335m passed.  The witnesses for the respondent were the same in both cases.  The appellant was awarded 36 months’ salaries as damages with interest thereon of 20 percent.  Chibeka Mubanga had reinstatement</w:t>
      </w:r>
      <w:r w:rsidR="007A3422">
        <w:rPr>
          <w:rFonts w:ascii="Bookman Old Style" w:eastAsia="Arial Unicode MS" w:hAnsi="Bookman Old Style" w:cs="Tahoma"/>
          <w:bCs/>
          <w:sz w:val="28"/>
          <w:szCs w:val="28"/>
        </w:rPr>
        <w:t>, payment of all salary arrears at current salary of cashier, entitlement to all leave days ordered in her favour.  He was also deemed to have been retrenched from the date of the judgment.  Damages for loss of opportunity to take up the position of B3 at Kabwe branch were also awarded.</w:t>
      </w:r>
    </w:p>
    <w:p w:rsidR="007A3422" w:rsidRDefault="007A3422" w:rsidP="00867456">
      <w:pPr>
        <w:spacing w:line="480" w:lineRule="auto"/>
        <w:ind w:firstLine="720"/>
        <w:jc w:val="both"/>
        <w:rPr>
          <w:rFonts w:ascii="Bookman Old Style" w:eastAsia="Arial Unicode MS" w:hAnsi="Bookman Old Style" w:cs="Tahoma"/>
          <w:bCs/>
          <w:sz w:val="28"/>
          <w:szCs w:val="28"/>
        </w:rPr>
      </w:pPr>
    </w:p>
    <w:p w:rsidR="006E6BE8" w:rsidRDefault="007A3422" w:rsidP="007A3422">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These </w:t>
      </w:r>
      <w:r w:rsidR="004655B4">
        <w:rPr>
          <w:rFonts w:ascii="Bookman Old Style" w:eastAsia="Arial Unicode MS" w:hAnsi="Bookman Old Style" w:cs="Tahoma"/>
          <w:bCs/>
          <w:sz w:val="28"/>
          <w:szCs w:val="28"/>
        </w:rPr>
        <w:t>similarities</w:t>
      </w:r>
      <w:r>
        <w:rPr>
          <w:rFonts w:ascii="Bookman Old Style" w:eastAsia="Arial Unicode MS" w:hAnsi="Bookman Old Style" w:cs="Tahoma"/>
          <w:bCs/>
          <w:sz w:val="28"/>
          <w:szCs w:val="28"/>
        </w:rPr>
        <w:t>,</w:t>
      </w:r>
      <w:r w:rsidR="006425D4">
        <w:rPr>
          <w:rFonts w:ascii="Bookman Old Style" w:eastAsia="Arial Unicode MS" w:hAnsi="Bookman Old Style" w:cs="Tahoma"/>
          <w:bCs/>
          <w:sz w:val="28"/>
          <w:szCs w:val="28"/>
        </w:rPr>
        <w:t xml:space="preserve"> </w:t>
      </w:r>
      <w:r>
        <w:rPr>
          <w:rFonts w:ascii="Bookman Old Style" w:eastAsia="Arial Unicode MS" w:hAnsi="Bookman Old Style" w:cs="Tahoma"/>
          <w:bCs/>
          <w:sz w:val="28"/>
          <w:szCs w:val="28"/>
        </w:rPr>
        <w:t>it was submitted ought to have been taken into account by the court below, as an application was made in the court below</w:t>
      </w:r>
      <w:r w:rsidR="00B507CE">
        <w:rPr>
          <w:rFonts w:ascii="Bookman Old Style" w:eastAsia="Arial Unicode MS" w:hAnsi="Bookman Old Style" w:cs="Tahoma"/>
          <w:bCs/>
          <w:sz w:val="28"/>
          <w:szCs w:val="28"/>
        </w:rPr>
        <w:t xml:space="preserve"> in that regard</w:t>
      </w:r>
      <w:r>
        <w:rPr>
          <w:rFonts w:ascii="Bookman Old Style" w:eastAsia="Arial Unicode MS" w:hAnsi="Bookman Old Style" w:cs="Tahoma"/>
          <w:bCs/>
          <w:sz w:val="28"/>
          <w:szCs w:val="28"/>
        </w:rPr>
        <w:t>.</w:t>
      </w:r>
      <w:r w:rsidR="00867456">
        <w:rPr>
          <w:rFonts w:ascii="Bookman Old Style" w:eastAsia="Arial Unicode MS" w:hAnsi="Bookman Old Style" w:cs="Tahoma"/>
          <w:bCs/>
          <w:sz w:val="28"/>
          <w:szCs w:val="28"/>
        </w:rPr>
        <w:t xml:space="preserve"> </w:t>
      </w:r>
    </w:p>
    <w:p w:rsidR="00A0451F" w:rsidRDefault="006E6BE8" w:rsidP="00823F3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 xml:space="preserve">For the respondent, it was argued that the court below was correct in granting the </w:t>
      </w:r>
      <w:r w:rsidR="00A0451F">
        <w:rPr>
          <w:rFonts w:ascii="Bookman Old Style" w:eastAsia="Arial Unicode MS" w:hAnsi="Bookman Old Style" w:cs="Tahoma"/>
          <w:bCs/>
          <w:sz w:val="28"/>
          <w:szCs w:val="28"/>
        </w:rPr>
        <w:t>appellant a different award from the one granted to Chibeka Mubanga</w:t>
      </w:r>
      <w:r w:rsidR="007A3422">
        <w:rPr>
          <w:rFonts w:ascii="Bookman Old Style" w:eastAsia="Arial Unicode MS" w:hAnsi="Bookman Old Style" w:cs="Tahoma"/>
          <w:bCs/>
          <w:sz w:val="28"/>
          <w:szCs w:val="28"/>
        </w:rPr>
        <w:t>.  It was submitted that</w:t>
      </w:r>
      <w:r w:rsidR="00AF54B5">
        <w:rPr>
          <w:rFonts w:ascii="Bookman Old Style" w:eastAsia="Arial Unicode MS" w:hAnsi="Bookman Old Style" w:cs="Tahoma"/>
          <w:bCs/>
          <w:sz w:val="28"/>
          <w:szCs w:val="28"/>
        </w:rPr>
        <w:t>, that was not</w:t>
      </w:r>
      <w:r w:rsidR="007A3422">
        <w:rPr>
          <w:rFonts w:ascii="Bookman Old Style" w:eastAsia="Arial Unicode MS" w:hAnsi="Bookman Old Style" w:cs="Tahoma"/>
          <w:bCs/>
          <w:sz w:val="28"/>
          <w:szCs w:val="28"/>
        </w:rPr>
        <w:t xml:space="preserve"> the pur</w:t>
      </w:r>
      <w:r w:rsidR="00A0451F">
        <w:rPr>
          <w:rFonts w:ascii="Bookman Old Style" w:eastAsia="Arial Unicode MS" w:hAnsi="Bookman Old Style" w:cs="Tahoma"/>
          <w:bCs/>
          <w:sz w:val="28"/>
          <w:szCs w:val="28"/>
        </w:rPr>
        <w:t xml:space="preserve">pose of Section 85 (6) </w:t>
      </w:r>
      <w:r w:rsidR="00AF54B5">
        <w:rPr>
          <w:rFonts w:ascii="Bookman Old Style" w:eastAsia="Arial Unicode MS" w:hAnsi="Bookman Old Style" w:cs="Tahoma"/>
          <w:bCs/>
          <w:sz w:val="28"/>
          <w:szCs w:val="28"/>
        </w:rPr>
        <w:t>of the Industrial Relations Act.  The section is couched</w:t>
      </w:r>
      <w:r w:rsidR="00A0451F">
        <w:rPr>
          <w:rFonts w:ascii="Bookman Old Style" w:eastAsia="Arial Unicode MS" w:hAnsi="Bookman Old Style" w:cs="Tahoma"/>
          <w:bCs/>
          <w:sz w:val="28"/>
          <w:szCs w:val="28"/>
        </w:rPr>
        <w:t xml:space="preserve"> in these terms:</w:t>
      </w:r>
    </w:p>
    <w:p w:rsidR="00A0451F" w:rsidRDefault="00A0451F" w:rsidP="00823F32">
      <w:pPr>
        <w:spacing w:line="480" w:lineRule="auto"/>
        <w:jc w:val="both"/>
        <w:rPr>
          <w:rFonts w:ascii="Bookman Old Style" w:eastAsia="Arial Unicode MS" w:hAnsi="Bookman Old Style" w:cs="Tahoma"/>
          <w:bCs/>
          <w:sz w:val="28"/>
          <w:szCs w:val="28"/>
        </w:rPr>
      </w:pPr>
    </w:p>
    <w:p w:rsidR="00A0451F" w:rsidRDefault="00A0451F" w:rsidP="00A0451F">
      <w:pPr>
        <w:spacing w:line="360" w:lineRule="auto"/>
        <w:ind w:left="1440"/>
        <w:jc w:val="both"/>
        <w:rPr>
          <w:rFonts w:ascii="Bookman Old Style" w:eastAsia="Arial Unicode MS" w:hAnsi="Bookman Old Style" w:cs="Tahoma"/>
          <w:b/>
          <w:bCs/>
          <w:i/>
          <w:sz w:val="28"/>
          <w:szCs w:val="28"/>
        </w:rPr>
      </w:pPr>
      <w:r w:rsidRPr="00A0451F">
        <w:rPr>
          <w:rFonts w:ascii="Bookman Old Style" w:eastAsia="Arial Unicode MS" w:hAnsi="Bookman Old Style" w:cs="Tahoma"/>
          <w:b/>
          <w:bCs/>
          <w:i/>
          <w:sz w:val="28"/>
          <w:szCs w:val="28"/>
        </w:rPr>
        <w:t>“An award, declaration, decision or judgment of the court on any matter referred to it for its decision or in any matter falling within the exclusive jurisdiction shall subject to section ninety seven, be binding on the parties to the matter and on any parties affected”</w:t>
      </w:r>
      <w:r w:rsidR="006E6BE8" w:rsidRPr="00A0451F">
        <w:rPr>
          <w:rFonts w:ascii="Bookman Old Style" w:eastAsia="Arial Unicode MS" w:hAnsi="Bookman Old Style" w:cs="Tahoma"/>
          <w:b/>
          <w:bCs/>
          <w:i/>
          <w:sz w:val="28"/>
          <w:szCs w:val="28"/>
        </w:rPr>
        <w:t xml:space="preserve"> </w:t>
      </w:r>
      <w:r w:rsidR="00153E21" w:rsidRPr="00A0451F">
        <w:rPr>
          <w:rFonts w:ascii="Bookman Old Style" w:eastAsia="Arial Unicode MS" w:hAnsi="Bookman Old Style" w:cs="Tahoma"/>
          <w:b/>
          <w:bCs/>
          <w:i/>
          <w:sz w:val="28"/>
          <w:szCs w:val="28"/>
        </w:rPr>
        <w:t xml:space="preserve"> </w:t>
      </w:r>
      <w:r w:rsidR="00636974" w:rsidRPr="00A0451F">
        <w:rPr>
          <w:rFonts w:ascii="Bookman Old Style" w:eastAsia="Arial Unicode MS" w:hAnsi="Bookman Old Style" w:cs="Tahoma"/>
          <w:b/>
          <w:bCs/>
          <w:i/>
          <w:sz w:val="28"/>
          <w:szCs w:val="28"/>
        </w:rPr>
        <w:t xml:space="preserve"> </w:t>
      </w:r>
      <w:r w:rsidR="001451EF" w:rsidRPr="00A0451F">
        <w:rPr>
          <w:rFonts w:ascii="Bookman Old Style" w:eastAsia="Arial Unicode MS" w:hAnsi="Bookman Old Style" w:cs="Tahoma"/>
          <w:b/>
          <w:bCs/>
          <w:i/>
          <w:sz w:val="28"/>
          <w:szCs w:val="28"/>
        </w:rPr>
        <w:t xml:space="preserve">  </w:t>
      </w:r>
    </w:p>
    <w:p w:rsidR="00A0451F" w:rsidRDefault="00A0451F" w:rsidP="00A0451F">
      <w:pPr>
        <w:spacing w:line="360" w:lineRule="auto"/>
        <w:jc w:val="both"/>
        <w:rPr>
          <w:rFonts w:ascii="Bookman Old Style" w:eastAsia="Arial Unicode MS" w:hAnsi="Bookman Old Style" w:cs="Tahoma"/>
          <w:b/>
          <w:bCs/>
          <w:i/>
          <w:sz w:val="28"/>
          <w:szCs w:val="28"/>
        </w:rPr>
      </w:pPr>
    </w:p>
    <w:p w:rsidR="00A0451F" w:rsidRDefault="00A0451F" w:rsidP="00A0451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The section was intended to be used in circumstances where the affected employees are many in number and just a few of them have taken the matter to court and it is either impractical or impossible to include each and eve</w:t>
      </w:r>
      <w:r w:rsidR="007A3422">
        <w:rPr>
          <w:rFonts w:ascii="Bookman Old Style" w:eastAsia="Arial Unicode MS" w:hAnsi="Bookman Old Style" w:cs="Tahoma"/>
          <w:bCs/>
          <w:sz w:val="28"/>
          <w:szCs w:val="28"/>
        </w:rPr>
        <w:t>ry one of them on the complain</w:t>
      </w:r>
      <w:r>
        <w:rPr>
          <w:rFonts w:ascii="Bookman Old Style" w:eastAsia="Arial Unicode MS" w:hAnsi="Bookman Old Style" w:cs="Tahoma"/>
          <w:bCs/>
          <w:sz w:val="28"/>
          <w:szCs w:val="28"/>
        </w:rPr>
        <w:t>t or writ of summons.  All of them should be in the same category with the same set of circumstances which merit their taking the matter to court.  If a judgment is granted in their favour the section acts as a tool to be used to ensure uniformity and to fore</w:t>
      </w:r>
      <w:r w:rsidR="007A3422">
        <w:rPr>
          <w:rFonts w:ascii="Bookman Old Style" w:eastAsia="Arial Unicode MS" w:hAnsi="Bookman Old Style" w:cs="Tahoma"/>
          <w:bCs/>
          <w:sz w:val="28"/>
          <w:szCs w:val="28"/>
        </w:rPr>
        <w:t>stall</w:t>
      </w:r>
      <w:r>
        <w:rPr>
          <w:rFonts w:ascii="Bookman Old Style" w:eastAsia="Arial Unicode MS" w:hAnsi="Bookman Old Style" w:cs="Tahoma"/>
          <w:bCs/>
          <w:sz w:val="28"/>
          <w:szCs w:val="28"/>
        </w:rPr>
        <w:t xml:space="preserve"> a </w:t>
      </w:r>
      <w:r>
        <w:rPr>
          <w:rFonts w:ascii="Bookman Old Style" w:eastAsia="Arial Unicode MS" w:hAnsi="Bookman Old Style" w:cs="Tahoma"/>
          <w:bCs/>
          <w:sz w:val="28"/>
          <w:szCs w:val="28"/>
        </w:rPr>
        <w:lastRenderedPageBreak/>
        <w:t>situation whereby there is multiplicity of actions concerning the same parties and with the same set of facts.</w:t>
      </w:r>
    </w:p>
    <w:p w:rsidR="00A0451F" w:rsidRDefault="00A0451F" w:rsidP="00A0451F">
      <w:pPr>
        <w:spacing w:line="480" w:lineRule="auto"/>
        <w:jc w:val="both"/>
        <w:rPr>
          <w:rFonts w:ascii="Bookman Old Style" w:eastAsia="Arial Unicode MS" w:hAnsi="Bookman Old Style" w:cs="Tahoma"/>
          <w:bCs/>
          <w:sz w:val="28"/>
          <w:szCs w:val="28"/>
        </w:rPr>
      </w:pPr>
    </w:p>
    <w:p w:rsidR="00AB32E2" w:rsidRDefault="00A0451F" w:rsidP="00A0451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It was contended that, </w:t>
      </w:r>
      <w:r w:rsidR="00AB32E2">
        <w:rPr>
          <w:rFonts w:ascii="Bookman Old Style" w:eastAsia="Arial Unicode MS" w:hAnsi="Bookman Old Style" w:cs="Tahoma"/>
          <w:bCs/>
          <w:sz w:val="28"/>
          <w:szCs w:val="28"/>
        </w:rPr>
        <w:t>the appellant played a different role from the one played by Chibesa Mubanga, as the former was supervisor and the latter</w:t>
      </w:r>
      <w:r w:rsidR="007A3422">
        <w:rPr>
          <w:rFonts w:ascii="Bookman Old Style" w:eastAsia="Arial Unicode MS" w:hAnsi="Bookman Old Style" w:cs="Tahoma"/>
          <w:bCs/>
          <w:sz w:val="28"/>
          <w:szCs w:val="28"/>
        </w:rPr>
        <w:t xml:space="preserve"> a</w:t>
      </w:r>
      <w:r w:rsidR="00AB32E2">
        <w:rPr>
          <w:rFonts w:ascii="Bookman Old Style" w:eastAsia="Arial Unicode MS" w:hAnsi="Bookman Old Style" w:cs="Tahoma"/>
          <w:bCs/>
          <w:sz w:val="28"/>
          <w:szCs w:val="28"/>
        </w:rPr>
        <w:t xml:space="preserve"> cashier.  The issues and facts which were brought out in the appellant’s trial were different from what was brought out in Chibesaka Mubanga’s trial.</w:t>
      </w:r>
    </w:p>
    <w:p w:rsidR="00AB32E2" w:rsidRDefault="00AB32E2" w:rsidP="00A0451F">
      <w:pPr>
        <w:spacing w:line="480" w:lineRule="auto"/>
        <w:jc w:val="both"/>
        <w:rPr>
          <w:rFonts w:ascii="Bookman Old Style" w:eastAsia="Arial Unicode MS" w:hAnsi="Bookman Old Style" w:cs="Tahoma"/>
          <w:bCs/>
          <w:sz w:val="28"/>
          <w:szCs w:val="28"/>
        </w:rPr>
      </w:pPr>
    </w:p>
    <w:p w:rsidR="00464430" w:rsidRDefault="00AB32E2" w:rsidP="00A0451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In the case for Chibeka Mubanga the court found that he had been unfairly dismissed in that the said dismissal was based on false charges.  That is essentially the reason he was given the awards </w:t>
      </w:r>
      <w:r w:rsidR="007A3422">
        <w:rPr>
          <w:rFonts w:ascii="Bookman Old Style" w:eastAsia="Arial Unicode MS" w:hAnsi="Bookman Old Style" w:cs="Tahoma"/>
          <w:bCs/>
          <w:sz w:val="28"/>
          <w:szCs w:val="28"/>
        </w:rPr>
        <w:t>alluded to earlier</w:t>
      </w:r>
      <w:r>
        <w:rPr>
          <w:rFonts w:ascii="Bookman Old Style" w:eastAsia="Arial Unicode MS" w:hAnsi="Bookman Old Style" w:cs="Tahoma"/>
          <w:bCs/>
          <w:sz w:val="28"/>
          <w:szCs w:val="28"/>
        </w:rPr>
        <w:t xml:space="preserve">.  </w:t>
      </w:r>
      <w:r w:rsidR="007A3422">
        <w:rPr>
          <w:rFonts w:ascii="Bookman Old Style" w:eastAsia="Arial Unicode MS" w:hAnsi="Bookman Old Style" w:cs="Tahoma"/>
          <w:bCs/>
          <w:sz w:val="28"/>
          <w:szCs w:val="28"/>
        </w:rPr>
        <w:t>In</w:t>
      </w:r>
      <w:r>
        <w:rPr>
          <w:rFonts w:ascii="Bookman Old Style" w:eastAsia="Arial Unicode MS" w:hAnsi="Bookman Old Style" w:cs="Tahoma"/>
          <w:bCs/>
          <w:sz w:val="28"/>
          <w:szCs w:val="28"/>
        </w:rPr>
        <w:t xml:space="preserve"> the appellants case however, the court found that he </w:t>
      </w:r>
      <w:r w:rsidR="00464430">
        <w:rPr>
          <w:rFonts w:ascii="Bookman Old Style" w:eastAsia="Arial Unicode MS" w:hAnsi="Bookman Old Style" w:cs="Tahoma"/>
          <w:bCs/>
          <w:sz w:val="28"/>
          <w:szCs w:val="28"/>
        </w:rPr>
        <w:t xml:space="preserve">had been wrongfully dismissed on the ground that the case against him was not properly investigated and handled. The cases were handled by different Judges of the Industrial Relations Court and they cannot bind each other.  We were urged to follow our decision in </w:t>
      </w:r>
      <w:r w:rsidR="00464430" w:rsidRPr="00464430">
        <w:rPr>
          <w:rFonts w:ascii="Bookman Old Style" w:eastAsia="Arial Unicode MS" w:hAnsi="Bookman Old Style" w:cs="Tahoma"/>
          <w:b/>
          <w:bCs/>
          <w:i/>
          <w:sz w:val="28"/>
          <w:szCs w:val="28"/>
          <w:u w:val="single"/>
        </w:rPr>
        <w:t>Chitomfwa V Ndola Lime Company Limited</w:t>
      </w:r>
      <w:r w:rsidR="00464430">
        <w:rPr>
          <w:rFonts w:ascii="Bookman Old Style" w:eastAsia="Arial Unicode MS" w:hAnsi="Bookman Old Style" w:cs="Tahoma"/>
          <w:bCs/>
          <w:sz w:val="28"/>
          <w:szCs w:val="28"/>
          <w:vertAlign w:val="superscript"/>
        </w:rPr>
        <w:t>(1)</w:t>
      </w:r>
      <w:r w:rsidR="00464430">
        <w:rPr>
          <w:rFonts w:ascii="Bookman Old Style" w:eastAsia="Arial Unicode MS" w:hAnsi="Bookman Old Style" w:cs="Tahoma"/>
          <w:bCs/>
          <w:sz w:val="28"/>
          <w:szCs w:val="28"/>
        </w:rPr>
        <w:t xml:space="preserve"> where we awarded 24 months’ salary as the appropriate award, which award </w:t>
      </w:r>
      <w:r w:rsidR="007A3422">
        <w:rPr>
          <w:rFonts w:ascii="Bookman Old Style" w:eastAsia="Arial Unicode MS" w:hAnsi="Bookman Old Style" w:cs="Tahoma"/>
          <w:bCs/>
          <w:sz w:val="28"/>
          <w:szCs w:val="28"/>
        </w:rPr>
        <w:t xml:space="preserve">we </w:t>
      </w:r>
      <w:r w:rsidR="00464430">
        <w:rPr>
          <w:rFonts w:ascii="Bookman Old Style" w:eastAsia="Arial Unicode MS" w:hAnsi="Bookman Old Style" w:cs="Tahoma"/>
          <w:bCs/>
          <w:sz w:val="28"/>
          <w:szCs w:val="28"/>
        </w:rPr>
        <w:t xml:space="preserve">followed in </w:t>
      </w:r>
      <w:r w:rsidR="00464430" w:rsidRPr="00464430">
        <w:rPr>
          <w:rFonts w:ascii="Bookman Old Style" w:eastAsia="Arial Unicode MS" w:hAnsi="Bookman Old Style" w:cs="Tahoma"/>
          <w:b/>
          <w:bCs/>
          <w:i/>
          <w:sz w:val="28"/>
          <w:szCs w:val="28"/>
          <w:u w:val="single"/>
        </w:rPr>
        <w:t>Nyoni V Attorney General</w:t>
      </w:r>
      <w:r w:rsidR="00464430">
        <w:rPr>
          <w:rFonts w:ascii="Bookman Old Style" w:eastAsia="Arial Unicode MS" w:hAnsi="Bookman Old Style" w:cs="Tahoma"/>
          <w:bCs/>
          <w:sz w:val="28"/>
          <w:szCs w:val="28"/>
          <w:vertAlign w:val="superscript"/>
        </w:rPr>
        <w:t>(2)</w:t>
      </w:r>
      <w:r w:rsidR="00464430">
        <w:rPr>
          <w:rFonts w:ascii="Bookman Old Style" w:eastAsia="Arial Unicode MS" w:hAnsi="Bookman Old Style" w:cs="Tahoma"/>
          <w:bCs/>
          <w:sz w:val="28"/>
          <w:szCs w:val="28"/>
        </w:rPr>
        <w:t xml:space="preserve">.  </w:t>
      </w:r>
      <w:r w:rsidR="00464430">
        <w:rPr>
          <w:rFonts w:ascii="Bookman Old Style" w:eastAsia="Arial Unicode MS" w:hAnsi="Bookman Old Style" w:cs="Tahoma"/>
          <w:bCs/>
          <w:sz w:val="28"/>
          <w:szCs w:val="28"/>
        </w:rPr>
        <w:lastRenderedPageBreak/>
        <w:t xml:space="preserve">We were urged to reduce the 36 months salaries awarded by the lower court to 24 months salaries.  Further as was decided in the case of </w:t>
      </w:r>
      <w:r w:rsidR="00464430" w:rsidRPr="00464430">
        <w:rPr>
          <w:rFonts w:ascii="Bookman Old Style" w:eastAsia="Arial Unicode MS" w:hAnsi="Bookman Old Style" w:cs="Tahoma"/>
          <w:b/>
          <w:bCs/>
          <w:i/>
          <w:sz w:val="28"/>
          <w:szCs w:val="28"/>
          <w:u w:val="single"/>
        </w:rPr>
        <w:t>Zambia Airways Corporation Limited V Gershom Mubanga</w:t>
      </w:r>
      <w:r w:rsidR="00464430">
        <w:rPr>
          <w:rFonts w:ascii="Bookman Old Style" w:eastAsia="Arial Unicode MS" w:hAnsi="Bookman Old Style" w:cs="Tahoma"/>
          <w:bCs/>
          <w:sz w:val="28"/>
          <w:szCs w:val="28"/>
          <w:vertAlign w:val="superscript"/>
        </w:rPr>
        <w:t>(3)</w:t>
      </w:r>
      <w:r w:rsidR="00464430">
        <w:rPr>
          <w:rFonts w:ascii="Bookman Old Style" w:eastAsia="Arial Unicode MS" w:hAnsi="Bookman Old Style" w:cs="Tahoma"/>
          <w:bCs/>
          <w:sz w:val="28"/>
          <w:szCs w:val="28"/>
        </w:rPr>
        <w:t>, the court will very rarely grant orders for reinstatement and for such an order to be made, the case would have to be exceptional to the general rule.</w:t>
      </w:r>
    </w:p>
    <w:p w:rsidR="00464430" w:rsidRDefault="00464430" w:rsidP="00A0451F">
      <w:pPr>
        <w:spacing w:line="480" w:lineRule="auto"/>
        <w:jc w:val="both"/>
        <w:rPr>
          <w:rFonts w:ascii="Bookman Old Style" w:eastAsia="Arial Unicode MS" w:hAnsi="Bookman Old Style" w:cs="Tahoma"/>
          <w:bCs/>
          <w:sz w:val="28"/>
          <w:szCs w:val="28"/>
        </w:rPr>
      </w:pPr>
    </w:p>
    <w:p w:rsidR="00E12CEA" w:rsidRDefault="00464430" w:rsidP="00A0451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We have considered submissions by both</w:t>
      </w:r>
      <w:r w:rsidR="007A3422">
        <w:rPr>
          <w:rFonts w:ascii="Bookman Old Style" w:eastAsia="Arial Unicode MS" w:hAnsi="Bookman Old Style" w:cs="Tahoma"/>
          <w:bCs/>
          <w:sz w:val="28"/>
          <w:szCs w:val="28"/>
        </w:rPr>
        <w:t xml:space="preserve"> counsel.  The issues as we see </w:t>
      </w:r>
      <w:r>
        <w:rPr>
          <w:rFonts w:ascii="Bookman Old Style" w:eastAsia="Arial Unicode MS" w:hAnsi="Bookman Old Style" w:cs="Tahoma"/>
          <w:bCs/>
          <w:sz w:val="28"/>
          <w:szCs w:val="28"/>
        </w:rPr>
        <w:t>t</w:t>
      </w:r>
      <w:r w:rsidR="007A3422">
        <w:rPr>
          <w:rFonts w:ascii="Bookman Old Style" w:eastAsia="Arial Unicode MS" w:hAnsi="Bookman Old Style" w:cs="Tahoma"/>
          <w:bCs/>
          <w:sz w:val="28"/>
          <w:szCs w:val="28"/>
        </w:rPr>
        <w:t>hem</w:t>
      </w:r>
      <w:r>
        <w:rPr>
          <w:rFonts w:ascii="Bookman Old Style" w:eastAsia="Arial Unicode MS" w:hAnsi="Bookman Old Style" w:cs="Tahoma"/>
          <w:bCs/>
          <w:sz w:val="28"/>
          <w:szCs w:val="28"/>
        </w:rPr>
        <w:t>, is whether the lower court correctly interpreted the provision of Section</w:t>
      </w:r>
      <w:r w:rsidR="00E12CEA">
        <w:rPr>
          <w:rFonts w:ascii="Bookman Old Style" w:eastAsia="Arial Unicode MS" w:hAnsi="Bookman Old Style" w:cs="Tahoma"/>
          <w:bCs/>
          <w:sz w:val="28"/>
          <w:szCs w:val="28"/>
        </w:rPr>
        <w:t xml:space="preserve"> 85 (6</w:t>
      </w:r>
      <w:r>
        <w:rPr>
          <w:rFonts w:ascii="Bookman Old Style" w:eastAsia="Arial Unicode MS" w:hAnsi="Bookman Old Style" w:cs="Tahoma"/>
          <w:bCs/>
          <w:sz w:val="28"/>
          <w:szCs w:val="28"/>
        </w:rPr>
        <w:t xml:space="preserve">) of the Industrial Relations Act.  </w:t>
      </w:r>
      <w:r w:rsidR="00E12CEA">
        <w:rPr>
          <w:rFonts w:ascii="Bookman Old Style" w:eastAsia="Arial Unicode MS" w:hAnsi="Bookman Old Style" w:cs="Tahoma"/>
          <w:bCs/>
          <w:sz w:val="28"/>
          <w:szCs w:val="28"/>
        </w:rPr>
        <w:t>Was the lower court on firm ground when it awarded 36 months’ salaries as damages?.  The wrongfulness of the dismissal of the appellant has not been disputed by the respondent.</w:t>
      </w:r>
    </w:p>
    <w:p w:rsidR="00E12CEA" w:rsidRDefault="00E12CEA" w:rsidP="00A0451F">
      <w:pPr>
        <w:spacing w:line="480" w:lineRule="auto"/>
        <w:jc w:val="both"/>
        <w:rPr>
          <w:rFonts w:ascii="Bookman Old Style" w:eastAsia="Arial Unicode MS" w:hAnsi="Bookman Old Style" w:cs="Tahoma"/>
          <w:bCs/>
          <w:sz w:val="28"/>
          <w:szCs w:val="28"/>
        </w:rPr>
      </w:pPr>
    </w:p>
    <w:p w:rsidR="00E12CEA" w:rsidRDefault="00E12CEA" w:rsidP="00A0451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In our view Section 85 (6) gives statutory expression to the doctrine of </w:t>
      </w:r>
      <w:r w:rsidRPr="00AF54B5">
        <w:rPr>
          <w:rFonts w:ascii="Bookman Old Style" w:eastAsia="Arial Unicode MS" w:hAnsi="Bookman Old Style" w:cs="Tahoma"/>
          <w:b/>
          <w:bCs/>
          <w:sz w:val="28"/>
          <w:szCs w:val="28"/>
        </w:rPr>
        <w:t>res judicata</w:t>
      </w:r>
      <w:r>
        <w:rPr>
          <w:rFonts w:ascii="Bookman Old Style" w:eastAsia="Arial Unicode MS" w:hAnsi="Bookman Old Style" w:cs="Tahoma"/>
          <w:bCs/>
          <w:sz w:val="28"/>
          <w:szCs w:val="28"/>
        </w:rPr>
        <w:t>.  The philosophy underlying the doctrine is that an issue already settled by judicial decision should not be litigated.  This is intended to save on judicial time</w:t>
      </w:r>
      <w:r w:rsidR="007A3422">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which is a scarce resource and to avoid multiplicity of actions.  The facts and the parties must be similarly circumstanced.  We do not agree that a </w:t>
      </w:r>
      <w:r>
        <w:rPr>
          <w:rFonts w:ascii="Bookman Old Style" w:eastAsia="Arial Unicode MS" w:hAnsi="Bookman Old Style" w:cs="Tahoma"/>
          <w:bCs/>
          <w:sz w:val="28"/>
          <w:szCs w:val="28"/>
        </w:rPr>
        <w:lastRenderedPageBreak/>
        <w:t>supervisor in the foreign department is similarly circumstanced to a cashier.  Their job, description and responsibilities are different.  The lower court was on firm ground in its refusal to apply Section 85 (6) to the action by the appellant.</w:t>
      </w:r>
    </w:p>
    <w:p w:rsidR="00E12CEA" w:rsidRDefault="00E12CEA" w:rsidP="00A0451F">
      <w:pPr>
        <w:spacing w:line="480" w:lineRule="auto"/>
        <w:jc w:val="both"/>
        <w:rPr>
          <w:rFonts w:ascii="Bookman Old Style" w:eastAsia="Arial Unicode MS" w:hAnsi="Bookman Old Style" w:cs="Tahoma"/>
          <w:bCs/>
          <w:sz w:val="28"/>
          <w:szCs w:val="28"/>
        </w:rPr>
      </w:pPr>
    </w:p>
    <w:p w:rsidR="006E48F7" w:rsidRDefault="00E12CEA" w:rsidP="00A0451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We now come the second issue. The court in </w:t>
      </w:r>
      <w:r w:rsidRPr="006E48F7">
        <w:rPr>
          <w:rFonts w:ascii="Bookman Old Style" w:eastAsia="Arial Unicode MS" w:hAnsi="Bookman Old Style" w:cs="Tahoma"/>
          <w:b/>
          <w:bCs/>
          <w:i/>
          <w:sz w:val="28"/>
          <w:szCs w:val="28"/>
          <w:u w:val="single"/>
        </w:rPr>
        <w:t>Zambia Airways Corporation Limited V Gershom Mubanga supra</w:t>
      </w:r>
      <w:r>
        <w:rPr>
          <w:rFonts w:ascii="Bookman Old Style" w:eastAsia="Arial Unicode MS" w:hAnsi="Bookman Old Style" w:cs="Tahoma"/>
          <w:bCs/>
          <w:sz w:val="28"/>
          <w:szCs w:val="28"/>
        </w:rPr>
        <w:t xml:space="preserve"> awarded 12 months’ salaries as damages in lieu of reinstatement in 1992.  Seven years later in </w:t>
      </w:r>
      <w:r w:rsidRPr="006E48F7">
        <w:rPr>
          <w:rFonts w:ascii="Bookman Old Style" w:eastAsia="Arial Unicode MS" w:hAnsi="Bookman Old Style" w:cs="Tahoma"/>
          <w:b/>
          <w:bCs/>
          <w:i/>
          <w:sz w:val="28"/>
          <w:szCs w:val="28"/>
          <w:u w:val="single"/>
        </w:rPr>
        <w:t>Chitomfwa V Ndola Lime supra</w:t>
      </w:r>
      <w:r>
        <w:rPr>
          <w:rFonts w:ascii="Bookman Old Style" w:eastAsia="Arial Unicode MS" w:hAnsi="Bookman Old Style" w:cs="Tahoma"/>
          <w:bCs/>
          <w:sz w:val="28"/>
          <w:szCs w:val="28"/>
        </w:rPr>
        <w:t xml:space="preserve">, we awarded 24 months.  The lower court seven years later </w:t>
      </w:r>
      <w:r w:rsidR="007A3422">
        <w:rPr>
          <w:rFonts w:ascii="Bookman Old Style" w:eastAsia="Arial Unicode MS" w:hAnsi="Bookman Old Style" w:cs="Tahoma"/>
          <w:bCs/>
          <w:sz w:val="28"/>
          <w:szCs w:val="28"/>
        </w:rPr>
        <w:t xml:space="preserve">in the appeal before us </w:t>
      </w:r>
      <w:r>
        <w:rPr>
          <w:rFonts w:ascii="Bookman Old Style" w:eastAsia="Arial Unicode MS" w:hAnsi="Bookman Old Style" w:cs="Tahoma"/>
          <w:bCs/>
          <w:sz w:val="28"/>
          <w:szCs w:val="28"/>
        </w:rPr>
        <w:t>awarded 36 months</w:t>
      </w:r>
      <w:r w:rsidR="007A3422">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salaries as damages.  The rationale is as </w:t>
      </w:r>
      <w:r w:rsidR="007A3422">
        <w:rPr>
          <w:rFonts w:ascii="Bookman Old Style" w:eastAsia="Arial Unicode MS" w:hAnsi="Bookman Old Style" w:cs="Tahoma"/>
          <w:bCs/>
          <w:sz w:val="28"/>
          <w:szCs w:val="28"/>
        </w:rPr>
        <w:t xml:space="preserve">the global </w:t>
      </w:r>
      <w:r>
        <w:rPr>
          <w:rFonts w:ascii="Bookman Old Style" w:eastAsia="Arial Unicode MS" w:hAnsi="Bookman Old Style" w:cs="Tahoma"/>
          <w:bCs/>
          <w:sz w:val="28"/>
          <w:szCs w:val="28"/>
        </w:rPr>
        <w:t xml:space="preserve">economies, detoriate, the </w:t>
      </w:r>
      <w:r w:rsidR="007A3422">
        <w:rPr>
          <w:rFonts w:ascii="Bookman Old Style" w:eastAsia="Arial Unicode MS" w:hAnsi="Bookman Old Style" w:cs="Tahoma"/>
          <w:bCs/>
          <w:sz w:val="28"/>
          <w:szCs w:val="28"/>
        </w:rPr>
        <w:t xml:space="preserve">chances of </w:t>
      </w:r>
      <w:r w:rsidR="00310B99">
        <w:rPr>
          <w:rFonts w:ascii="Bookman Old Style" w:eastAsia="Arial Unicode MS" w:hAnsi="Bookman Old Style" w:cs="Tahoma"/>
          <w:bCs/>
          <w:sz w:val="28"/>
          <w:szCs w:val="28"/>
        </w:rPr>
        <w:t>finding employment even by graduates are dimmer.  The</w:t>
      </w:r>
      <w:r w:rsidR="007A3422">
        <w:rPr>
          <w:rFonts w:ascii="Bookman Old Style" w:eastAsia="Arial Unicode MS" w:hAnsi="Bookman Old Style" w:cs="Tahoma"/>
          <w:bCs/>
          <w:sz w:val="28"/>
          <w:szCs w:val="28"/>
        </w:rPr>
        <w:t>re should be a progressive upward increase in damages, as it is bound to take longer to find a job</w:t>
      </w:r>
      <w:r w:rsidR="00AF54B5">
        <w:rPr>
          <w:rFonts w:ascii="Bookman Old Style" w:eastAsia="Arial Unicode MS" w:hAnsi="Bookman Old Style" w:cs="Tahoma"/>
          <w:bCs/>
          <w:sz w:val="28"/>
          <w:szCs w:val="28"/>
        </w:rPr>
        <w:t xml:space="preserve"> in the current domestic and global economic environment</w:t>
      </w:r>
      <w:r w:rsidR="007A3422">
        <w:rPr>
          <w:rFonts w:ascii="Bookman Old Style" w:eastAsia="Arial Unicode MS" w:hAnsi="Bookman Old Style" w:cs="Tahoma"/>
          <w:bCs/>
          <w:sz w:val="28"/>
          <w:szCs w:val="28"/>
        </w:rPr>
        <w:t>.</w:t>
      </w:r>
      <w:r w:rsidR="00310B99">
        <w:rPr>
          <w:rFonts w:ascii="Bookman Old Style" w:eastAsia="Arial Unicode MS" w:hAnsi="Bookman Old Style" w:cs="Tahoma"/>
          <w:bCs/>
          <w:sz w:val="28"/>
          <w:szCs w:val="28"/>
        </w:rPr>
        <w:t xml:space="preserve"> </w:t>
      </w:r>
    </w:p>
    <w:p w:rsidR="007A3422" w:rsidRDefault="007A3422" w:rsidP="00A0451F">
      <w:pPr>
        <w:spacing w:line="480" w:lineRule="auto"/>
        <w:jc w:val="both"/>
        <w:rPr>
          <w:rFonts w:ascii="Bookman Old Style" w:eastAsia="Arial Unicode MS" w:hAnsi="Bookman Old Style" w:cs="Tahoma"/>
          <w:bCs/>
          <w:sz w:val="28"/>
          <w:szCs w:val="28"/>
        </w:rPr>
      </w:pPr>
    </w:p>
    <w:p w:rsidR="00410042" w:rsidRDefault="00310B99" w:rsidP="00A0451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For what we have said, we cannot fault the lower court for awarding 36 months’ salaries as damages.  The award was not wrong in principle.  We do not agree with the appellant’s sole ground of appeal nor do we agree that we should disturb the award.  </w:t>
      </w:r>
      <w:r>
        <w:rPr>
          <w:rFonts w:ascii="Bookman Old Style" w:eastAsia="Arial Unicode MS" w:hAnsi="Bookman Old Style" w:cs="Tahoma"/>
          <w:bCs/>
          <w:sz w:val="28"/>
          <w:szCs w:val="28"/>
        </w:rPr>
        <w:lastRenderedPageBreak/>
        <w:t xml:space="preserve">The appeal is dismissed.  We make no order as to costs as both parties have been partially successful.  </w:t>
      </w:r>
      <w:r w:rsidR="00E12CEA">
        <w:rPr>
          <w:rFonts w:ascii="Bookman Old Style" w:eastAsia="Arial Unicode MS" w:hAnsi="Bookman Old Style" w:cs="Tahoma"/>
          <w:bCs/>
          <w:sz w:val="28"/>
          <w:szCs w:val="28"/>
        </w:rPr>
        <w:t xml:space="preserve"> </w:t>
      </w:r>
    </w:p>
    <w:p w:rsidR="00823F32" w:rsidRPr="00A0451F" w:rsidRDefault="00E12CEA" w:rsidP="00A0451F">
      <w:pPr>
        <w:spacing w:line="480" w:lineRule="auto"/>
        <w:jc w:val="both"/>
        <w:rPr>
          <w:rFonts w:ascii="Bookman Old Style" w:eastAsia="Arial Unicode MS" w:hAnsi="Bookman Old Style" w:cs="Tahoma"/>
          <w:b/>
          <w:bCs/>
          <w:i/>
          <w:sz w:val="28"/>
          <w:szCs w:val="28"/>
        </w:rPr>
      </w:pPr>
      <w:r>
        <w:rPr>
          <w:rFonts w:ascii="Bookman Old Style" w:eastAsia="Arial Unicode MS" w:hAnsi="Bookman Old Style" w:cs="Tahoma"/>
          <w:bCs/>
          <w:sz w:val="28"/>
          <w:szCs w:val="28"/>
        </w:rPr>
        <w:t xml:space="preserve"> </w:t>
      </w:r>
      <w:r w:rsidR="00464430">
        <w:rPr>
          <w:rFonts w:ascii="Bookman Old Style" w:eastAsia="Arial Unicode MS" w:hAnsi="Bookman Old Style" w:cs="Tahoma"/>
          <w:bCs/>
          <w:sz w:val="28"/>
          <w:szCs w:val="28"/>
        </w:rPr>
        <w:t xml:space="preserve">  </w:t>
      </w:r>
      <w:r w:rsidR="00A0451F">
        <w:rPr>
          <w:rFonts w:ascii="Bookman Old Style" w:eastAsia="Arial Unicode MS" w:hAnsi="Bookman Old Style" w:cs="Tahoma"/>
          <w:bCs/>
          <w:sz w:val="28"/>
          <w:szCs w:val="28"/>
        </w:rPr>
        <w:t xml:space="preserve"> </w:t>
      </w:r>
      <w:r w:rsidR="00A30A72" w:rsidRPr="00A0451F">
        <w:rPr>
          <w:rFonts w:ascii="Bookman Old Style" w:eastAsia="Arial Unicode MS" w:hAnsi="Bookman Old Style" w:cs="Tahoma"/>
          <w:b/>
          <w:bCs/>
          <w:i/>
          <w:sz w:val="28"/>
          <w:szCs w:val="28"/>
        </w:rPr>
        <w:t xml:space="preserve"> </w:t>
      </w:r>
      <w:r w:rsidR="00506D0A" w:rsidRPr="00A0451F">
        <w:rPr>
          <w:rFonts w:ascii="Bookman Old Style" w:eastAsia="Arial Unicode MS" w:hAnsi="Bookman Old Style" w:cs="Tahoma"/>
          <w:b/>
          <w:bCs/>
          <w:i/>
          <w:sz w:val="28"/>
          <w:szCs w:val="28"/>
        </w:rPr>
        <w:t xml:space="preserve">  </w:t>
      </w:r>
      <w:r w:rsidR="006E6828" w:rsidRPr="00A0451F">
        <w:rPr>
          <w:rFonts w:ascii="Bookman Old Style" w:eastAsia="Arial Unicode MS" w:hAnsi="Bookman Old Style" w:cs="Tahoma"/>
          <w:b/>
          <w:bCs/>
          <w:i/>
          <w:sz w:val="28"/>
          <w:szCs w:val="28"/>
        </w:rPr>
        <w:t xml:space="preserve"> </w:t>
      </w:r>
      <w:r w:rsidR="00F501D8" w:rsidRPr="00A0451F">
        <w:rPr>
          <w:rFonts w:ascii="Bookman Old Style" w:eastAsia="Arial Unicode MS" w:hAnsi="Bookman Old Style" w:cs="Tahoma"/>
          <w:b/>
          <w:bCs/>
          <w:i/>
          <w:sz w:val="28"/>
          <w:szCs w:val="28"/>
        </w:rPr>
        <w:t xml:space="preserve"> </w:t>
      </w:r>
      <w:r w:rsidR="00823F32" w:rsidRPr="00A0451F">
        <w:rPr>
          <w:rFonts w:ascii="Bookman Old Style" w:eastAsia="Arial Unicode MS" w:hAnsi="Bookman Old Style" w:cs="Tahoma"/>
          <w:b/>
          <w:bCs/>
          <w:i/>
          <w:sz w:val="28"/>
          <w:szCs w:val="28"/>
        </w:rPr>
        <w:t xml:space="preserve">    </w:t>
      </w:r>
    </w:p>
    <w:p w:rsidR="008D0167" w:rsidRDefault="008D0167"/>
    <w:p w:rsidR="00410042" w:rsidRDefault="00410042" w:rsidP="00410042">
      <w:pPr>
        <w:spacing w:line="276" w:lineRule="auto"/>
        <w:jc w:val="both"/>
        <w:rPr>
          <w:rFonts w:ascii="Bookman Old Style" w:hAnsi="Bookman Old Style"/>
          <w:sz w:val="28"/>
          <w:szCs w:val="28"/>
        </w:rPr>
      </w:pPr>
      <w:r w:rsidRPr="00544E62">
        <w:rPr>
          <w:rFonts w:ascii="Bookman Old Style" w:hAnsi="Bookman Old Style"/>
          <w:sz w:val="28"/>
          <w:szCs w:val="28"/>
        </w:rPr>
        <w:t>………………</w:t>
      </w:r>
      <w:r>
        <w:rPr>
          <w:rFonts w:ascii="Bookman Old Style" w:hAnsi="Bookman Old Style"/>
          <w:sz w:val="28"/>
          <w:szCs w:val="28"/>
        </w:rPr>
        <w:t>………………..</w:t>
      </w:r>
      <w:r w:rsidRPr="00544E62">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p>
    <w:p w:rsidR="00410042" w:rsidRDefault="00410042" w:rsidP="00410042">
      <w:pPr>
        <w:spacing w:line="276" w:lineRule="auto"/>
        <w:jc w:val="both"/>
        <w:rPr>
          <w:rFonts w:ascii="Bookman Old Style" w:hAnsi="Bookman Old Style"/>
          <w:sz w:val="28"/>
          <w:szCs w:val="28"/>
        </w:rPr>
      </w:pPr>
      <w:r>
        <w:rPr>
          <w:rFonts w:ascii="Bookman Old Style" w:hAnsi="Bookman Old Style"/>
          <w:sz w:val="28"/>
          <w:szCs w:val="28"/>
        </w:rPr>
        <w:t>L. P. Chibesakunda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W.E. Wanki </w:t>
      </w:r>
    </w:p>
    <w:p w:rsidR="00410042" w:rsidRDefault="00410042" w:rsidP="00410042">
      <w:pPr>
        <w:spacing w:line="276" w:lineRule="auto"/>
        <w:jc w:val="both"/>
        <w:rPr>
          <w:rFonts w:ascii="Bookman Old Style" w:hAnsi="Bookman Old Style"/>
          <w:b/>
          <w:sz w:val="28"/>
          <w:szCs w:val="28"/>
          <w:u w:val="single"/>
        </w:rPr>
      </w:pPr>
      <w:r w:rsidRPr="00544E62">
        <w:rPr>
          <w:rFonts w:ascii="Bookman Old Style" w:hAnsi="Bookman Old Style"/>
          <w:b/>
          <w:sz w:val="28"/>
          <w:szCs w:val="28"/>
          <w:u w:val="single"/>
        </w:rPr>
        <w:t>SUPREME COURT JUDGE</w:t>
      </w:r>
      <w:r w:rsidRPr="00544E62">
        <w:rPr>
          <w:rFonts w:ascii="Bookman Old Style" w:hAnsi="Bookman Old Style"/>
          <w:b/>
          <w:sz w:val="28"/>
          <w:szCs w:val="28"/>
        </w:rPr>
        <w:tab/>
      </w:r>
      <w:r w:rsidRPr="00544E62">
        <w:rPr>
          <w:rFonts w:ascii="Bookman Old Style" w:hAnsi="Bookman Old Style"/>
          <w:b/>
          <w:sz w:val="28"/>
          <w:szCs w:val="28"/>
        </w:rPr>
        <w:tab/>
        <w:t xml:space="preserve">     </w:t>
      </w:r>
      <w:r w:rsidRPr="00544E62">
        <w:rPr>
          <w:rFonts w:ascii="Bookman Old Style" w:hAnsi="Bookman Old Style"/>
          <w:b/>
          <w:sz w:val="28"/>
          <w:szCs w:val="28"/>
          <w:u w:val="single"/>
        </w:rPr>
        <w:t>SUPREME COURT JUDGE</w:t>
      </w:r>
    </w:p>
    <w:p w:rsidR="00410042" w:rsidRDefault="00410042" w:rsidP="00410042">
      <w:pPr>
        <w:spacing w:line="276" w:lineRule="auto"/>
        <w:jc w:val="both"/>
        <w:rPr>
          <w:rFonts w:ascii="Bookman Old Style" w:hAnsi="Bookman Old Style"/>
          <w:b/>
          <w:sz w:val="28"/>
          <w:szCs w:val="28"/>
          <w:u w:val="single"/>
        </w:rPr>
      </w:pPr>
    </w:p>
    <w:p w:rsidR="00410042" w:rsidRDefault="00410042" w:rsidP="00410042">
      <w:pPr>
        <w:jc w:val="both"/>
        <w:rPr>
          <w:rFonts w:ascii="Bookman Old Style" w:hAnsi="Bookman Old Style"/>
          <w:b/>
          <w:sz w:val="28"/>
          <w:szCs w:val="28"/>
          <w:u w:val="single"/>
        </w:rPr>
      </w:pPr>
    </w:p>
    <w:p w:rsidR="00410042" w:rsidRDefault="00410042" w:rsidP="00410042">
      <w:pPr>
        <w:jc w:val="both"/>
        <w:rPr>
          <w:rFonts w:ascii="Bookman Old Style" w:hAnsi="Bookman Old Style"/>
          <w:b/>
          <w:sz w:val="28"/>
          <w:szCs w:val="28"/>
          <w:u w:val="single"/>
        </w:rPr>
      </w:pPr>
    </w:p>
    <w:p w:rsidR="00410042" w:rsidRDefault="00410042" w:rsidP="00410042">
      <w:pPr>
        <w:jc w:val="both"/>
        <w:rPr>
          <w:rFonts w:ascii="Bookman Old Style" w:hAnsi="Bookman Old Style"/>
          <w:b/>
          <w:sz w:val="28"/>
          <w:szCs w:val="28"/>
          <w:u w:val="single"/>
        </w:rPr>
      </w:pPr>
    </w:p>
    <w:p w:rsidR="00410042" w:rsidRDefault="00410042" w:rsidP="00410042">
      <w:pPr>
        <w:spacing w:line="276" w:lineRule="auto"/>
        <w:jc w:val="center"/>
        <w:rPr>
          <w:rFonts w:ascii="Bookman Old Style" w:hAnsi="Bookman Old Style"/>
          <w:sz w:val="28"/>
          <w:szCs w:val="28"/>
        </w:rPr>
      </w:pPr>
      <w:r w:rsidRPr="00544E62">
        <w:rPr>
          <w:rFonts w:ascii="Bookman Old Style" w:hAnsi="Bookman Old Style"/>
          <w:sz w:val="28"/>
          <w:szCs w:val="28"/>
        </w:rPr>
        <w:t>……………………………………….</w:t>
      </w:r>
    </w:p>
    <w:p w:rsidR="00410042" w:rsidRDefault="00410042" w:rsidP="00410042">
      <w:pPr>
        <w:spacing w:line="276" w:lineRule="auto"/>
        <w:jc w:val="center"/>
        <w:rPr>
          <w:rFonts w:ascii="Bookman Old Style" w:hAnsi="Bookman Old Style"/>
          <w:sz w:val="28"/>
          <w:szCs w:val="28"/>
        </w:rPr>
      </w:pPr>
      <w:r>
        <w:rPr>
          <w:rFonts w:ascii="Bookman Old Style" w:hAnsi="Bookman Old Style"/>
          <w:sz w:val="28"/>
          <w:szCs w:val="28"/>
        </w:rPr>
        <w:t>P. Musonda</w:t>
      </w:r>
    </w:p>
    <w:p w:rsidR="00410042" w:rsidRPr="00544E62" w:rsidRDefault="00410042" w:rsidP="00410042">
      <w:pPr>
        <w:spacing w:line="276" w:lineRule="auto"/>
        <w:jc w:val="center"/>
        <w:rPr>
          <w:rFonts w:ascii="Bookman Old Style" w:hAnsi="Bookman Old Style"/>
          <w:b/>
          <w:sz w:val="28"/>
          <w:szCs w:val="28"/>
          <w:u w:val="single"/>
        </w:rPr>
      </w:pPr>
      <w:r w:rsidRPr="00544E62">
        <w:rPr>
          <w:rFonts w:ascii="Bookman Old Style" w:hAnsi="Bookman Old Style"/>
          <w:b/>
          <w:sz w:val="28"/>
          <w:szCs w:val="28"/>
          <w:u w:val="single"/>
        </w:rPr>
        <w:t>SUPREME COURT JUDGE</w:t>
      </w:r>
    </w:p>
    <w:p w:rsidR="00410042" w:rsidRPr="00F8689B" w:rsidRDefault="00410042" w:rsidP="00410042">
      <w:pPr>
        <w:spacing w:line="480" w:lineRule="auto"/>
        <w:jc w:val="both"/>
        <w:rPr>
          <w:rFonts w:ascii="Bookman Old Style" w:eastAsia="Arial Unicode MS" w:hAnsi="Bookman Old Style" w:cs="Tahoma"/>
          <w:sz w:val="28"/>
          <w:szCs w:val="28"/>
        </w:rPr>
      </w:pPr>
      <w:r>
        <w:rPr>
          <w:rFonts w:ascii="Bookman Old Style" w:eastAsia="Arial Unicode MS" w:hAnsi="Bookman Old Style" w:cs="Tahoma"/>
          <w:sz w:val="28"/>
          <w:szCs w:val="28"/>
        </w:rPr>
        <w:tab/>
        <w:t xml:space="preserve">   </w:t>
      </w:r>
      <w:r w:rsidRPr="00F8689B">
        <w:rPr>
          <w:rFonts w:ascii="Bookman Old Style" w:eastAsia="Arial Unicode MS" w:hAnsi="Bookman Old Style" w:cs="Tahoma"/>
          <w:sz w:val="28"/>
          <w:szCs w:val="28"/>
        </w:rPr>
        <w:t xml:space="preserve">             </w:t>
      </w:r>
    </w:p>
    <w:p w:rsidR="00410042" w:rsidRDefault="00410042"/>
    <w:sectPr w:rsidR="00410042" w:rsidSect="008D016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25A" w:rsidRDefault="00EB525A" w:rsidP="00631544">
      <w:r>
        <w:separator/>
      </w:r>
    </w:p>
  </w:endnote>
  <w:endnote w:type="continuationSeparator" w:id="1">
    <w:p w:rsidR="00EB525A" w:rsidRDefault="00EB525A" w:rsidP="00631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9719"/>
      <w:docPartObj>
        <w:docPartGallery w:val="Page Numbers (Bottom of Page)"/>
        <w:docPartUnique/>
      </w:docPartObj>
    </w:sdtPr>
    <w:sdtContent>
      <w:p w:rsidR="00E12CEA" w:rsidRDefault="00E12CEA">
        <w:pPr>
          <w:pStyle w:val="Footer"/>
          <w:jc w:val="center"/>
        </w:pPr>
        <w:r>
          <w:t>-J</w:t>
        </w:r>
        <w:fldSimple w:instr=" PAGE   \* MERGEFORMAT ">
          <w:r w:rsidR="00707787">
            <w:rPr>
              <w:noProof/>
            </w:rPr>
            <w:t>1</w:t>
          </w:r>
        </w:fldSimple>
        <w:r>
          <w:t>-</w:t>
        </w:r>
      </w:p>
    </w:sdtContent>
  </w:sdt>
  <w:p w:rsidR="00E12CEA" w:rsidRDefault="00E12C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25A" w:rsidRDefault="00EB525A" w:rsidP="00631544">
      <w:r>
        <w:separator/>
      </w:r>
    </w:p>
  </w:footnote>
  <w:footnote w:type="continuationSeparator" w:id="1">
    <w:p w:rsidR="00EB525A" w:rsidRDefault="00EB525A" w:rsidP="00631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75ECF"/>
    <w:multiLevelType w:val="hybridMultilevel"/>
    <w:tmpl w:val="BA76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9366A1"/>
    <w:rsid w:val="001451EF"/>
    <w:rsid w:val="00153E21"/>
    <w:rsid w:val="00236025"/>
    <w:rsid w:val="00280BBC"/>
    <w:rsid w:val="002D63B6"/>
    <w:rsid w:val="002E2124"/>
    <w:rsid w:val="00310B99"/>
    <w:rsid w:val="003303B2"/>
    <w:rsid w:val="00390276"/>
    <w:rsid w:val="00410042"/>
    <w:rsid w:val="004471FF"/>
    <w:rsid w:val="00464430"/>
    <w:rsid w:val="004655B4"/>
    <w:rsid w:val="004C0DBC"/>
    <w:rsid w:val="00506D0A"/>
    <w:rsid w:val="00631544"/>
    <w:rsid w:val="00636974"/>
    <w:rsid w:val="006425D4"/>
    <w:rsid w:val="006E48F7"/>
    <w:rsid w:val="006E6828"/>
    <w:rsid w:val="006E6BE8"/>
    <w:rsid w:val="007014FA"/>
    <w:rsid w:val="00707787"/>
    <w:rsid w:val="007A3422"/>
    <w:rsid w:val="00823F32"/>
    <w:rsid w:val="00867456"/>
    <w:rsid w:val="00870B02"/>
    <w:rsid w:val="008D0167"/>
    <w:rsid w:val="009366A1"/>
    <w:rsid w:val="009B64C7"/>
    <w:rsid w:val="009E03EE"/>
    <w:rsid w:val="00A0451F"/>
    <w:rsid w:val="00A30A72"/>
    <w:rsid w:val="00AA57AB"/>
    <w:rsid w:val="00AB32E2"/>
    <w:rsid w:val="00AF54B5"/>
    <w:rsid w:val="00AF7E2B"/>
    <w:rsid w:val="00B507CE"/>
    <w:rsid w:val="00B5648D"/>
    <w:rsid w:val="00B82955"/>
    <w:rsid w:val="00E12CEA"/>
    <w:rsid w:val="00EB525A"/>
    <w:rsid w:val="00F501D8"/>
    <w:rsid w:val="00FD3C04"/>
    <w:rsid w:val="00FD5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6A1"/>
    <w:pPr>
      <w:ind w:left="720"/>
      <w:contextualSpacing/>
    </w:pPr>
  </w:style>
  <w:style w:type="paragraph" w:styleId="Header">
    <w:name w:val="header"/>
    <w:basedOn w:val="Normal"/>
    <w:link w:val="HeaderChar"/>
    <w:uiPriority w:val="99"/>
    <w:semiHidden/>
    <w:unhideWhenUsed/>
    <w:rsid w:val="00631544"/>
    <w:pPr>
      <w:tabs>
        <w:tab w:val="center" w:pos="4680"/>
        <w:tab w:val="right" w:pos="9360"/>
      </w:tabs>
    </w:pPr>
  </w:style>
  <w:style w:type="character" w:customStyle="1" w:styleId="HeaderChar">
    <w:name w:val="Header Char"/>
    <w:basedOn w:val="DefaultParagraphFont"/>
    <w:link w:val="Header"/>
    <w:uiPriority w:val="99"/>
    <w:semiHidden/>
    <w:rsid w:val="006315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544"/>
    <w:pPr>
      <w:tabs>
        <w:tab w:val="center" w:pos="4680"/>
        <w:tab w:val="right" w:pos="9360"/>
      </w:tabs>
    </w:pPr>
  </w:style>
  <w:style w:type="character" w:customStyle="1" w:styleId="FooterChar">
    <w:name w:val="Footer Char"/>
    <w:basedOn w:val="DefaultParagraphFont"/>
    <w:link w:val="Footer"/>
    <w:uiPriority w:val="99"/>
    <w:rsid w:val="0063154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15</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17</cp:revision>
  <cp:lastPrinted>2012-07-27T07:16:00Z</cp:lastPrinted>
  <dcterms:created xsi:type="dcterms:W3CDTF">2012-07-09T08:06:00Z</dcterms:created>
  <dcterms:modified xsi:type="dcterms:W3CDTF">2012-07-27T07:18:00Z</dcterms:modified>
</cp:coreProperties>
</file>